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2D6" w:rsidRPr="004C5A82" w:rsidRDefault="00C062D6" w:rsidP="00314A07">
      <w:pPr>
        <w:spacing w:after="0" w:line="360" w:lineRule="auto"/>
        <w:ind w:left="567" w:right="391"/>
        <w:jc w:val="both"/>
        <w:rPr>
          <w:rFonts w:ascii="Times New Roman" w:hAnsi="Times New Roman"/>
          <w:b/>
          <w:sz w:val="24"/>
          <w:szCs w:val="24"/>
        </w:rPr>
      </w:pPr>
    </w:p>
    <w:p w:rsidR="00C062D6" w:rsidRPr="004C5A82" w:rsidRDefault="00C062D6" w:rsidP="00314A07">
      <w:pPr>
        <w:spacing w:after="0" w:line="360" w:lineRule="auto"/>
        <w:ind w:left="567" w:right="391"/>
        <w:jc w:val="both"/>
        <w:rPr>
          <w:rFonts w:ascii="Times New Roman" w:hAnsi="Times New Roman"/>
          <w:b/>
          <w:sz w:val="24"/>
          <w:szCs w:val="24"/>
        </w:rPr>
      </w:pPr>
    </w:p>
    <w:p w:rsidR="00C062D6" w:rsidRPr="004C5A82" w:rsidRDefault="00C062D6" w:rsidP="00314A07">
      <w:pPr>
        <w:spacing w:after="0" w:line="360" w:lineRule="auto"/>
        <w:ind w:left="567" w:right="391"/>
        <w:jc w:val="both"/>
        <w:rPr>
          <w:rFonts w:ascii="Times New Roman" w:hAnsi="Times New Roman"/>
          <w:b/>
          <w:sz w:val="24"/>
          <w:szCs w:val="24"/>
        </w:rPr>
      </w:pPr>
    </w:p>
    <w:p w:rsidR="00C062D6" w:rsidRPr="004C5A82" w:rsidRDefault="00C062D6" w:rsidP="00314A07">
      <w:pPr>
        <w:spacing w:after="0" w:line="360" w:lineRule="auto"/>
        <w:ind w:left="567" w:right="391"/>
        <w:jc w:val="both"/>
        <w:rPr>
          <w:rFonts w:ascii="Times New Roman" w:hAnsi="Times New Roman"/>
          <w:b/>
          <w:sz w:val="24"/>
          <w:szCs w:val="24"/>
        </w:rPr>
      </w:pPr>
    </w:p>
    <w:p w:rsidR="00C062D6" w:rsidRPr="004C5A82" w:rsidRDefault="00C062D6" w:rsidP="00314A07">
      <w:pPr>
        <w:spacing w:after="0" w:line="360" w:lineRule="auto"/>
        <w:ind w:left="567" w:right="391"/>
        <w:jc w:val="both"/>
        <w:rPr>
          <w:rFonts w:ascii="Times New Roman" w:hAnsi="Times New Roman"/>
          <w:b/>
          <w:sz w:val="24"/>
          <w:szCs w:val="24"/>
        </w:rPr>
      </w:pPr>
    </w:p>
    <w:p w:rsidR="00327DDE" w:rsidRPr="004C5A82" w:rsidRDefault="00327DDE" w:rsidP="00314A07">
      <w:pPr>
        <w:spacing w:after="0" w:line="360" w:lineRule="auto"/>
        <w:ind w:left="567" w:right="391"/>
        <w:jc w:val="center"/>
        <w:rPr>
          <w:rFonts w:ascii="Times New Roman" w:hAnsi="Times New Roman"/>
          <w:b/>
          <w:sz w:val="32"/>
          <w:szCs w:val="32"/>
        </w:rPr>
      </w:pPr>
      <w:r w:rsidRPr="004C5A82">
        <w:rPr>
          <w:rFonts w:ascii="DDC Uchen" w:hAnsi="DDC Uchen" w:cs="DDC Uchen"/>
          <w:b/>
          <w:sz w:val="32"/>
          <w:szCs w:val="32"/>
          <w:cs/>
          <w:lang w:bidi="bo-CN"/>
        </w:rPr>
        <w:t>བཟོ་བསྐྲུན</w:t>
      </w:r>
      <w:r w:rsidR="00923898" w:rsidRPr="004C5A82">
        <w:rPr>
          <w:rFonts w:ascii="DDC Uchen" w:hAnsi="DDC Uchen" w:cs="DDC Uchen"/>
          <w:b/>
          <w:sz w:val="32"/>
          <w:szCs w:val="32"/>
          <w:cs/>
          <w:lang w:bidi="bo-CN"/>
        </w:rPr>
        <w:t>་</w:t>
      </w:r>
      <w:r w:rsidR="00AF1D9E" w:rsidRPr="004C5A82">
        <w:rPr>
          <w:rFonts w:ascii="DDC Uchen" w:hAnsi="DDC Uchen" w:cs="DDC Uchen"/>
          <w:b/>
          <w:sz w:val="32"/>
          <w:szCs w:val="32"/>
          <w:cs/>
          <w:lang w:bidi="bo-CN"/>
        </w:rPr>
        <w:t>འཕྲུལ</w:t>
      </w:r>
      <w:r w:rsidR="00A3795D" w:rsidRPr="004C5A82">
        <w:rPr>
          <w:rFonts w:ascii="DDC Uchen" w:hAnsi="DDC Uchen" w:cs="DDC Uchen"/>
          <w:b/>
          <w:sz w:val="32"/>
          <w:szCs w:val="32"/>
          <w:cs/>
          <w:lang w:bidi="bo-CN"/>
        </w:rPr>
        <w:t>་ཁང་</w:t>
      </w:r>
      <w:r w:rsidR="00923898" w:rsidRPr="004C5A82">
        <w:rPr>
          <w:rFonts w:ascii="DDC Uchen" w:hAnsi="DDC Uchen" w:cs="DDC Uchen"/>
          <w:b/>
          <w:sz w:val="32"/>
          <w:szCs w:val="32"/>
          <w:cs/>
          <w:lang w:bidi="bo-CN"/>
        </w:rPr>
        <w:t>གོང་འཕེལ་</w:t>
      </w:r>
      <w:r w:rsidR="00FB43FF" w:rsidRPr="004C5A82">
        <w:rPr>
          <w:rFonts w:ascii="DDC Uchen" w:hAnsi="DDC Uchen" w:cs="DDC Uchen"/>
          <w:b/>
          <w:sz w:val="32"/>
          <w:szCs w:val="32"/>
          <w:cs/>
          <w:lang w:bidi="bo-CN"/>
        </w:rPr>
        <w:t>བཅའ</w:t>
      </w:r>
      <w:r w:rsidR="00923898" w:rsidRPr="004C5A82">
        <w:rPr>
          <w:rFonts w:ascii="DDC Uchen" w:hAnsi="DDC Uchen" w:cs="DDC Uchen"/>
          <w:b/>
          <w:sz w:val="32"/>
          <w:szCs w:val="32"/>
          <w:cs/>
          <w:lang w:bidi="bo-CN"/>
        </w:rPr>
        <w:t>་ཡིག</w:t>
      </w:r>
      <w:r w:rsidR="00D445CB">
        <w:rPr>
          <w:rFonts w:ascii="DDC Uchen" w:hAnsi="DDC Uchen" w:cs="DDC Uchen"/>
          <w:b/>
          <w:sz w:val="32"/>
          <w:szCs w:val="32"/>
          <w:lang w:bidi="bo-CN"/>
        </w:rPr>
        <w:t>་</w:t>
      </w:r>
      <w:r w:rsidR="00506A5E" w:rsidRPr="00506A5E">
        <w:rPr>
          <w:rFonts w:ascii="DDC Uchen" w:hAnsi="DDC Uchen" w:cs="DDC Uchen"/>
          <w:sz w:val="32"/>
          <w:szCs w:val="32"/>
          <w:lang w:bidi="bo-CN"/>
        </w:rPr>
        <w:t>ཟིན་བྲིས</w:t>
      </w:r>
      <w:r w:rsidRPr="00506A5E">
        <w:rPr>
          <w:rFonts w:ascii="DDC Uchen" w:hAnsi="DDC Uchen" w:cs="DDC Uchen"/>
          <w:sz w:val="32"/>
          <w:szCs w:val="32"/>
          <w:cs/>
          <w:lang w:bidi="bo-CN"/>
        </w:rPr>
        <w:t>།</w:t>
      </w:r>
    </w:p>
    <w:p w:rsidR="00C062D6" w:rsidRPr="004C5A82" w:rsidRDefault="00C062D6" w:rsidP="00314A07">
      <w:pPr>
        <w:spacing w:after="0" w:line="360" w:lineRule="auto"/>
        <w:ind w:left="567" w:right="391"/>
        <w:jc w:val="both"/>
        <w:rPr>
          <w:rFonts w:ascii="Times New Roman" w:hAnsi="Times New Roman"/>
          <w:b/>
          <w:sz w:val="24"/>
          <w:szCs w:val="24"/>
        </w:rPr>
      </w:pPr>
    </w:p>
    <w:p w:rsidR="00C062D6" w:rsidRPr="004C5A82" w:rsidRDefault="00554DB4" w:rsidP="00757F4E">
      <w:pPr>
        <w:spacing w:after="0" w:line="360" w:lineRule="auto"/>
        <w:ind w:left="567" w:right="391"/>
        <w:jc w:val="center"/>
        <w:rPr>
          <w:rFonts w:ascii="Times New Roman" w:hAnsi="Times New Roman"/>
          <w:b/>
          <w:sz w:val="24"/>
          <w:szCs w:val="24"/>
        </w:rPr>
      </w:pPr>
      <w:r w:rsidRPr="004C5A82">
        <w:rPr>
          <w:rFonts w:ascii="Times New Roman" w:hAnsi="Times New Roman"/>
          <w:b/>
          <w:noProof/>
          <w:sz w:val="24"/>
          <w:szCs w:val="24"/>
        </w:rPr>
        <w:drawing>
          <wp:inline distT="0" distB="0" distL="0" distR="0">
            <wp:extent cx="3540868" cy="24610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540427" cy="2460791"/>
                    </a:xfrm>
                    <a:prstGeom prst="rect">
                      <a:avLst/>
                    </a:prstGeom>
                  </pic:spPr>
                </pic:pic>
              </a:graphicData>
            </a:graphic>
          </wp:inline>
        </w:drawing>
      </w:r>
    </w:p>
    <w:p w:rsidR="00C062D6" w:rsidRPr="004C5A82" w:rsidRDefault="00C062D6" w:rsidP="00314A07">
      <w:pPr>
        <w:spacing w:after="0" w:line="360" w:lineRule="auto"/>
        <w:ind w:left="567" w:right="391"/>
        <w:jc w:val="both"/>
        <w:rPr>
          <w:rFonts w:ascii="Times New Roman" w:hAnsi="Times New Roman"/>
          <w:b/>
          <w:sz w:val="24"/>
          <w:szCs w:val="24"/>
        </w:rPr>
      </w:pPr>
    </w:p>
    <w:p w:rsidR="00C062D6" w:rsidRPr="004C5A82" w:rsidRDefault="00C062D6" w:rsidP="00314A07">
      <w:pPr>
        <w:spacing w:after="0" w:line="360" w:lineRule="auto"/>
        <w:ind w:left="567" w:right="391"/>
        <w:jc w:val="both"/>
        <w:rPr>
          <w:rFonts w:ascii="Times New Roman" w:hAnsi="Times New Roman"/>
          <w:b/>
          <w:sz w:val="24"/>
          <w:szCs w:val="24"/>
        </w:rPr>
      </w:pPr>
    </w:p>
    <w:p w:rsidR="00C062D6" w:rsidRPr="004C5A82" w:rsidRDefault="00C062D6" w:rsidP="00314A07">
      <w:pPr>
        <w:spacing w:after="0" w:line="360" w:lineRule="auto"/>
        <w:ind w:left="567" w:right="391"/>
        <w:jc w:val="both"/>
        <w:rPr>
          <w:rFonts w:ascii="Times New Roman" w:hAnsi="Times New Roman"/>
          <w:b/>
          <w:sz w:val="24"/>
          <w:szCs w:val="24"/>
        </w:rPr>
      </w:pPr>
    </w:p>
    <w:p w:rsidR="00C062D6" w:rsidRPr="004C5A82" w:rsidRDefault="00C062D6" w:rsidP="00314A07">
      <w:pPr>
        <w:spacing w:after="0" w:line="360" w:lineRule="auto"/>
        <w:ind w:left="567" w:right="391"/>
        <w:jc w:val="both"/>
        <w:rPr>
          <w:rFonts w:ascii="Times New Roman" w:hAnsi="Times New Roman"/>
          <w:b/>
          <w:sz w:val="24"/>
          <w:szCs w:val="24"/>
        </w:rPr>
      </w:pPr>
    </w:p>
    <w:p w:rsidR="00C062D6" w:rsidRPr="00506A5E" w:rsidRDefault="00C062D6" w:rsidP="00314A07">
      <w:pPr>
        <w:spacing w:after="0" w:line="360" w:lineRule="auto"/>
        <w:ind w:left="567" w:right="391"/>
        <w:jc w:val="both"/>
        <w:rPr>
          <w:rFonts w:ascii="Times New Roman" w:hAnsi="Times New Roman"/>
          <w:b/>
          <w:sz w:val="32"/>
          <w:szCs w:val="32"/>
        </w:rPr>
      </w:pPr>
    </w:p>
    <w:p w:rsidR="00C062D6" w:rsidRPr="00506A5E" w:rsidRDefault="00506A5E" w:rsidP="00314A07">
      <w:pPr>
        <w:spacing w:after="0" w:line="360" w:lineRule="auto"/>
        <w:ind w:left="567" w:right="391"/>
        <w:jc w:val="center"/>
        <w:rPr>
          <w:rFonts w:ascii="Times New Roman" w:hAnsi="Times New Roman"/>
          <w:b/>
          <w:sz w:val="32"/>
          <w:szCs w:val="32"/>
          <w:lang w:val="en-GB"/>
        </w:rPr>
      </w:pPr>
      <w:r w:rsidRPr="00506A5E">
        <w:rPr>
          <w:rFonts w:ascii="Times New Roman" w:hAnsi="Times New Roman"/>
          <w:b/>
          <w:sz w:val="32"/>
          <w:szCs w:val="32"/>
        </w:rPr>
        <w:t>Draft C</w:t>
      </w:r>
      <w:r w:rsidR="00C062D6" w:rsidRPr="00506A5E">
        <w:rPr>
          <w:rFonts w:ascii="Times New Roman" w:hAnsi="Times New Roman"/>
          <w:b/>
          <w:sz w:val="32"/>
          <w:szCs w:val="32"/>
        </w:rPr>
        <w:t>onstruction</w:t>
      </w:r>
      <w:r w:rsidR="00923898" w:rsidRPr="00506A5E">
        <w:rPr>
          <w:rFonts w:ascii="Times New Roman" w:hAnsi="Times New Roman"/>
          <w:b/>
          <w:sz w:val="32"/>
          <w:szCs w:val="32"/>
        </w:rPr>
        <w:t xml:space="preserve"> </w:t>
      </w:r>
      <w:r w:rsidR="00E84D6F" w:rsidRPr="00506A5E">
        <w:rPr>
          <w:rFonts w:ascii="Times New Roman" w:hAnsi="Times New Roman"/>
          <w:b/>
          <w:sz w:val="32"/>
          <w:szCs w:val="32"/>
        </w:rPr>
        <w:t>Industry Development</w:t>
      </w:r>
      <w:r w:rsidR="005A7A3B" w:rsidRPr="00506A5E">
        <w:rPr>
          <w:rFonts w:ascii="Times New Roman" w:hAnsi="Times New Roman"/>
          <w:b/>
          <w:sz w:val="32"/>
          <w:szCs w:val="32"/>
        </w:rPr>
        <w:t xml:space="preserve"> </w:t>
      </w:r>
      <w:r w:rsidR="004E3BF1" w:rsidRPr="00506A5E">
        <w:rPr>
          <w:rFonts w:ascii="Times New Roman" w:hAnsi="Times New Roman"/>
          <w:b/>
          <w:sz w:val="32"/>
          <w:szCs w:val="32"/>
        </w:rPr>
        <w:t>Rules</w:t>
      </w:r>
      <w:r w:rsidR="000C760D" w:rsidRPr="00506A5E">
        <w:rPr>
          <w:rFonts w:ascii="Times New Roman" w:hAnsi="Times New Roman"/>
          <w:b/>
          <w:sz w:val="32"/>
          <w:szCs w:val="32"/>
        </w:rPr>
        <w:t xml:space="preserve"> </w:t>
      </w:r>
    </w:p>
    <w:p w:rsidR="00C062D6" w:rsidRPr="004C5A82" w:rsidRDefault="00C062D6" w:rsidP="00314A07">
      <w:pPr>
        <w:spacing w:after="0" w:line="360" w:lineRule="auto"/>
        <w:ind w:left="567" w:right="391"/>
        <w:jc w:val="both"/>
        <w:rPr>
          <w:rFonts w:ascii="Times New Roman" w:hAnsi="Times New Roman"/>
          <w:b/>
          <w:sz w:val="24"/>
          <w:szCs w:val="24"/>
        </w:rPr>
      </w:pPr>
      <w:r w:rsidRPr="004C5A82">
        <w:rPr>
          <w:rFonts w:ascii="Times New Roman" w:hAnsi="Times New Roman"/>
          <w:b/>
          <w:sz w:val="24"/>
          <w:szCs w:val="24"/>
        </w:rPr>
        <w:br w:type="page"/>
      </w:r>
    </w:p>
    <w:p w:rsidR="00C32872" w:rsidRPr="004C5A82" w:rsidRDefault="00C32872" w:rsidP="00314A07">
      <w:pPr>
        <w:spacing w:after="0" w:line="360" w:lineRule="auto"/>
        <w:ind w:left="567" w:right="391"/>
        <w:jc w:val="both"/>
        <w:rPr>
          <w:rFonts w:ascii="Times New Roman" w:hAnsi="Times New Roman"/>
          <w:b/>
          <w:sz w:val="24"/>
          <w:szCs w:val="24"/>
        </w:rPr>
        <w:sectPr w:rsidR="00C32872" w:rsidRPr="004C5A82" w:rsidSect="008C6CC6">
          <w:footerReference w:type="even" r:id="rId9"/>
          <w:type w:val="continuous"/>
          <w:pgSz w:w="12240" w:h="15840"/>
          <w:pgMar w:top="1440" w:right="1080" w:bottom="1440" w:left="1080" w:header="720" w:footer="720" w:gutter="0"/>
          <w:pgNumType w:start="1"/>
          <w:cols w:space="720"/>
          <w:docGrid w:linePitch="360"/>
        </w:sectPr>
      </w:pPr>
    </w:p>
    <w:p w:rsidR="00365273" w:rsidRPr="001C1171" w:rsidRDefault="00365273" w:rsidP="00314A07">
      <w:pPr>
        <w:spacing w:after="0" w:line="360" w:lineRule="auto"/>
        <w:ind w:left="567" w:right="391"/>
        <w:jc w:val="center"/>
        <w:rPr>
          <w:rFonts w:ascii="Times New Roman" w:hAnsi="Times New Roman"/>
          <w:b/>
          <w:sz w:val="24"/>
          <w:szCs w:val="24"/>
        </w:rPr>
      </w:pPr>
      <w:r w:rsidRPr="001C1171">
        <w:rPr>
          <w:rFonts w:ascii="Times New Roman" w:hAnsi="Times New Roman"/>
          <w:b/>
          <w:sz w:val="24"/>
          <w:szCs w:val="24"/>
        </w:rPr>
        <w:lastRenderedPageBreak/>
        <w:t>TABLE OF CONTENTS</w:t>
      </w:r>
    </w:p>
    <w:p w:rsidR="007E33FC" w:rsidRPr="001C1171" w:rsidRDefault="00BD5170" w:rsidP="00314A07">
      <w:pPr>
        <w:spacing w:after="0" w:line="360" w:lineRule="auto"/>
        <w:ind w:left="567" w:right="391"/>
        <w:jc w:val="right"/>
        <w:rPr>
          <w:rFonts w:ascii="Times New Roman" w:hAnsi="Times New Roman"/>
          <w:b/>
          <w:sz w:val="24"/>
          <w:szCs w:val="24"/>
        </w:rPr>
      </w:pPr>
      <w:r w:rsidRPr="001C1171">
        <w:rPr>
          <w:rFonts w:ascii="Times New Roman" w:hAnsi="Times New Roman"/>
          <w:b/>
          <w:sz w:val="24"/>
          <w:szCs w:val="24"/>
        </w:rPr>
        <w:t xml:space="preserve">Page </w:t>
      </w:r>
    </w:p>
    <w:p w:rsidR="000D21CB" w:rsidRPr="001C1171" w:rsidRDefault="000D21CB" w:rsidP="00314A07">
      <w:pPr>
        <w:pStyle w:val="TOC3"/>
        <w:spacing w:line="360" w:lineRule="auto"/>
        <w:ind w:left="567" w:right="391" w:hanging="356"/>
        <w:jc w:val="both"/>
        <w:rPr>
          <w:rFonts w:ascii="Times New Roman" w:hAnsi="Times New Roman"/>
          <w:i w:val="0"/>
          <w:sz w:val="24"/>
          <w:szCs w:val="24"/>
        </w:rPr>
      </w:pPr>
    </w:p>
    <w:p w:rsidR="00D17E51" w:rsidRDefault="00A67D7D">
      <w:pPr>
        <w:pStyle w:val="TOC1"/>
        <w:tabs>
          <w:tab w:val="right" w:leader="dot" w:pos="10070"/>
        </w:tabs>
        <w:rPr>
          <w:rFonts w:asciiTheme="minorHAnsi" w:eastAsiaTheme="minorEastAsia" w:hAnsiTheme="minorHAnsi" w:cstheme="minorBidi"/>
          <w:b w:val="0"/>
          <w:noProof/>
          <w:color w:val="auto"/>
          <w:lang w:eastAsia="ja-JP"/>
        </w:rPr>
      </w:pPr>
      <w:r w:rsidRPr="00A67D7D">
        <w:rPr>
          <w:rFonts w:ascii="Times New Roman" w:hAnsi="Times New Roman"/>
          <w:b w:val="0"/>
          <w:color w:val="auto"/>
        </w:rPr>
        <w:fldChar w:fldCharType="begin"/>
      </w:r>
      <w:r w:rsidR="001C1171" w:rsidRPr="001C1171">
        <w:rPr>
          <w:rFonts w:ascii="Times New Roman" w:hAnsi="Times New Roman"/>
          <w:b w:val="0"/>
          <w:color w:val="auto"/>
        </w:rPr>
        <w:instrText xml:space="preserve"> TOC \o "1-3" </w:instrText>
      </w:r>
      <w:r w:rsidRPr="00A67D7D">
        <w:rPr>
          <w:rFonts w:ascii="Times New Roman" w:hAnsi="Times New Roman"/>
          <w:b w:val="0"/>
          <w:color w:val="auto"/>
        </w:rPr>
        <w:fldChar w:fldCharType="separate"/>
      </w:r>
      <w:r w:rsidR="00D17E51" w:rsidRPr="00FF704A">
        <w:rPr>
          <w:rFonts w:ascii="Times New Roman" w:hAnsi="Times New Roman"/>
          <w:noProof/>
        </w:rPr>
        <w:t>Preamble</w:t>
      </w:r>
      <w:r w:rsidR="00D17E51">
        <w:rPr>
          <w:noProof/>
        </w:rPr>
        <w:tab/>
      </w:r>
      <w:r>
        <w:rPr>
          <w:noProof/>
        </w:rPr>
        <w:fldChar w:fldCharType="begin"/>
      </w:r>
      <w:r w:rsidR="00D17E51">
        <w:rPr>
          <w:noProof/>
        </w:rPr>
        <w:instrText xml:space="preserve"> PAGEREF _Toc315938228 \h </w:instrText>
      </w:r>
      <w:r>
        <w:rPr>
          <w:noProof/>
        </w:rPr>
      </w:r>
      <w:r>
        <w:rPr>
          <w:noProof/>
        </w:rPr>
        <w:fldChar w:fldCharType="separate"/>
      </w:r>
      <w:r w:rsidR="00484C56">
        <w:rPr>
          <w:noProof/>
        </w:rPr>
        <w:t>0</w:t>
      </w:r>
      <w:r>
        <w:rPr>
          <w:noProof/>
        </w:rPr>
        <w:fldChar w:fldCharType="end"/>
      </w:r>
    </w:p>
    <w:p w:rsidR="00D17E51" w:rsidRDefault="00D17E51">
      <w:pPr>
        <w:pStyle w:val="TOC1"/>
        <w:tabs>
          <w:tab w:val="right" w:leader="dot" w:pos="10070"/>
        </w:tabs>
        <w:rPr>
          <w:rFonts w:asciiTheme="minorHAnsi" w:eastAsiaTheme="minorEastAsia" w:hAnsiTheme="minorHAnsi" w:cstheme="minorBidi"/>
          <w:b w:val="0"/>
          <w:noProof/>
          <w:color w:val="auto"/>
          <w:lang w:eastAsia="ja-JP"/>
        </w:rPr>
      </w:pPr>
      <w:r w:rsidRPr="00FF704A">
        <w:rPr>
          <w:rFonts w:ascii="Times New Roman" w:hAnsi="Times New Roman"/>
          <w:noProof/>
        </w:rPr>
        <w:t>Chapter 1</w:t>
      </w:r>
      <w:r>
        <w:rPr>
          <w:noProof/>
        </w:rPr>
        <w:tab/>
      </w:r>
      <w:r w:rsidR="00A67D7D">
        <w:rPr>
          <w:noProof/>
        </w:rPr>
        <w:fldChar w:fldCharType="begin"/>
      </w:r>
      <w:r>
        <w:rPr>
          <w:noProof/>
        </w:rPr>
        <w:instrText xml:space="preserve"> PAGEREF _Toc315938229 \h </w:instrText>
      </w:r>
      <w:r w:rsidR="00A67D7D">
        <w:rPr>
          <w:noProof/>
        </w:rPr>
      </w:r>
      <w:r w:rsidR="00A67D7D">
        <w:rPr>
          <w:noProof/>
        </w:rPr>
        <w:fldChar w:fldCharType="separate"/>
      </w:r>
      <w:r w:rsidR="00484C56">
        <w:rPr>
          <w:noProof/>
        </w:rPr>
        <w:t>0</w:t>
      </w:r>
      <w:r w:rsidR="00A67D7D">
        <w:rPr>
          <w:noProof/>
        </w:rPr>
        <w:fldChar w:fldCharType="end"/>
      </w:r>
    </w:p>
    <w:p w:rsidR="00D17E51" w:rsidRDefault="00D17E51">
      <w:pPr>
        <w:pStyle w:val="TOC1"/>
        <w:tabs>
          <w:tab w:val="right" w:leader="dot" w:pos="10070"/>
        </w:tabs>
        <w:rPr>
          <w:rFonts w:asciiTheme="minorHAnsi" w:eastAsiaTheme="minorEastAsia" w:hAnsiTheme="minorHAnsi" w:cstheme="minorBidi"/>
          <w:b w:val="0"/>
          <w:noProof/>
          <w:color w:val="auto"/>
          <w:lang w:eastAsia="ja-JP"/>
        </w:rPr>
      </w:pPr>
      <w:r w:rsidRPr="00FF704A">
        <w:rPr>
          <w:rFonts w:ascii="Times New Roman" w:hAnsi="Times New Roman"/>
          <w:noProof/>
        </w:rPr>
        <w:t>Preliminary</w:t>
      </w:r>
      <w:r>
        <w:rPr>
          <w:noProof/>
        </w:rPr>
        <w:tab/>
      </w:r>
      <w:r w:rsidR="00A67D7D">
        <w:rPr>
          <w:noProof/>
        </w:rPr>
        <w:fldChar w:fldCharType="begin"/>
      </w:r>
      <w:r>
        <w:rPr>
          <w:noProof/>
        </w:rPr>
        <w:instrText xml:space="preserve"> PAGEREF _Toc315938230 \h </w:instrText>
      </w:r>
      <w:r w:rsidR="00A67D7D">
        <w:rPr>
          <w:noProof/>
        </w:rPr>
      </w:r>
      <w:r w:rsidR="00A67D7D">
        <w:rPr>
          <w:noProof/>
        </w:rPr>
        <w:fldChar w:fldCharType="separate"/>
      </w:r>
      <w:r w:rsidR="00484C56">
        <w:rPr>
          <w:noProof/>
        </w:rPr>
        <w:t>0</w:t>
      </w:r>
      <w:r w:rsidR="00A67D7D">
        <w:rPr>
          <w:noProof/>
        </w:rPr>
        <w:fldChar w:fldCharType="end"/>
      </w:r>
    </w:p>
    <w:p w:rsidR="00D17E51" w:rsidRDefault="00D17E51">
      <w:pPr>
        <w:pStyle w:val="TOC2"/>
        <w:tabs>
          <w:tab w:val="left" w:pos="407"/>
          <w:tab w:val="right" w:leader="dot" w:pos="10070"/>
        </w:tabs>
        <w:rPr>
          <w:rFonts w:eastAsiaTheme="minorEastAsia" w:cstheme="minorBidi"/>
          <w:noProof/>
          <w:sz w:val="24"/>
          <w:szCs w:val="24"/>
          <w:lang w:eastAsia="ja-JP"/>
        </w:rPr>
      </w:pPr>
      <w:r>
        <w:rPr>
          <w:noProof/>
        </w:rPr>
        <w:t>1.</w:t>
      </w:r>
      <w:r>
        <w:rPr>
          <w:rFonts w:eastAsiaTheme="minorEastAsia" w:cstheme="minorBidi"/>
          <w:noProof/>
          <w:sz w:val="24"/>
          <w:szCs w:val="24"/>
          <w:lang w:eastAsia="ja-JP"/>
        </w:rPr>
        <w:tab/>
      </w:r>
      <w:r>
        <w:rPr>
          <w:noProof/>
        </w:rPr>
        <w:t>Title, Commencement and Extent</w:t>
      </w:r>
      <w:r>
        <w:rPr>
          <w:noProof/>
        </w:rPr>
        <w:tab/>
      </w:r>
      <w:r w:rsidR="00A67D7D">
        <w:rPr>
          <w:noProof/>
        </w:rPr>
        <w:fldChar w:fldCharType="begin"/>
      </w:r>
      <w:r>
        <w:rPr>
          <w:noProof/>
        </w:rPr>
        <w:instrText xml:space="preserve"> PAGEREF _Toc315938231 \h </w:instrText>
      </w:r>
      <w:r w:rsidR="00A67D7D">
        <w:rPr>
          <w:noProof/>
        </w:rPr>
      </w:r>
      <w:r w:rsidR="00A67D7D">
        <w:rPr>
          <w:noProof/>
        </w:rPr>
        <w:fldChar w:fldCharType="separate"/>
      </w:r>
      <w:r w:rsidR="00484C56">
        <w:rPr>
          <w:noProof/>
        </w:rPr>
        <w:t>0</w:t>
      </w:r>
      <w:r w:rsidR="00A67D7D">
        <w:rPr>
          <w:noProof/>
        </w:rPr>
        <w:fldChar w:fldCharType="end"/>
      </w:r>
    </w:p>
    <w:p w:rsidR="00D17E51" w:rsidRDefault="00D17E51">
      <w:pPr>
        <w:pStyle w:val="TOC2"/>
        <w:tabs>
          <w:tab w:val="left" w:pos="407"/>
          <w:tab w:val="right" w:leader="dot" w:pos="10070"/>
        </w:tabs>
        <w:rPr>
          <w:rFonts w:eastAsiaTheme="minorEastAsia" w:cstheme="minorBidi"/>
          <w:noProof/>
          <w:sz w:val="24"/>
          <w:szCs w:val="24"/>
          <w:lang w:eastAsia="ja-JP"/>
        </w:rPr>
      </w:pPr>
      <w:r>
        <w:rPr>
          <w:noProof/>
        </w:rPr>
        <w:t>2.</w:t>
      </w:r>
      <w:r>
        <w:rPr>
          <w:rFonts w:eastAsiaTheme="minorEastAsia" w:cstheme="minorBidi"/>
          <w:noProof/>
          <w:sz w:val="24"/>
          <w:szCs w:val="24"/>
          <w:lang w:eastAsia="ja-JP"/>
        </w:rPr>
        <w:tab/>
      </w:r>
      <w:r>
        <w:rPr>
          <w:noProof/>
        </w:rPr>
        <w:t>Repeal</w:t>
      </w:r>
      <w:r>
        <w:rPr>
          <w:noProof/>
        </w:rPr>
        <w:tab/>
      </w:r>
      <w:r w:rsidR="00A67D7D">
        <w:rPr>
          <w:noProof/>
        </w:rPr>
        <w:fldChar w:fldCharType="begin"/>
      </w:r>
      <w:r>
        <w:rPr>
          <w:noProof/>
        </w:rPr>
        <w:instrText xml:space="preserve"> PAGEREF _Toc315938232 \h </w:instrText>
      </w:r>
      <w:r w:rsidR="00A67D7D">
        <w:rPr>
          <w:noProof/>
        </w:rPr>
      </w:r>
      <w:r w:rsidR="00A67D7D">
        <w:rPr>
          <w:noProof/>
        </w:rPr>
        <w:fldChar w:fldCharType="separate"/>
      </w:r>
      <w:r w:rsidR="00484C56">
        <w:rPr>
          <w:noProof/>
        </w:rPr>
        <w:t>0</w:t>
      </w:r>
      <w:r w:rsidR="00A67D7D">
        <w:rPr>
          <w:noProof/>
        </w:rPr>
        <w:fldChar w:fldCharType="end"/>
      </w:r>
    </w:p>
    <w:p w:rsidR="00D17E51" w:rsidRDefault="00D17E51">
      <w:pPr>
        <w:pStyle w:val="TOC2"/>
        <w:tabs>
          <w:tab w:val="left" w:pos="407"/>
          <w:tab w:val="right" w:leader="dot" w:pos="10070"/>
        </w:tabs>
        <w:rPr>
          <w:rFonts w:eastAsiaTheme="minorEastAsia" w:cstheme="minorBidi"/>
          <w:noProof/>
          <w:sz w:val="24"/>
          <w:szCs w:val="24"/>
          <w:lang w:eastAsia="ja-JP"/>
        </w:rPr>
      </w:pPr>
      <w:r>
        <w:rPr>
          <w:noProof/>
        </w:rPr>
        <w:t>3.</w:t>
      </w:r>
      <w:r>
        <w:rPr>
          <w:rFonts w:eastAsiaTheme="minorEastAsia" w:cstheme="minorBidi"/>
          <w:noProof/>
          <w:sz w:val="24"/>
          <w:szCs w:val="24"/>
          <w:lang w:eastAsia="ja-JP"/>
        </w:rPr>
        <w:tab/>
      </w:r>
      <w:r>
        <w:rPr>
          <w:noProof/>
        </w:rPr>
        <w:t>Rules of Construction</w:t>
      </w:r>
      <w:r>
        <w:rPr>
          <w:noProof/>
        </w:rPr>
        <w:tab/>
      </w:r>
      <w:r w:rsidR="00A67D7D">
        <w:rPr>
          <w:noProof/>
        </w:rPr>
        <w:fldChar w:fldCharType="begin"/>
      </w:r>
      <w:r>
        <w:rPr>
          <w:noProof/>
        </w:rPr>
        <w:instrText xml:space="preserve"> PAGEREF _Toc315938233 \h </w:instrText>
      </w:r>
      <w:r w:rsidR="00A67D7D">
        <w:rPr>
          <w:noProof/>
        </w:rPr>
      </w:r>
      <w:r w:rsidR="00A67D7D">
        <w:rPr>
          <w:noProof/>
        </w:rPr>
        <w:fldChar w:fldCharType="separate"/>
      </w:r>
      <w:r w:rsidR="00484C56">
        <w:rPr>
          <w:noProof/>
        </w:rPr>
        <w:t>0</w:t>
      </w:r>
      <w:r w:rsidR="00A67D7D">
        <w:rPr>
          <w:noProof/>
        </w:rPr>
        <w:fldChar w:fldCharType="end"/>
      </w:r>
    </w:p>
    <w:p w:rsidR="00D17E51" w:rsidRDefault="00D17E51">
      <w:pPr>
        <w:pStyle w:val="TOC2"/>
        <w:tabs>
          <w:tab w:val="left" w:pos="407"/>
          <w:tab w:val="right" w:leader="dot" w:pos="10070"/>
        </w:tabs>
        <w:rPr>
          <w:rFonts w:eastAsiaTheme="minorEastAsia" w:cstheme="minorBidi"/>
          <w:noProof/>
          <w:sz w:val="24"/>
          <w:szCs w:val="24"/>
          <w:lang w:eastAsia="ja-JP"/>
        </w:rPr>
      </w:pPr>
      <w:r>
        <w:rPr>
          <w:noProof/>
        </w:rPr>
        <w:t>4.</w:t>
      </w:r>
      <w:r>
        <w:rPr>
          <w:rFonts w:eastAsiaTheme="minorEastAsia" w:cstheme="minorBidi"/>
          <w:noProof/>
          <w:sz w:val="24"/>
          <w:szCs w:val="24"/>
          <w:lang w:eastAsia="ja-JP"/>
        </w:rPr>
        <w:tab/>
      </w:r>
      <w:r>
        <w:rPr>
          <w:noProof/>
        </w:rPr>
        <w:t>Authority for interpretation</w:t>
      </w:r>
      <w:r>
        <w:rPr>
          <w:noProof/>
        </w:rPr>
        <w:tab/>
      </w:r>
      <w:r w:rsidR="00A67D7D">
        <w:rPr>
          <w:noProof/>
        </w:rPr>
        <w:fldChar w:fldCharType="begin"/>
      </w:r>
      <w:r>
        <w:rPr>
          <w:noProof/>
        </w:rPr>
        <w:instrText xml:space="preserve"> PAGEREF _Toc315938234 \h </w:instrText>
      </w:r>
      <w:r w:rsidR="00A67D7D">
        <w:rPr>
          <w:noProof/>
        </w:rPr>
      </w:r>
      <w:r w:rsidR="00A67D7D">
        <w:rPr>
          <w:noProof/>
        </w:rPr>
        <w:fldChar w:fldCharType="separate"/>
      </w:r>
      <w:r w:rsidR="00484C56">
        <w:rPr>
          <w:noProof/>
        </w:rPr>
        <w:t>1</w:t>
      </w:r>
      <w:r w:rsidR="00A67D7D">
        <w:rPr>
          <w:noProof/>
        </w:rPr>
        <w:fldChar w:fldCharType="end"/>
      </w:r>
    </w:p>
    <w:p w:rsidR="00D17E51" w:rsidRDefault="00D17E51">
      <w:pPr>
        <w:pStyle w:val="TOC1"/>
        <w:tabs>
          <w:tab w:val="right" w:leader="dot" w:pos="10070"/>
        </w:tabs>
        <w:rPr>
          <w:rFonts w:asciiTheme="minorHAnsi" w:eastAsiaTheme="minorEastAsia" w:hAnsiTheme="minorHAnsi" w:cstheme="minorBidi"/>
          <w:b w:val="0"/>
          <w:noProof/>
          <w:color w:val="auto"/>
          <w:lang w:eastAsia="ja-JP"/>
        </w:rPr>
      </w:pPr>
      <w:r w:rsidRPr="00FF704A">
        <w:rPr>
          <w:rFonts w:ascii="Times New Roman" w:hAnsi="Times New Roman"/>
          <w:noProof/>
        </w:rPr>
        <w:t>Chapter 2</w:t>
      </w:r>
      <w:r>
        <w:rPr>
          <w:noProof/>
        </w:rPr>
        <w:tab/>
      </w:r>
      <w:r w:rsidR="00A67D7D">
        <w:rPr>
          <w:noProof/>
        </w:rPr>
        <w:fldChar w:fldCharType="begin"/>
      </w:r>
      <w:r>
        <w:rPr>
          <w:noProof/>
        </w:rPr>
        <w:instrText xml:space="preserve"> PAGEREF _Toc315938235 \h </w:instrText>
      </w:r>
      <w:r w:rsidR="00A67D7D">
        <w:rPr>
          <w:noProof/>
        </w:rPr>
      </w:r>
      <w:r w:rsidR="00A67D7D">
        <w:rPr>
          <w:noProof/>
        </w:rPr>
        <w:fldChar w:fldCharType="separate"/>
      </w:r>
      <w:r w:rsidR="00484C56">
        <w:rPr>
          <w:noProof/>
        </w:rPr>
        <w:t>1</w:t>
      </w:r>
      <w:r w:rsidR="00A67D7D">
        <w:rPr>
          <w:noProof/>
        </w:rPr>
        <w:fldChar w:fldCharType="end"/>
      </w:r>
    </w:p>
    <w:p w:rsidR="00D17E51" w:rsidRDefault="00D17E51">
      <w:pPr>
        <w:pStyle w:val="TOC1"/>
        <w:tabs>
          <w:tab w:val="right" w:leader="dot" w:pos="10070"/>
        </w:tabs>
        <w:rPr>
          <w:rFonts w:asciiTheme="minorHAnsi" w:eastAsiaTheme="minorEastAsia" w:hAnsiTheme="minorHAnsi" w:cstheme="minorBidi"/>
          <w:b w:val="0"/>
          <w:noProof/>
          <w:color w:val="auto"/>
          <w:lang w:eastAsia="ja-JP"/>
        </w:rPr>
      </w:pPr>
      <w:r w:rsidRPr="00FF704A">
        <w:rPr>
          <w:rFonts w:ascii="Times New Roman" w:hAnsi="Times New Roman"/>
          <w:noProof/>
        </w:rPr>
        <w:t>The Board</w:t>
      </w:r>
      <w:r>
        <w:rPr>
          <w:noProof/>
        </w:rPr>
        <w:tab/>
      </w:r>
      <w:r w:rsidR="00A67D7D">
        <w:rPr>
          <w:noProof/>
        </w:rPr>
        <w:fldChar w:fldCharType="begin"/>
      </w:r>
      <w:r>
        <w:rPr>
          <w:noProof/>
        </w:rPr>
        <w:instrText xml:space="preserve"> PAGEREF _Toc315938236 \h </w:instrText>
      </w:r>
      <w:r w:rsidR="00A67D7D">
        <w:rPr>
          <w:noProof/>
        </w:rPr>
      </w:r>
      <w:r w:rsidR="00A67D7D">
        <w:rPr>
          <w:noProof/>
        </w:rPr>
        <w:fldChar w:fldCharType="separate"/>
      </w:r>
      <w:r w:rsidR="00484C56">
        <w:rPr>
          <w:noProof/>
        </w:rPr>
        <w:t>1</w:t>
      </w:r>
      <w:r w:rsidR="00A67D7D">
        <w:rPr>
          <w:noProof/>
        </w:rPr>
        <w:fldChar w:fldCharType="end"/>
      </w:r>
    </w:p>
    <w:p w:rsidR="00D17E51" w:rsidRDefault="00D17E51">
      <w:pPr>
        <w:pStyle w:val="TOC2"/>
        <w:tabs>
          <w:tab w:val="left" w:pos="407"/>
          <w:tab w:val="right" w:leader="dot" w:pos="10070"/>
        </w:tabs>
        <w:rPr>
          <w:rFonts w:eastAsiaTheme="minorEastAsia" w:cstheme="minorBidi"/>
          <w:noProof/>
          <w:sz w:val="24"/>
          <w:szCs w:val="24"/>
          <w:lang w:eastAsia="ja-JP"/>
        </w:rPr>
      </w:pPr>
      <w:r>
        <w:rPr>
          <w:noProof/>
        </w:rPr>
        <w:t>5.</w:t>
      </w:r>
      <w:r>
        <w:rPr>
          <w:rFonts w:eastAsiaTheme="minorEastAsia" w:cstheme="minorBidi"/>
          <w:noProof/>
          <w:sz w:val="24"/>
          <w:szCs w:val="24"/>
          <w:lang w:eastAsia="ja-JP"/>
        </w:rPr>
        <w:tab/>
      </w:r>
      <w:r>
        <w:rPr>
          <w:noProof/>
        </w:rPr>
        <w:t>The Board</w:t>
      </w:r>
      <w:r>
        <w:rPr>
          <w:noProof/>
        </w:rPr>
        <w:tab/>
      </w:r>
      <w:r w:rsidR="00A67D7D">
        <w:rPr>
          <w:noProof/>
        </w:rPr>
        <w:fldChar w:fldCharType="begin"/>
      </w:r>
      <w:r>
        <w:rPr>
          <w:noProof/>
        </w:rPr>
        <w:instrText xml:space="preserve"> PAGEREF _Toc315938237 \h </w:instrText>
      </w:r>
      <w:r w:rsidR="00A67D7D">
        <w:rPr>
          <w:noProof/>
        </w:rPr>
      </w:r>
      <w:r w:rsidR="00A67D7D">
        <w:rPr>
          <w:noProof/>
        </w:rPr>
        <w:fldChar w:fldCharType="separate"/>
      </w:r>
      <w:r w:rsidR="00484C56">
        <w:rPr>
          <w:noProof/>
        </w:rPr>
        <w:t>1</w:t>
      </w:r>
      <w:r w:rsidR="00A67D7D">
        <w:rPr>
          <w:noProof/>
        </w:rPr>
        <w:fldChar w:fldCharType="end"/>
      </w:r>
    </w:p>
    <w:p w:rsidR="00D17E51" w:rsidRDefault="00D17E51">
      <w:pPr>
        <w:pStyle w:val="TOC2"/>
        <w:tabs>
          <w:tab w:val="left" w:pos="407"/>
          <w:tab w:val="right" w:leader="dot" w:pos="10070"/>
        </w:tabs>
        <w:rPr>
          <w:rFonts w:eastAsiaTheme="minorEastAsia" w:cstheme="minorBidi"/>
          <w:noProof/>
          <w:sz w:val="24"/>
          <w:szCs w:val="24"/>
          <w:lang w:eastAsia="ja-JP"/>
        </w:rPr>
      </w:pPr>
      <w:r>
        <w:rPr>
          <w:noProof/>
        </w:rPr>
        <w:t>6.</w:t>
      </w:r>
      <w:r>
        <w:rPr>
          <w:rFonts w:eastAsiaTheme="minorEastAsia" w:cstheme="minorBidi"/>
          <w:noProof/>
          <w:sz w:val="24"/>
          <w:szCs w:val="24"/>
          <w:lang w:eastAsia="ja-JP"/>
        </w:rPr>
        <w:tab/>
      </w:r>
      <w:r>
        <w:rPr>
          <w:noProof/>
        </w:rPr>
        <w:t>Procedures</w:t>
      </w:r>
      <w:r>
        <w:rPr>
          <w:noProof/>
        </w:rPr>
        <w:tab/>
      </w:r>
      <w:r w:rsidR="00A67D7D">
        <w:rPr>
          <w:noProof/>
        </w:rPr>
        <w:fldChar w:fldCharType="begin"/>
      </w:r>
      <w:r>
        <w:rPr>
          <w:noProof/>
        </w:rPr>
        <w:instrText xml:space="preserve"> PAGEREF _Toc315938238 \h </w:instrText>
      </w:r>
      <w:r w:rsidR="00A67D7D">
        <w:rPr>
          <w:noProof/>
        </w:rPr>
      </w:r>
      <w:r w:rsidR="00A67D7D">
        <w:rPr>
          <w:noProof/>
        </w:rPr>
        <w:fldChar w:fldCharType="separate"/>
      </w:r>
      <w:r w:rsidR="00484C56">
        <w:rPr>
          <w:noProof/>
        </w:rPr>
        <w:t>1</w:t>
      </w:r>
      <w:r w:rsidR="00A67D7D">
        <w:rPr>
          <w:noProof/>
        </w:rPr>
        <w:fldChar w:fldCharType="end"/>
      </w:r>
    </w:p>
    <w:p w:rsidR="00D17E51" w:rsidRDefault="00D17E51">
      <w:pPr>
        <w:pStyle w:val="TOC2"/>
        <w:tabs>
          <w:tab w:val="left" w:pos="407"/>
          <w:tab w:val="right" w:leader="dot" w:pos="10070"/>
        </w:tabs>
        <w:rPr>
          <w:rFonts w:eastAsiaTheme="minorEastAsia" w:cstheme="minorBidi"/>
          <w:noProof/>
          <w:sz w:val="24"/>
          <w:szCs w:val="24"/>
          <w:lang w:eastAsia="ja-JP"/>
        </w:rPr>
      </w:pPr>
      <w:r>
        <w:rPr>
          <w:noProof/>
        </w:rPr>
        <w:t>7.</w:t>
      </w:r>
      <w:r>
        <w:rPr>
          <w:rFonts w:eastAsiaTheme="minorEastAsia" w:cstheme="minorBidi"/>
          <w:noProof/>
          <w:sz w:val="24"/>
          <w:szCs w:val="24"/>
          <w:lang w:eastAsia="ja-JP"/>
        </w:rPr>
        <w:tab/>
      </w:r>
      <w:r>
        <w:rPr>
          <w:noProof/>
        </w:rPr>
        <w:t>Secretariat of the Board</w:t>
      </w:r>
      <w:r>
        <w:rPr>
          <w:noProof/>
        </w:rPr>
        <w:tab/>
      </w:r>
      <w:r w:rsidR="00A67D7D">
        <w:rPr>
          <w:noProof/>
        </w:rPr>
        <w:fldChar w:fldCharType="begin"/>
      </w:r>
      <w:r>
        <w:rPr>
          <w:noProof/>
        </w:rPr>
        <w:instrText xml:space="preserve"> PAGEREF _Toc315938239 \h </w:instrText>
      </w:r>
      <w:r w:rsidR="00A67D7D">
        <w:rPr>
          <w:noProof/>
        </w:rPr>
      </w:r>
      <w:r w:rsidR="00A67D7D">
        <w:rPr>
          <w:noProof/>
        </w:rPr>
        <w:fldChar w:fldCharType="separate"/>
      </w:r>
      <w:r w:rsidR="00484C56">
        <w:rPr>
          <w:noProof/>
        </w:rPr>
        <w:t>2</w:t>
      </w:r>
      <w:r w:rsidR="00A67D7D">
        <w:rPr>
          <w:noProof/>
        </w:rPr>
        <w:fldChar w:fldCharType="end"/>
      </w:r>
    </w:p>
    <w:p w:rsidR="00D17E51" w:rsidRDefault="00D17E51">
      <w:pPr>
        <w:pStyle w:val="TOC1"/>
        <w:tabs>
          <w:tab w:val="right" w:leader="dot" w:pos="10070"/>
        </w:tabs>
        <w:rPr>
          <w:rFonts w:asciiTheme="minorHAnsi" w:eastAsiaTheme="minorEastAsia" w:hAnsiTheme="minorHAnsi" w:cstheme="minorBidi"/>
          <w:b w:val="0"/>
          <w:noProof/>
          <w:color w:val="auto"/>
          <w:lang w:eastAsia="ja-JP"/>
        </w:rPr>
      </w:pPr>
      <w:r w:rsidRPr="00FF704A">
        <w:rPr>
          <w:rFonts w:ascii="Times New Roman" w:hAnsi="Times New Roman"/>
          <w:noProof/>
        </w:rPr>
        <w:t>Chapter 3</w:t>
      </w:r>
      <w:r>
        <w:rPr>
          <w:noProof/>
        </w:rPr>
        <w:tab/>
      </w:r>
      <w:r w:rsidR="00A67D7D">
        <w:rPr>
          <w:noProof/>
        </w:rPr>
        <w:fldChar w:fldCharType="begin"/>
      </w:r>
      <w:r>
        <w:rPr>
          <w:noProof/>
        </w:rPr>
        <w:instrText xml:space="preserve"> PAGEREF _Toc315938240 \h </w:instrText>
      </w:r>
      <w:r w:rsidR="00A67D7D">
        <w:rPr>
          <w:noProof/>
        </w:rPr>
      </w:r>
      <w:r w:rsidR="00A67D7D">
        <w:rPr>
          <w:noProof/>
        </w:rPr>
        <w:fldChar w:fldCharType="separate"/>
      </w:r>
      <w:r w:rsidR="00484C56">
        <w:rPr>
          <w:noProof/>
        </w:rPr>
        <w:t>2</w:t>
      </w:r>
      <w:r w:rsidR="00A67D7D">
        <w:rPr>
          <w:noProof/>
        </w:rPr>
        <w:fldChar w:fldCharType="end"/>
      </w:r>
    </w:p>
    <w:p w:rsidR="00D17E51" w:rsidRDefault="00F81789">
      <w:pPr>
        <w:pStyle w:val="TOC1"/>
        <w:tabs>
          <w:tab w:val="right" w:leader="dot" w:pos="10070"/>
        </w:tabs>
        <w:rPr>
          <w:rFonts w:asciiTheme="minorHAnsi" w:eastAsiaTheme="minorEastAsia" w:hAnsiTheme="minorHAnsi" w:cstheme="minorBidi"/>
          <w:b w:val="0"/>
          <w:noProof/>
          <w:color w:val="auto"/>
          <w:lang w:eastAsia="ja-JP"/>
        </w:rPr>
      </w:pPr>
      <w:r>
        <w:rPr>
          <w:rFonts w:ascii="Times New Roman" w:hAnsi="Times New Roman"/>
          <w:noProof/>
        </w:rPr>
        <w:t>Classes of Registrants</w:t>
      </w:r>
      <w:r w:rsidR="00D17E51" w:rsidRPr="00FF704A">
        <w:rPr>
          <w:rFonts w:ascii="Times New Roman" w:hAnsi="Times New Roman"/>
          <w:noProof/>
        </w:rPr>
        <w:t xml:space="preserve"> and Categories of Works/Services</w:t>
      </w:r>
      <w:r w:rsidR="00D17E51">
        <w:rPr>
          <w:noProof/>
        </w:rPr>
        <w:tab/>
      </w:r>
      <w:r w:rsidR="00A67D7D">
        <w:rPr>
          <w:noProof/>
        </w:rPr>
        <w:fldChar w:fldCharType="begin"/>
      </w:r>
      <w:r w:rsidR="00D17E51">
        <w:rPr>
          <w:noProof/>
        </w:rPr>
        <w:instrText xml:space="preserve"> PAGEREF _Toc315938241 \h </w:instrText>
      </w:r>
      <w:r w:rsidR="00A67D7D">
        <w:rPr>
          <w:noProof/>
        </w:rPr>
      </w:r>
      <w:r w:rsidR="00A67D7D">
        <w:rPr>
          <w:noProof/>
        </w:rPr>
        <w:fldChar w:fldCharType="separate"/>
      </w:r>
      <w:r w:rsidR="00484C56">
        <w:rPr>
          <w:noProof/>
        </w:rPr>
        <w:t>2</w:t>
      </w:r>
      <w:r w:rsidR="00A67D7D">
        <w:rPr>
          <w:noProof/>
        </w:rPr>
        <w:fldChar w:fldCharType="end"/>
      </w:r>
    </w:p>
    <w:p w:rsidR="00D17E51" w:rsidRDefault="00D17E51">
      <w:pPr>
        <w:pStyle w:val="TOC2"/>
        <w:tabs>
          <w:tab w:val="left" w:pos="407"/>
          <w:tab w:val="right" w:leader="dot" w:pos="10070"/>
        </w:tabs>
        <w:rPr>
          <w:rFonts w:eastAsiaTheme="minorEastAsia" w:cstheme="minorBidi"/>
          <w:noProof/>
          <w:sz w:val="24"/>
          <w:szCs w:val="24"/>
          <w:lang w:eastAsia="ja-JP"/>
        </w:rPr>
      </w:pPr>
      <w:r>
        <w:rPr>
          <w:noProof/>
        </w:rPr>
        <w:t>8.</w:t>
      </w:r>
      <w:r>
        <w:rPr>
          <w:rFonts w:eastAsiaTheme="minorEastAsia" w:cstheme="minorBidi"/>
          <w:noProof/>
          <w:sz w:val="24"/>
          <w:szCs w:val="24"/>
          <w:lang w:eastAsia="ja-JP"/>
        </w:rPr>
        <w:tab/>
      </w:r>
      <w:r w:rsidRPr="00FF704A">
        <w:rPr>
          <w:rFonts w:eastAsia="Arial Unicode MS"/>
          <w:noProof/>
        </w:rPr>
        <w:t>Classes of Contractors</w:t>
      </w:r>
      <w:r>
        <w:rPr>
          <w:noProof/>
        </w:rPr>
        <w:tab/>
      </w:r>
      <w:r w:rsidR="00A67D7D">
        <w:rPr>
          <w:noProof/>
        </w:rPr>
        <w:fldChar w:fldCharType="begin"/>
      </w:r>
      <w:r>
        <w:rPr>
          <w:noProof/>
        </w:rPr>
        <w:instrText xml:space="preserve"> PAGEREF _Toc315938242 \h </w:instrText>
      </w:r>
      <w:r w:rsidR="00A67D7D">
        <w:rPr>
          <w:noProof/>
        </w:rPr>
      </w:r>
      <w:r w:rsidR="00A67D7D">
        <w:rPr>
          <w:noProof/>
        </w:rPr>
        <w:fldChar w:fldCharType="separate"/>
      </w:r>
      <w:r w:rsidR="00484C56">
        <w:rPr>
          <w:noProof/>
        </w:rPr>
        <w:t>2</w:t>
      </w:r>
      <w:r w:rsidR="00A67D7D">
        <w:rPr>
          <w:noProof/>
        </w:rPr>
        <w:fldChar w:fldCharType="end"/>
      </w:r>
    </w:p>
    <w:p w:rsidR="00D17E51" w:rsidRDefault="00D17E51">
      <w:pPr>
        <w:pStyle w:val="TOC2"/>
        <w:tabs>
          <w:tab w:val="left" w:pos="407"/>
          <w:tab w:val="right" w:leader="dot" w:pos="10070"/>
        </w:tabs>
        <w:rPr>
          <w:rFonts w:eastAsiaTheme="minorEastAsia" w:cstheme="minorBidi"/>
          <w:noProof/>
          <w:sz w:val="24"/>
          <w:szCs w:val="24"/>
          <w:lang w:eastAsia="ja-JP"/>
        </w:rPr>
      </w:pPr>
      <w:r>
        <w:rPr>
          <w:noProof/>
        </w:rPr>
        <w:t>9.</w:t>
      </w:r>
      <w:r>
        <w:rPr>
          <w:rFonts w:eastAsiaTheme="minorEastAsia" w:cstheme="minorBidi"/>
          <w:noProof/>
          <w:sz w:val="24"/>
          <w:szCs w:val="24"/>
          <w:lang w:eastAsia="ja-JP"/>
        </w:rPr>
        <w:tab/>
      </w:r>
      <w:r w:rsidRPr="00FF704A">
        <w:rPr>
          <w:rFonts w:eastAsia="Arial Unicode MS"/>
          <w:noProof/>
        </w:rPr>
        <w:t>Change of Contractor Class</w:t>
      </w:r>
      <w:r>
        <w:rPr>
          <w:noProof/>
        </w:rPr>
        <w:tab/>
      </w:r>
      <w:r w:rsidR="00A67D7D">
        <w:rPr>
          <w:noProof/>
        </w:rPr>
        <w:fldChar w:fldCharType="begin"/>
      </w:r>
      <w:r>
        <w:rPr>
          <w:noProof/>
        </w:rPr>
        <w:instrText xml:space="preserve"> PAGEREF _Toc315938243 \h </w:instrText>
      </w:r>
      <w:r w:rsidR="00A67D7D">
        <w:rPr>
          <w:noProof/>
        </w:rPr>
      </w:r>
      <w:r w:rsidR="00A67D7D">
        <w:rPr>
          <w:noProof/>
        </w:rPr>
        <w:fldChar w:fldCharType="separate"/>
      </w:r>
      <w:r w:rsidR="00484C56">
        <w:rPr>
          <w:noProof/>
        </w:rPr>
        <w:t>3</w:t>
      </w:r>
      <w:r w:rsidR="00A67D7D">
        <w:rPr>
          <w:noProof/>
        </w:rPr>
        <w:fldChar w:fldCharType="end"/>
      </w:r>
    </w:p>
    <w:p w:rsidR="00D17E51" w:rsidRDefault="00D17E51">
      <w:pPr>
        <w:pStyle w:val="TOC2"/>
        <w:tabs>
          <w:tab w:val="left" w:pos="529"/>
          <w:tab w:val="right" w:leader="dot" w:pos="10070"/>
        </w:tabs>
        <w:rPr>
          <w:rFonts w:eastAsiaTheme="minorEastAsia" w:cstheme="minorBidi"/>
          <w:noProof/>
          <w:sz w:val="24"/>
          <w:szCs w:val="24"/>
          <w:lang w:eastAsia="ja-JP"/>
        </w:rPr>
      </w:pPr>
      <w:r>
        <w:rPr>
          <w:noProof/>
        </w:rPr>
        <w:t>10.</w:t>
      </w:r>
      <w:r>
        <w:rPr>
          <w:rFonts w:eastAsiaTheme="minorEastAsia" w:cstheme="minorBidi"/>
          <w:noProof/>
          <w:sz w:val="24"/>
          <w:szCs w:val="24"/>
          <w:lang w:eastAsia="ja-JP"/>
        </w:rPr>
        <w:tab/>
      </w:r>
      <w:r w:rsidRPr="00FF704A">
        <w:rPr>
          <w:rFonts w:eastAsia="Arial Unicode MS"/>
          <w:noProof/>
        </w:rPr>
        <w:t>Downgrading of Contractor Class by Board</w:t>
      </w:r>
      <w:r>
        <w:rPr>
          <w:noProof/>
        </w:rPr>
        <w:tab/>
      </w:r>
      <w:r w:rsidR="00A67D7D">
        <w:rPr>
          <w:noProof/>
        </w:rPr>
        <w:fldChar w:fldCharType="begin"/>
      </w:r>
      <w:r>
        <w:rPr>
          <w:noProof/>
        </w:rPr>
        <w:instrText xml:space="preserve"> PAGEREF _Toc315938244 \h </w:instrText>
      </w:r>
      <w:r w:rsidR="00A67D7D">
        <w:rPr>
          <w:noProof/>
        </w:rPr>
      </w:r>
      <w:r w:rsidR="00A67D7D">
        <w:rPr>
          <w:noProof/>
        </w:rPr>
        <w:fldChar w:fldCharType="separate"/>
      </w:r>
      <w:r w:rsidR="00484C56">
        <w:rPr>
          <w:noProof/>
        </w:rPr>
        <w:t>4</w:t>
      </w:r>
      <w:r w:rsidR="00A67D7D">
        <w:rPr>
          <w:noProof/>
        </w:rPr>
        <w:fldChar w:fldCharType="end"/>
      </w:r>
    </w:p>
    <w:p w:rsidR="00D17E51" w:rsidRDefault="00D17E51">
      <w:pPr>
        <w:pStyle w:val="TOC2"/>
        <w:tabs>
          <w:tab w:val="left" w:pos="529"/>
          <w:tab w:val="right" w:leader="dot" w:pos="10070"/>
        </w:tabs>
        <w:rPr>
          <w:rFonts w:eastAsiaTheme="minorEastAsia" w:cstheme="minorBidi"/>
          <w:noProof/>
          <w:sz w:val="24"/>
          <w:szCs w:val="24"/>
          <w:lang w:eastAsia="ja-JP"/>
        </w:rPr>
      </w:pPr>
      <w:r>
        <w:rPr>
          <w:noProof/>
        </w:rPr>
        <w:t>11.</w:t>
      </w:r>
      <w:r>
        <w:rPr>
          <w:rFonts w:eastAsiaTheme="minorEastAsia" w:cstheme="minorBidi"/>
          <w:noProof/>
          <w:sz w:val="24"/>
          <w:szCs w:val="24"/>
          <w:lang w:eastAsia="ja-JP"/>
        </w:rPr>
        <w:tab/>
      </w:r>
      <w:r w:rsidRPr="00FF704A">
        <w:rPr>
          <w:rFonts w:eastAsia="Arial Unicode MS"/>
          <w:noProof/>
        </w:rPr>
        <w:t>Categories of Construction Works</w:t>
      </w:r>
      <w:r>
        <w:rPr>
          <w:noProof/>
        </w:rPr>
        <w:tab/>
      </w:r>
      <w:r w:rsidR="00A67D7D">
        <w:rPr>
          <w:noProof/>
        </w:rPr>
        <w:fldChar w:fldCharType="begin"/>
      </w:r>
      <w:r>
        <w:rPr>
          <w:noProof/>
        </w:rPr>
        <w:instrText xml:space="preserve"> PAGEREF _Toc315938245 \h </w:instrText>
      </w:r>
      <w:r w:rsidR="00A67D7D">
        <w:rPr>
          <w:noProof/>
        </w:rPr>
      </w:r>
      <w:r w:rsidR="00A67D7D">
        <w:rPr>
          <w:noProof/>
        </w:rPr>
        <w:fldChar w:fldCharType="separate"/>
      </w:r>
      <w:r w:rsidR="00484C56">
        <w:rPr>
          <w:noProof/>
        </w:rPr>
        <w:t>4</w:t>
      </w:r>
      <w:r w:rsidR="00A67D7D">
        <w:rPr>
          <w:noProof/>
        </w:rPr>
        <w:fldChar w:fldCharType="end"/>
      </w:r>
    </w:p>
    <w:p w:rsidR="00D17E51" w:rsidRDefault="00D17E51">
      <w:pPr>
        <w:pStyle w:val="TOC2"/>
        <w:tabs>
          <w:tab w:val="left" w:pos="529"/>
          <w:tab w:val="right" w:leader="dot" w:pos="10070"/>
        </w:tabs>
        <w:rPr>
          <w:rFonts w:eastAsiaTheme="minorEastAsia" w:cstheme="minorBidi"/>
          <w:noProof/>
          <w:sz w:val="24"/>
          <w:szCs w:val="24"/>
          <w:lang w:eastAsia="ja-JP"/>
        </w:rPr>
      </w:pPr>
      <w:r>
        <w:rPr>
          <w:noProof/>
        </w:rPr>
        <w:t>12.</w:t>
      </w:r>
      <w:r>
        <w:rPr>
          <w:rFonts w:eastAsiaTheme="minorEastAsia" w:cstheme="minorBidi"/>
          <w:noProof/>
          <w:sz w:val="24"/>
          <w:szCs w:val="24"/>
          <w:lang w:eastAsia="ja-JP"/>
        </w:rPr>
        <w:tab/>
      </w:r>
      <w:r w:rsidRPr="00FF704A">
        <w:rPr>
          <w:rFonts w:eastAsia="Arial Unicode MS"/>
          <w:noProof/>
        </w:rPr>
        <w:t>Adding Categories of Construction Works</w:t>
      </w:r>
      <w:r>
        <w:rPr>
          <w:noProof/>
        </w:rPr>
        <w:tab/>
      </w:r>
      <w:r w:rsidR="00A67D7D">
        <w:rPr>
          <w:noProof/>
        </w:rPr>
        <w:fldChar w:fldCharType="begin"/>
      </w:r>
      <w:r>
        <w:rPr>
          <w:noProof/>
        </w:rPr>
        <w:instrText xml:space="preserve"> PAGEREF _Toc315938246 \h </w:instrText>
      </w:r>
      <w:r w:rsidR="00A67D7D">
        <w:rPr>
          <w:noProof/>
        </w:rPr>
      </w:r>
      <w:r w:rsidR="00A67D7D">
        <w:rPr>
          <w:noProof/>
        </w:rPr>
        <w:fldChar w:fldCharType="separate"/>
      </w:r>
      <w:r w:rsidR="00484C56">
        <w:rPr>
          <w:noProof/>
        </w:rPr>
        <w:t>4</w:t>
      </w:r>
      <w:r w:rsidR="00A67D7D">
        <w:rPr>
          <w:noProof/>
        </w:rPr>
        <w:fldChar w:fldCharType="end"/>
      </w:r>
    </w:p>
    <w:p w:rsidR="00D17E51" w:rsidRPr="00D23B8B" w:rsidRDefault="00D17E51">
      <w:pPr>
        <w:pStyle w:val="TOC2"/>
        <w:tabs>
          <w:tab w:val="left" w:pos="529"/>
          <w:tab w:val="right" w:leader="dot" w:pos="10070"/>
        </w:tabs>
        <w:rPr>
          <w:rFonts w:ascii="Times New Roman" w:eastAsiaTheme="minorEastAsia" w:hAnsi="Times New Roman"/>
          <w:noProof/>
          <w:sz w:val="24"/>
          <w:szCs w:val="24"/>
          <w:lang w:eastAsia="ja-JP"/>
        </w:rPr>
      </w:pPr>
      <w:r>
        <w:rPr>
          <w:noProof/>
        </w:rPr>
        <w:t>13.</w:t>
      </w:r>
      <w:r>
        <w:rPr>
          <w:rFonts w:eastAsiaTheme="minorEastAsia" w:cstheme="minorBidi"/>
          <w:noProof/>
          <w:sz w:val="24"/>
          <w:szCs w:val="24"/>
          <w:lang w:eastAsia="ja-JP"/>
        </w:rPr>
        <w:tab/>
      </w:r>
      <w:r w:rsidRPr="00FF704A">
        <w:rPr>
          <w:rFonts w:eastAsia="Arial Unicode MS"/>
          <w:noProof/>
        </w:rPr>
        <w:t>Category of Consultants</w:t>
      </w:r>
      <w:r>
        <w:rPr>
          <w:noProof/>
        </w:rPr>
        <w:tab/>
      </w:r>
      <w:r w:rsidR="00A67D7D">
        <w:rPr>
          <w:noProof/>
        </w:rPr>
        <w:fldChar w:fldCharType="begin"/>
      </w:r>
      <w:r>
        <w:rPr>
          <w:noProof/>
        </w:rPr>
        <w:instrText xml:space="preserve"> PAGEREF _Toc315938247 \h </w:instrText>
      </w:r>
      <w:r w:rsidR="00A67D7D">
        <w:rPr>
          <w:noProof/>
        </w:rPr>
      </w:r>
      <w:r w:rsidR="00A67D7D">
        <w:rPr>
          <w:noProof/>
        </w:rPr>
        <w:fldChar w:fldCharType="separate"/>
      </w:r>
      <w:r w:rsidR="00484C56">
        <w:rPr>
          <w:noProof/>
        </w:rPr>
        <w:t>5</w:t>
      </w:r>
      <w:r w:rsidR="00A67D7D">
        <w:rPr>
          <w:noProof/>
        </w:rPr>
        <w:fldChar w:fldCharType="end"/>
      </w:r>
    </w:p>
    <w:p w:rsidR="00D17E51" w:rsidRDefault="00D17E51">
      <w:pPr>
        <w:pStyle w:val="TOC2"/>
        <w:tabs>
          <w:tab w:val="left" w:pos="529"/>
          <w:tab w:val="right" w:leader="dot" w:pos="10070"/>
        </w:tabs>
        <w:rPr>
          <w:rFonts w:eastAsiaTheme="minorEastAsia" w:cstheme="minorBidi"/>
          <w:noProof/>
          <w:sz w:val="24"/>
          <w:szCs w:val="24"/>
          <w:lang w:eastAsia="ja-JP"/>
        </w:rPr>
      </w:pPr>
      <w:r>
        <w:rPr>
          <w:noProof/>
        </w:rPr>
        <w:t>14.</w:t>
      </w:r>
      <w:r>
        <w:rPr>
          <w:rFonts w:eastAsiaTheme="minorEastAsia" w:cstheme="minorBidi"/>
          <w:noProof/>
          <w:sz w:val="24"/>
          <w:szCs w:val="24"/>
          <w:lang w:eastAsia="ja-JP"/>
        </w:rPr>
        <w:tab/>
      </w:r>
      <w:r>
        <w:rPr>
          <w:noProof/>
        </w:rPr>
        <w:t xml:space="preserve">Change of Categories of Consultancy </w:t>
      </w:r>
      <w:r w:rsidRPr="00FF704A">
        <w:rPr>
          <w:rFonts w:eastAsia="Arial Unicode MS"/>
          <w:noProof/>
        </w:rPr>
        <w:t>Services</w:t>
      </w:r>
      <w:r>
        <w:rPr>
          <w:noProof/>
        </w:rPr>
        <w:tab/>
      </w:r>
      <w:r w:rsidR="00A67D7D">
        <w:rPr>
          <w:noProof/>
        </w:rPr>
        <w:fldChar w:fldCharType="begin"/>
      </w:r>
      <w:r>
        <w:rPr>
          <w:noProof/>
        </w:rPr>
        <w:instrText xml:space="preserve"> PAGEREF _Toc315938248 \h </w:instrText>
      </w:r>
      <w:r w:rsidR="00A67D7D">
        <w:rPr>
          <w:noProof/>
        </w:rPr>
      </w:r>
      <w:r w:rsidR="00A67D7D">
        <w:rPr>
          <w:noProof/>
        </w:rPr>
        <w:fldChar w:fldCharType="separate"/>
      </w:r>
      <w:r w:rsidR="00484C56">
        <w:rPr>
          <w:noProof/>
        </w:rPr>
        <w:t>6</w:t>
      </w:r>
      <w:r w:rsidR="00A67D7D">
        <w:rPr>
          <w:noProof/>
        </w:rPr>
        <w:fldChar w:fldCharType="end"/>
      </w:r>
    </w:p>
    <w:p w:rsidR="00D17E51" w:rsidRDefault="00D17E51">
      <w:pPr>
        <w:pStyle w:val="TOC2"/>
        <w:tabs>
          <w:tab w:val="left" w:pos="529"/>
          <w:tab w:val="right" w:leader="dot" w:pos="10070"/>
        </w:tabs>
        <w:rPr>
          <w:rFonts w:eastAsiaTheme="minorEastAsia" w:cstheme="minorBidi"/>
          <w:noProof/>
          <w:sz w:val="24"/>
          <w:szCs w:val="24"/>
          <w:lang w:eastAsia="ja-JP"/>
        </w:rPr>
      </w:pPr>
      <w:r>
        <w:rPr>
          <w:noProof/>
        </w:rPr>
        <w:t>15.</w:t>
      </w:r>
      <w:r>
        <w:rPr>
          <w:rFonts w:eastAsiaTheme="minorEastAsia" w:cstheme="minorBidi"/>
          <w:noProof/>
          <w:sz w:val="24"/>
          <w:szCs w:val="24"/>
          <w:lang w:eastAsia="ja-JP"/>
        </w:rPr>
        <w:tab/>
      </w:r>
      <w:r>
        <w:rPr>
          <w:noProof/>
        </w:rPr>
        <w:t>Categories of Construction Professionals</w:t>
      </w:r>
      <w:r>
        <w:rPr>
          <w:noProof/>
        </w:rPr>
        <w:tab/>
      </w:r>
      <w:r w:rsidR="00A67D7D">
        <w:rPr>
          <w:noProof/>
        </w:rPr>
        <w:fldChar w:fldCharType="begin"/>
      </w:r>
      <w:r>
        <w:rPr>
          <w:noProof/>
        </w:rPr>
        <w:instrText xml:space="preserve"> PAGEREF _Toc315938249 \h </w:instrText>
      </w:r>
      <w:r w:rsidR="00A67D7D">
        <w:rPr>
          <w:noProof/>
        </w:rPr>
      </w:r>
      <w:r w:rsidR="00A67D7D">
        <w:rPr>
          <w:noProof/>
        </w:rPr>
        <w:fldChar w:fldCharType="separate"/>
      </w:r>
      <w:r w:rsidR="00484C56">
        <w:rPr>
          <w:noProof/>
        </w:rPr>
        <w:t>6</w:t>
      </w:r>
      <w:r w:rsidR="00A67D7D">
        <w:rPr>
          <w:noProof/>
        </w:rPr>
        <w:fldChar w:fldCharType="end"/>
      </w:r>
    </w:p>
    <w:p w:rsidR="00D17E51" w:rsidRDefault="00D17E51">
      <w:pPr>
        <w:pStyle w:val="TOC1"/>
        <w:tabs>
          <w:tab w:val="right" w:leader="dot" w:pos="10070"/>
        </w:tabs>
        <w:rPr>
          <w:rFonts w:asciiTheme="minorHAnsi" w:eastAsiaTheme="minorEastAsia" w:hAnsiTheme="minorHAnsi" w:cstheme="minorBidi"/>
          <w:b w:val="0"/>
          <w:noProof/>
          <w:color w:val="auto"/>
          <w:lang w:eastAsia="ja-JP"/>
        </w:rPr>
      </w:pPr>
      <w:r w:rsidRPr="00FF704A">
        <w:rPr>
          <w:rFonts w:ascii="Times New Roman" w:hAnsi="Times New Roman"/>
          <w:noProof/>
        </w:rPr>
        <w:t>Chapter 4</w:t>
      </w:r>
      <w:r>
        <w:rPr>
          <w:noProof/>
        </w:rPr>
        <w:tab/>
      </w:r>
      <w:r w:rsidR="00A67D7D">
        <w:rPr>
          <w:noProof/>
        </w:rPr>
        <w:fldChar w:fldCharType="begin"/>
      </w:r>
      <w:r>
        <w:rPr>
          <w:noProof/>
        </w:rPr>
        <w:instrText xml:space="preserve"> PAGEREF _Toc315938250 \h </w:instrText>
      </w:r>
      <w:r w:rsidR="00A67D7D">
        <w:rPr>
          <w:noProof/>
        </w:rPr>
      </w:r>
      <w:r w:rsidR="00A67D7D">
        <w:rPr>
          <w:noProof/>
        </w:rPr>
        <w:fldChar w:fldCharType="separate"/>
      </w:r>
      <w:r w:rsidR="00484C56">
        <w:rPr>
          <w:noProof/>
        </w:rPr>
        <w:t>6</w:t>
      </w:r>
      <w:r w:rsidR="00A67D7D">
        <w:rPr>
          <w:noProof/>
        </w:rPr>
        <w:fldChar w:fldCharType="end"/>
      </w:r>
    </w:p>
    <w:p w:rsidR="00D17E51" w:rsidRDefault="00D17E51">
      <w:pPr>
        <w:pStyle w:val="TOC1"/>
        <w:tabs>
          <w:tab w:val="right" w:leader="dot" w:pos="10070"/>
        </w:tabs>
        <w:rPr>
          <w:rFonts w:asciiTheme="minorHAnsi" w:eastAsiaTheme="minorEastAsia" w:hAnsiTheme="minorHAnsi" w:cstheme="minorBidi"/>
          <w:b w:val="0"/>
          <w:noProof/>
          <w:color w:val="auto"/>
          <w:lang w:eastAsia="ja-JP"/>
        </w:rPr>
      </w:pPr>
      <w:r w:rsidRPr="00FF704A">
        <w:rPr>
          <w:rFonts w:ascii="Times New Roman" w:hAnsi="Times New Roman"/>
          <w:noProof/>
        </w:rPr>
        <w:t>Registration of Contractors/Consultants</w:t>
      </w:r>
      <w:r>
        <w:rPr>
          <w:noProof/>
        </w:rPr>
        <w:tab/>
      </w:r>
      <w:r w:rsidR="00A67D7D">
        <w:rPr>
          <w:noProof/>
        </w:rPr>
        <w:fldChar w:fldCharType="begin"/>
      </w:r>
      <w:r>
        <w:rPr>
          <w:noProof/>
        </w:rPr>
        <w:instrText xml:space="preserve"> PAGEREF _Toc315938251 \h </w:instrText>
      </w:r>
      <w:r w:rsidR="00A67D7D">
        <w:rPr>
          <w:noProof/>
        </w:rPr>
      </w:r>
      <w:r w:rsidR="00A67D7D">
        <w:rPr>
          <w:noProof/>
        </w:rPr>
        <w:fldChar w:fldCharType="separate"/>
      </w:r>
      <w:r w:rsidR="00484C56">
        <w:rPr>
          <w:noProof/>
        </w:rPr>
        <w:t>6</w:t>
      </w:r>
      <w:r w:rsidR="00A67D7D">
        <w:rPr>
          <w:noProof/>
        </w:rPr>
        <w:fldChar w:fldCharType="end"/>
      </w:r>
    </w:p>
    <w:p w:rsidR="00D17E51" w:rsidRDefault="00D17E51">
      <w:pPr>
        <w:pStyle w:val="TOC2"/>
        <w:tabs>
          <w:tab w:val="left" w:pos="529"/>
          <w:tab w:val="right" w:leader="dot" w:pos="10070"/>
        </w:tabs>
        <w:rPr>
          <w:rFonts w:eastAsiaTheme="minorEastAsia" w:cstheme="minorBidi"/>
          <w:noProof/>
          <w:sz w:val="24"/>
          <w:szCs w:val="24"/>
          <w:lang w:eastAsia="ja-JP"/>
        </w:rPr>
      </w:pPr>
      <w:r>
        <w:rPr>
          <w:noProof/>
          <w:lang w:bidi="he-IL"/>
        </w:rPr>
        <w:t>16.</w:t>
      </w:r>
      <w:r>
        <w:rPr>
          <w:rFonts w:eastAsiaTheme="minorEastAsia" w:cstheme="minorBidi"/>
          <w:noProof/>
          <w:sz w:val="24"/>
          <w:szCs w:val="24"/>
          <w:lang w:eastAsia="ja-JP"/>
        </w:rPr>
        <w:tab/>
      </w:r>
      <w:r>
        <w:rPr>
          <w:noProof/>
          <w:lang w:bidi="he-IL"/>
        </w:rPr>
        <w:t>Registration Prerequisite</w:t>
      </w:r>
      <w:r>
        <w:rPr>
          <w:noProof/>
        </w:rPr>
        <w:tab/>
      </w:r>
      <w:r w:rsidR="00A67D7D">
        <w:rPr>
          <w:noProof/>
        </w:rPr>
        <w:fldChar w:fldCharType="begin"/>
      </w:r>
      <w:r>
        <w:rPr>
          <w:noProof/>
        </w:rPr>
        <w:instrText xml:space="preserve"> PAGEREF _Toc315938252 \h </w:instrText>
      </w:r>
      <w:r w:rsidR="00A67D7D">
        <w:rPr>
          <w:noProof/>
        </w:rPr>
      </w:r>
      <w:r w:rsidR="00A67D7D">
        <w:rPr>
          <w:noProof/>
        </w:rPr>
        <w:fldChar w:fldCharType="separate"/>
      </w:r>
      <w:r w:rsidR="00484C56">
        <w:rPr>
          <w:noProof/>
        </w:rPr>
        <w:t>6</w:t>
      </w:r>
      <w:r w:rsidR="00A67D7D">
        <w:rPr>
          <w:noProof/>
        </w:rPr>
        <w:fldChar w:fldCharType="end"/>
      </w:r>
    </w:p>
    <w:p w:rsidR="00D17E51" w:rsidRDefault="00D17E51">
      <w:pPr>
        <w:pStyle w:val="TOC2"/>
        <w:tabs>
          <w:tab w:val="left" w:pos="529"/>
          <w:tab w:val="right" w:leader="dot" w:pos="10070"/>
        </w:tabs>
        <w:rPr>
          <w:rFonts w:eastAsiaTheme="minorEastAsia" w:cstheme="minorBidi"/>
          <w:noProof/>
          <w:sz w:val="24"/>
          <w:szCs w:val="24"/>
          <w:lang w:eastAsia="ja-JP"/>
        </w:rPr>
      </w:pPr>
      <w:r>
        <w:rPr>
          <w:noProof/>
          <w:lang w:bidi="he-IL"/>
        </w:rPr>
        <w:t>17.</w:t>
      </w:r>
      <w:r>
        <w:rPr>
          <w:rFonts w:eastAsiaTheme="minorEastAsia" w:cstheme="minorBidi"/>
          <w:noProof/>
          <w:sz w:val="24"/>
          <w:szCs w:val="24"/>
          <w:lang w:eastAsia="ja-JP"/>
        </w:rPr>
        <w:tab/>
      </w:r>
      <w:r>
        <w:rPr>
          <w:noProof/>
          <w:lang w:bidi="he-IL"/>
        </w:rPr>
        <w:t>Registration of Contractors</w:t>
      </w:r>
      <w:r>
        <w:rPr>
          <w:noProof/>
        </w:rPr>
        <w:tab/>
      </w:r>
      <w:r w:rsidR="00A67D7D">
        <w:rPr>
          <w:noProof/>
        </w:rPr>
        <w:fldChar w:fldCharType="begin"/>
      </w:r>
      <w:r>
        <w:rPr>
          <w:noProof/>
        </w:rPr>
        <w:instrText xml:space="preserve"> PAGEREF _Toc315938253 \h </w:instrText>
      </w:r>
      <w:r w:rsidR="00A67D7D">
        <w:rPr>
          <w:noProof/>
        </w:rPr>
      </w:r>
      <w:r w:rsidR="00A67D7D">
        <w:rPr>
          <w:noProof/>
        </w:rPr>
        <w:fldChar w:fldCharType="separate"/>
      </w:r>
      <w:r w:rsidR="00484C56">
        <w:rPr>
          <w:noProof/>
        </w:rPr>
        <w:t>7</w:t>
      </w:r>
      <w:r w:rsidR="00A67D7D">
        <w:rPr>
          <w:noProof/>
        </w:rPr>
        <w:fldChar w:fldCharType="end"/>
      </w:r>
    </w:p>
    <w:p w:rsidR="00D17E51" w:rsidRDefault="00D17E51">
      <w:pPr>
        <w:pStyle w:val="TOC2"/>
        <w:tabs>
          <w:tab w:val="left" w:pos="651"/>
          <w:tab w:val="right" w:leader="dot" w:pos="10070"/>
        </w:tabs>
        <w:rPr>
          <w:rFonts w:eastAsiaTheme="minorEastAsia" w:cstheme="minorBidi"/>
          <w:noProof/>
          <w:sz w:val="24"/>
          <w:szCs w:val="24"/>
          <w:lang w:eastAsia="ja-JP"/>
        </w:rPr>
      </w:pPr>
      <w:r>
        <w:rPr>
          <w:noProof/>
          <w:lang w:bidi="he-IL"/>
        </w:rPr>
        <w:t>18.1</w:t>
      </w:r>
      <w:r>
        <w:rPr>
          <w:rFonts w:eastAsiaTheme="minorEastAsia" w:cstheme="minorBidi"/>
          <w:noProof/>
          <w:sz w:val="24"/>
          <w:szCs w:val="24"/>
          <w:lang w:eastAsia="ja-JP"/>
        </w:rPr>
        <w:tab/>
      </w:r>
      <w:r>
        <w:rPr>
          <w:noProof/>
          <w:lang w:bidi="he-IL"/>
        </w:rPr>
        <w:t>Eligibility for Registration as Contractors</w:t>
      </w:r>
      <w:r>
        <w:rPr>
          <w:noProof/>
        </w:rPr>
        <w:tab/>
      </w:r>
      <w:r w:rsidR="00A67D7D">
        <w:rPr>
          <w:noProof/>
        </w:rPr>
        <w:fldChar w:fldCharType="begin"/>
      </w:r>
      <w:r>
        <w:rPr>
          <w:noProof/>
        </w:rPr>
        <w:instrText xml:space="preserve"> PAGEREF _Toc315938254 \h </w:instrText>
      </w:r>
      <w:r w:rsidR="00A67D7D">
        <w:rPr>
          <w:noProof/>
        </w:rPr>
      </w:r>
      <w:r w:rsidR="00A67D7D">
        <w:rPr>
          <w:noProof/>
        </w:rPr>
        <w:fldChar w:fldCharType="separate"/>
      </w:r>
      <w:r w:rsidR="00484C56">
        <w:rPr>
          <w:noProof/>
        </w:rPr>
        <w:t>7</w:t>
      </w:r>
      <w:r w:rsidR="00A67D7D">
        <w:rPr>
          <w:noProof/>
        </w:rPr>
        <w:fldChar w:fldCharType="end"/>
      </w:r>
    </w:p>
    <w:p w:rsidR="00D17E51" w:rsidRDefault="00D17E51">
      <w:pPr>
        <w:pStyle w:val="TOC2"/>
        <w:tabs>
          <w:tab w:val="left" w:pos="651"/>
          <w:tab w:val="right" w:leader="dot" w:pos="10070"/>
        </w:tabs>
        <w:rPr>
          <w:rFonts w:eastAsiaTheme="minorEastAsia" w:cstheme="minorBidi"/>
          <w:noProof/>
          <w:sz w:val="24"/>
          <w:szCs w:val="24"/>
          <w:lang w:eastAsia="ja-JP"/>
        </w:rPr>
      </w:pPr>
      <w:r>
        <w:rPr>
          <w:noProof/>
          <w:lang w:bidi="he-IL"/>
        </w:rPr>
        <w:t>18.2</w:t>
      </w:r>
      <w:r>
        <w:rPr>
          <w:rFonts w:eastAsiaTheme="minorEastAsia" w:cstheme="minorBidi"/>
          <w:noProof/>
          <w:sz w:val="24"/>
          <w:szCs w:val="24"/>
          <w:lang w:eastAsia="ja-JP"/>
        </w:rPr>
        <w:tab/>
      </w:r>
      <w:r>
        <w:rPr>
          <w:noProof/>
        </w:rPr>
        <w:t>Eligibility for Registration as Foreign Constructors</w:t>
      </w:r>
      <w:r>
        <w:rPr>
          <w:noProof/>
        </w:rPr>
        <w:tab/>
      </w:r>
      <w:r w:rsidR="00A67D7D">
        <w:rPr>
          <w:noProof/>
        </w:rPr>
        <w:fldChar w:fldCharType="begin"/>
      </w:r>
      <w:r>
        <w:rPr>
          <w:noProof/>
        </w:rPr>
        <w:instrText xml:space="preserve"> PAGEREF _Toc315938255 \h </w:instrText>
      </w:r>
      <w:r w:rsidR="00A67D7D">
        <w:rPr>
          <w:noProof/>
        </w:rPr>
      </w:r>
      <w:r w:rsidR="00A67D7D">
        <w:rPr>
          <w:noProof/>
        </w:rPr>
        <w:fldChar w:fldCharType="separate"/>
      </w:r>
      <w:r w:rsidR="00484C56">
        <w:rPr>
          <w:noProof/>
        </w:rPr>
        <w:t>9</w:t>
      </w:r>
      <w:r w:rsidR="00A67D7D">
        <w:rPr>
          <w:noProof/>
        </w:rPr>
        <w:fldChar w:fldCharType="end"/>
      </w:r>
    </w:p>
    <w:p w:rsidR="00D17E51" w:rsidRDefault="00D17E51">
      <w:pPr>
        <w:pStyle w:val="TOC2"/>
        <w:tabs>
          <w:tab w:val="left" w:pos="529"/>
          <w:tab w:val="right" w:leader="dot" w:pos="10070"/>
        </w:tabs>
        <w:rPr>
          <w:rFonts w:eastAsiaTheme="minorEastAsia" w:cstheme="minorBidi"/>
          <w:noProof/>
          <w:sz w:val="24"/>
          <w:szCs w:val="24"/>
          <w:lang w:eastAsia="ja-JP"/>
        </w:rPr>
      </w:pPr>
      <w:r>
        <w:rPr>
          <w:noProof/>
          <w:lang w:bidi="he-IL"/>
        </w:rPr>
        <w:t>18.</w:t>
      </w:r>
      <w:r>
        <w:rPr>
          <w:rFonts w:eastAsiaTheme="minorEastAsia" w:cstheme="minorBidi"/>
          <w:noProof/>
          <w:sz w:val="24"/>
          <w:szCs w:val="24"/>
          <w:lang w:eastAsia="ja-JP"/>
        </w:rPr>
        <w:tab/>
      </w:r>
      <w:r>
        <w:rPr>
          <w:noProof/>
          <w:lang w:bidi="he-IL"/>
        </w:rPr>
        <w:t>Registration of Consultants</w:t>
      </w:r>
      <w:r>
        <w:rPr>
          <w:noProof/>
        </w:rPr>
        <w:tab/>
      </w:r>
      <w:r w:rsidR="00A67D7D">
        <w:rPr>
          <w:noProof/>
        </w:rPr>
        <w:fldChar w:fldCharType="begin"/>
      </w:r>
      <w:r>
        <w:rPr>
          <w:noProof/>
        </w:rPr>
        <w:instrText xml:space="preserve"> PAGEREF _Toc315938256 \h </w:instrText>
      </w:r>
      <w:r w:rsidR="00A67D7D">
        <w:rPr>
          <w:noProof/>
        </w:rPr>
      </w:r>
      <w:r w:rsidR="00A67D7D">
        <w:rPr>
          <w:noProof/>
        </w:rPr>
        <w:fldChar w:fldCharType="separate"/>
      </w:r>
      <w:r w:rsidR="00484C56">
        <w:rPr>
          <w:noProof/>
        </w:rPr>
        <w:t>10</w:t>
      </w:r>
      <w:r w:rsidR="00A67D7D">
        <w:rPr>
          <w:noProof/>
        </w:rPr>
        <w:fldChar w:fldCharType="end"/>
      </w:r>
    </w:p>
    <w:p w:rsidR="00D17E51" w:rsidRDefault="00D17E51">
      <w:pPr>
        <w:pStyle w:val="TOC2"/>
        <w:tabs>
          <w:tab w:val="left" w:pos="651"/>
          <w:tab w:val="right" w:leader="dot" w:pos="10070"/>
        </w:tabs>
        <w:rPr>
          <w:rFonts w:eastAsiaTheme="minorEastAsia" w:cstheme="minorBidi"/>
          <w:noProof/>
          <w:sz w:val="24"/>
          <w:szCs w:val="24"/>
          <w:lang w:eastAsia="ja-JP"/>
        </w:rPr>
      </w:pPr>
      <w:r>
        <w:rPr>
          <w:noProof/>
          <w:lang w:bidi="he-IL"/>
        </w:rPr>
        <w:t>19.1</w:t>
      </w:r>
      <w:r>
        <w:rPr>
          <w:rFonts w:eastAsiaTheme="minorEastAsia" w:cstheme="minorBidi"/>
          <w:noProof/>
          <w:sz w:val="24"/>
          <w:szCs w:val="24"/>
          <w:lang w:eastAsia="ja-JP"/>
        </w:rPr>
        <w:tab/>
      </w:r>
      <w:r>
        <w:rPr>
          <w:noProof/>
          <w:lang w:bidi="he-IL"/>
        </w:rPr>
        <w:t>Eligibility for Registration as Consultants</w:t>
      </w:r>
      <w:r>
        <w:rPr>
          <w:noProof/>
        </w:rPr>
        <w:tab/>
      </w:r>
      <w:r w:rsidR="00A67D7D">
        <w:rPr>
          <w:noProof/>
        </w:rPr>
        <w:fldChar w:fldCharType="begin"/>
      </w:r>
      <w:r>
        <w:rPr>
          <w:noProof/>
        </w:rPr>
        <w:instrText xml:space="preserve"> PAGEREF _Toc315938257 \h </w:instrText>
      </w:r>
      <w:r w:rsidR="00A67D7D">
        <w:rPr>
          <w:noProof/>
        </w:rPr>
      </w:r>
      <w:r w:rsidR="00A67D7D">
        <w:rPr>
          <w:noProof/>
        </w:rPr>
        <w:fldChar w:fldCharType="separate"/>
      </w:r>
      <w:r w:rsidR="00484C56">
        <w:rPr>
          <w:noProof/>
        </w:rPr>
        <w:t>10</w:t>
      </w:r>
      <w:r w:rsidR="00A67D7D">
        <w:rPr>
          <w:noProof/>
        </w:rPr>
        <w:fldChar w:fldCharType="end"/>
      </w:r>
    </w:p>
    <w:p w:rsidR="00D17E51" w:rsidRDefault="00D17E51">
      <w:pPr>
        <w:pStyle w:val="TOC2"/>
        <w:tabs>
          <w:tab w:val="left" w:pos="651"/>
          <w:tab w:val="right" w:leader="dot" w:pos="10070"/>
        </w:tabs>
        <w:rPr>
          <w:rFonts w:eastAsiaTheme="minorEastAsia" w:cstheme="minorBidi"/>
          <w:noProof/>
          <w:sz w:val="24"/>
          <w:szCs w:val="24"/>
          <w:lang w:eastAsia="ja-JP"/>
        </w:rPr>
      </w:pPr>
      <w:r>
        <w:rPr>
          <w:noProof/>
          <w:lang w:bidi="he-IL"/>
        </w:rPr>
        <w:t>19.2</w:t>
      </w:r>
      <w:r>
        <w:rPr>
          <w:rFonts w:eastAsiaTheme="minorEastAsia" w:cstheme="minorBidi"/>
          <w:noProof/>
          <w:sz w:val="24"/>
          <w:szCs w:val="24"/>
          <w:lang w:eastAsia="ja-JP"/>
        </w:rPr>
        <w:tab/>
      </w:r>
      <w:r w:rsidRPr="00FF704A">
        <w:rPr>
          <w:noProof/>
          <w:color w:val="000000" w:themeColor="text1"/>
        </w:rPr>
        <w:t>Eligibility for Registration as Foreign Consultants</w:t>
      </w:r>
      <w:r>
        <w:rPr>
          <w:noProof/>
        </w:rPr>
        <w:tab/>
      </w:r>
      <w:r w:rsidR="00A67D7D">
        <w:rPr>
          <w:noProof/>
        </w:rPr>
        <w:fldChar w:fldCharType="begin"/>
      </w:r>
      <w:r>
        <w:rPr>
          <w:noProof/>
        </w:rPr>
        <w:instrText xml:space="preserve"> PAGEREF _Toc315938258 \h </w:instrText>
      </w:r>
      <w:r w:rsidR="00A67D7D">
        <w:rPr>
          <w:noProof/>
        </w:rPr>
      </w:r>
      <w:r w:rsidR="00A67D7D">
        <w:rPr>
          <w:noProof/>
        </w:rPr>
        <w:fldChar w:fldCharType="separate"/>
      </w:r>
      <w:r w:rsidR="00484C56">
        <w:rPr>
          <w:noProof/>
        </w:rPr>
        <w:t>11</w:t>
      </w:r>
      <w:r w:rsidR="00A67D7D">
        <w:rPr>
          <w:noProof/>
        </w:rPr>
        <w:fldChar w:fldCharType="end"/>
      </w:r>
    </w:p>
    <w:p w:rsidR="00D17E51" w:rsidRDefault="00D17E51">
      <w:pPr>
        <w:pStyle w:val="TOC2"/>
        <w:tabs>
          <w:tab w:val="left" w:pos="529"/>
          <w:tab w:val="right" w:leader="dot" w:pos="10070"/>
        </w:tabs>
        <w:rPr>
          <w:rFonts w:eastAsiaTheme="minorEastAsia" w:cstheme="minorBidi"/>
          <w:noProof/>
          <w:sz w:val="24"/>
          <w:szCs w:val="24"/>
          <w:lang w:eastAsia="ja-JP"/>
        </w:rPr>
      </w:pPr>
      <w:r>
        <w:rPr>
          <w:noProof/>
          <w:lang w:bidi="he-IL"/>
        </w:rPr>
        <w:t>19.</w:t>
      </w:r>
      <w:r>
        <w:rPr>
          <w:rFonts w:eastAsiaTheme="minorEastAsia" w:cstheme="minorBidi"/>
          <w:noProof/>
          <w:sz w:val="24"/>
          <w:szCs w:val="24"/>
          <w:lang w:eastAsia="ja-JP"/>
        </w:rPr>
        <w:tab/>
      </w:r>
      <w:r w:rsidRPr="00FF704A">
        <w:rPr>
          <w:noProof/>
          <w:color w:val="000000" w:themeColor="text1"/>
        </w:rPr>
        <w:t>Registration of Construction Professionals</w:t>
      </w:r>
      <w:r>
        <w:rPr>
          <w:noProof/>
        </w:rPr>
        <w:tab/>
      </w:r>
      <w:r w:rsidR="00A67D7D">
        <w:rPr>
          <w:noProof/>
        </w:rPr>
        <w:fldChar w:fldCharType="begin"/>
      </w:r>
      <w:r>
        <w:rPr>
          <w:noProof/>
        </w:rPr>
        <w:instrText xml:space="preserve"> PAGEREF _Toc315938259 \h </w:instrText>
      </w:r>
      <w:r w:rsidR="00A67D7D">
        <w:rPr>
          <w:noProof/>
        </w:rPr>
      </w:r>
      <w:r w:rsidR="00A67D7D">
        <w:rPr>
          <w:noProof/>
        </w:rPr>
        <w:fldChar w:fldCharType="separate"/>
      </w:r>
      <w:r w:rsidR="00484C56">
        <w:rPr>
          <w:noProof/>
        </w:rPr>
        <w:t>12</w:t>
      </w:r>
      <w:r w:rsidR="00A67D7D">
        <w:rPr>
          <w:noProof/>
        </w:rPr>
        <w:fldChar w:fldCharType="end"/>
      </w:r>
    </w:p>
    <w:p w:rsidR="00D17E51" w:rsidRDefault="00D17E51">
      <w:pPr>
        <w:pStyle w:val="TOC2"/>
        <w:tabs>
          <w:tab w:val="left" w:pos="651"/>
          <w:tab w:val="right" w:leader="dot" w:pos="10070"/>
        </w:tabs>
        <w:rPr>
          <w:rFonts w:eastAsiaTheme="minorEastAsia" w:cstheme="minorBidi"/>
          <w:noProof/>
          <w:sz w:val="24"/>
          <w:szCs w:val="24"/>
          <w:lang w:eastAsia="ja-JP"/>
        </w:rPr>
      </w:pPr>
      <w:r w:rsidRPr="00FF704A">
        <w:rPr>
          <w:noProof/>
          <w:color w:val="000000" w:themeColor="text1"/>
          <w:lang w:bidi="he-IL"/>
        </w:rPr>
        <w:t>20.1</w:t>
      </w:r>
      <w:r>
        <w:rPr>
          <w:rFonts w:eastAsiaTheme="minorEastAsia" w:cstheme="minorBidi"/>
          <w:noProof/>
          <w:sz w:val="24"/>
          <w:szCs w:val="24"/>
          <w:lang w:eastAsia="ja-JP"/>
        </w:rPr>
        <w:tab/>
      </w:r>
      <w:r w:rsidRPr="00FF704A">
        <w:rPr>
          <w:noProof/>
          <w:color w:val="000000" w:themeColor="text1"/>
        </w:rPr>
        <w:t>Eligibility for Registration as Construction Professionals</w:t>
      </w:r>
      <w:r>
        <w:rPr>
          <w:noProof/>
        </w:rPr>
        <w:tab/>
      </w:r>
      <w:r w:rsidR="00A67D7D">
        <w:rPr>
          <w:noProof/>
        </w:rPr>
        <w:fldChar w:fldCharType="begin"/>
      </w:r>
      <w:r>
        <w:rPr>
          <w:noProof/>
        </w:rPr>
        <w:instrText xml:space="preserve"> PAGEREF _Toc315938260 \h </w:instrText>
      </w:r>
      <w:r w:rsidR="00A67D7D">
        <w:rPr>
          <w:noProof/>
        </w:rPr>
      </w:r>
      <w:r w:rsidR="00A67D7D">
        <w:rPr>
          <w:noProof/>
        </w:rPr>
        <w:fldChar w:fldCharType="separate"/>
      </w:r>
      <w:r w:rsidR="00484C56">
        <w:rPr>
          <w:noProof/>
        </w:rPr>
        <w:t>12</w:t>
      </w:r>
      <w:r w:rsidR="00A67D7D">
        <w:rPr>
          <w:noProof/>
        </w:rPr>
        <w:fldChar w:fldCharType="end"/>
      </w:r>
    </w:p>
    <w:p w:rsidR="00D17E51" w:rsidRDefault="00D17E51">
      <w:pPr>
        <w:pStyle w:val="TOC2"/>
        <w:tabs>
          <w:tab w:val="left" w:pos="651"/>
          <w:tab w:val="right" w:leader="dot" w:pos="10070"/>
        </w:tabs>
        <w:rPr>
          <w:rFonts w:eastAsiaTheme="minorEastAsia" w:cstheme="minorBidi"/>
          <w:noProof/>
          <w:sz w:val="24"/>
          <w:szCs w:val="24"/>
          <w:lang w:eastAsia="ja-JP"/>
        </w:rPr>
      </w:pPr>
      <w:r w:rsidRPr="00FF704A">
        <w:rPr>
          <w:noProof/>
          <w:color w:val="000000" w:themeColor="text1"/>
          <w:lang w:bidi="he-IL"/>
        </w:rPr>
        <w:t>20.2</w:t>
      </w:r>
      <w:r>
        <w:rPr>
          <w:rFonts w:eastAsiaTheme="minorEastAsia" w:cstheme="minorBidi"/>
          <w:noProof/>
          <w:sz w:val="24"/>
          <w:szCs w:val="24"/>
          <w:lang w:eastAsia="ja-JP"/>
        </w:rPr>
        <w:tab/>
      </w:r>
      <w:r w:rsidRPr="00FF704A">
        <w:rPr>
          <w:noProof/>
          <w:color w:val="000000" w:themeColor="text1"/>
        </w:rPr>
        <w:t>Eligibility for Registration as Foreign Construction Professionals</w:t>
      </w:r>
      <w:r>
        <w:rPr>
          <w:noProof/>
        </w:rPr>
        <w:tab/>
      </w:r>
      <w:r w:rsidR="00A67D7D">
        <w:rPr>
          <w:noProof/>
        </w:rPr>
        <w:fldChar w:fldCharType="begin"/>
      </w:r>
      <w:r>
        <w:rPr>
          <w:noProof/>
        </w:rPr>
        <w:instrText xml:space="preserve"> PAGEREF _Toc315938261 \h </w:instrText>
      </w:r>
      <w:r w:rsidR="00A67D7D">
        <w:rPr>
          <w:noProof/>
        </w:rPr>
      </w:r>
      <w:r w:rsidR="00A67D7D">
        <w:rPr>
          <w:noProof/>
        </w:rPr>
        <w:fldChar w:fldCharType="separate"/>
      </w:r>
      <w:r w:rsidR="00484C56">
        <w:rPr>
          <w:noProof/>
        </w:rPr>
        <w:t>13</w:t>
      </w:r>
      <w:r w:rsidR="00A67D7D">
        <w:rPr>
          <w:noProof/>
        </w:rPr>
        <w:fldChar w:fldCharType="end"/>
      </w:r>
    </w:p>
    <w:p w:rsidR="00D17E51" w:rsidRDefault="00D17E51">
      <w:pPr>
        <w:pStyle w:val="TOC2"/>
        <w:tabs>
          <w:tab w:val="left" w:pos="529"/>
          <w:tab w:val="right" w:leader="dot" w:pos="10070"/>
        </w:tabs>
        <w:rPr>
          <w:rFonts w:eastAsiaTheme="minorEastAsia" w:cstheme="minorBidi"/>
          <w:noProof/>
          <w:sz w:val="24"/>
          <w:szCs w:val="24"/>
          <w:lang w:eastAsia="ja-JP"/>
        </w:rPr>
      </w:pPr>
      <w:r>
        <w:rPr>
          <w:noProof/>
          <w:lang w:bidi="he-IL"/>
        </w:rPr>
        <w:lastRenderedPageBreak/>
        <w:t>20.</w:t>
      </w:r>
      <w:r>
        <w:rPr>
          <w:rFonts w:eastAsiaTheme="minorEastAsia" w:cstheme="minorBidi"/>
          <w:noProof/>
          <w:sz w:val="24"/>
          <w:szCs w:val="24"/>
          <w:lang w:eastAsia="ja-JP"/>
        </w:rPr>
        <w:tab/>
      </w:r>
      <w:r>
        <w:rPr>
          <w:noProof/>
          <w:lang w:bidi="he-IL"/>
        </w:rPr>
        <w:t>Registration Generally</w:t>
      </w:r>
      <w:r>
        <w:rPr>
          <w:noProof/>
        </w:rPr>
        <w:tab/>
      </w:r>
      <w:r w:rsidR="00A67D7D">
        <w:rPr>
          <w:noProof/>
        </w:rPr>
        <w:fldChar w:fldCharType="begin"/>
      </w:r>
      <w:r>
        <w:rPr>
          <w:noProof/>
        </w:rPr>
        <w:instrText xml:space="preserve"> PAGEREF _Toc315938262 \h </w:instrText>
      </w:r>
      <w:r w:rsidR="00A67D7D">
        <w:rPr>
          <w:noProof/>
        </w:rPr>
      </w:r>
      <w:r w:rsidR="00A67D7D">
        <w:rPr>
          <w:noProof/>
        </w:rPr>
        <w:fldChar w:fldCharType="separate"/>
      </w:r>
      <w:r w:rsidR="00484C56">
        <w:rPr>
          <w:noProof/>
        </w:rPr>
        <w:t>14</w:t>
      </w:r>
      <w:r w:rsidR="00A67D7D">
        <w:rPr>
          <w:noProof/>
        </w:rPr>
        <w:fldChar w:fldCharType="end"/>
      </w:r>
    </w:p>
    <w:p w:rsidR="00D17E51" w:rsidRDefault="00D17E51">
      <w:pPr>
        <w:pStyle w:val="TOC2"/>
        <w:tabs>
          <w:tab w:val="left" w:pos="651"/>
          <w:tab w:val="right" w:leader="dot" w:pos="10070"/>
        </w:tabs>
        <w:rPr>
          <w:rFonts w:eastAsiaTheme="minorEastAsia" w:cstheme="minorBidi"/>
          <w:noProof/>
          <w:sz w:val="24"/>
          <w:szCs w:val="24"/>
          <w:lang w:eastAsia="ja-JP"/>
        </w:rPr>
      </w:pPr>
      <w:r w:rsidRPr="00FF704A">
        <w:rPr>
          <w:rFonts w:eastAsia="Arial Unicode MS"/>
          <w:noProof/>
          <w:lang w:bidi="he-IL"/>
        </w:rPr>
        <w:t>21.1</w:t>
      </w:r>
      <w:r>
        <w:rPr>
          <w:rFonts w:eastAsiaTheme="minorEastAsia" w:cstheme="minorBidi"/>
          <w:noProof/>
          <w:sz w:val="24"/>
          <w:szCs w:val="24"/>
          <w:lang w:eastAsia="ja-JP"/>
        </w:rPr>
        <w:tab/>
      </w:r>
      <w:r w:rsidRPr="00FF704A">
        <w:rPr>
          <w:rFonts w:eastAsia="Arial Unicode MS"/>
          <w:bCs/>
          <w:noProof/>
        </w:rPr>
        <w:t>Conditions of Certificate</w:t>
      </w:r>
      <w:r>
        <w:rPr>
          <w:noProof/>
        </w:rPr>
        <w:tab/>
      </w:r>
      <w:r w:rsidR="00A67D7D">
        <w:rPr>
          <w:noProof/>
        </w:rPr>
        <w:fldChar w:fldCharType="begin"/>
      </w:r>
      <w:r>
        <w:rPr>
          <w:noProof/>
        </w:rPr>
        <w:instrText xml:space="preserve"> PAGEREF _Toc315938263 \h </w:instrText>
      </w:r>
      <w:r w:rsidR="00A67D7D">
        <w:rPr>
          <w:noProof/>
        </w:rPr>
      </w:r>
      <w:r w:rsidR="00A67D7D">
        <w:rPr>
          <w:noProof/>
        </w:rPr>
        <w:fldChar w:fldCharType="separate"/>
      </w:r>
      <w:r w:rsidR="00484C56">
        <w:rPr>
          <w:noProof/>
        </w:rPr>
        <w:t>14</w:t>
      </w:r>
      <w:r w:rsidR="00A67D7D">
        <w:rPr>
          <w:noProof/>
        </w:rPr>
        <w:fldChar w:fldCharType="end"/>
      </w:r>
    </w:p>
    <w:p w:rsidR="00D17E51" w:rsidRDefault="00D17E51">
      <w:pPr>
        <w:pStyle w:val="TOC2"/>
        <w:tabs>
          <w:tab w:val="left" w:pos="651"/>
          <w:tab w:val="right" w:leader="dot" w:pos="10070"/>
        </w:tabs>
        <w:rPr>
          <w:rFonts w:eastAsiaTheme="minorEastAsia" w:cstheme="minorBidi"/>
          <w:noProof/>
          <w:sz w:val="24"/>
          <w:szCs w:val="24"/>
          <w:lang w:eastAsia="ja-JP"/>
        </w:rPr>
      </w:pPr>
      <w:r w:rsidRPr="00FF704A">
        <w:rPr>
          <w:rFonts w:eastAsia="Arial Unicode MS"/>
          <w:noProof/>
          <w:lang w:bidi="he-IL"/>
        </w:rPr>
        <w:t>21.2</w:t>
      </w:r>
      <w:r>
        <w:rPr>
          <w:rFonts w:eastAsiaTheme="minorEastAsia" w:cstheme="minorBidi"/>
          <w:noProof/>
          <w:sz w:val="24"/>
          <w:szCs w:val="24"/>
          <w:lang w:eastAsia="ja-JP"/>
        </w:rPr>
        <w:tab/>
      </w:r>
      <w:r>
        <w:rPr>
          <w:noProof/>
        </w:rPr>
        <w:t>Number and Term of Certificate</w:t>
      </w:r>
      <w:r>
        <w:rPr>
          <w:noProof/>
        </w:rPr>
        <w:tab/>
      </w:r>
      <w:r w:rsidR="00A67D7D">
        <w:rPr>
          <w:noProof/>
        </w:rPr>
        <w:fldChar w:fldCharType="begin"/>
      </w:r>
      <w:r>
        <w:rPr>
          <w:noProof/>
        </w:rPr>
        <w:instrText xml:space="preserve"> PAGEREF _Toc315938264 \h </w:instrText>
      </w:r>
      <w:r w:rsidR="00A67D7D">
        <w:rPr>
          <w:noProof/>
        </w:rPr>
      </w:r>
      <w:r w:rsidR="00A67D7D">
        <w:rPr>
          <w:noProof/>
        </w:rPr>
        <w:fldChar w:fldCharType="separate"/>
      </w:r>
      <w:r w:rsidR="00484C56">
        <w:rPr>
          <w:noProof/>
        </w:rPr>
        <w:t>14</w:t>
      </w:r>
      <w:r w:rsidR="00A67D7D">
        <w:rPr>
          <w:noProof/>
        </w:rPr>
        <w:fldChar w:fldCharType="end"/>
      </w:r>
    </w:p>
    <w:p w:rsidR="00D17E51" w:rsidRDefault="00D17E51">
      <w:pPr>
        <w:pStyle w:val="TOC2"/>
        <w:tabs>
          <w:tab w:val="left" w:pos="651"/>
          <w:tab w:val="right" w:leader="dot" w:pos="10070"/>
        </w:tabs>
        <w:rPr>
          <w:rFonts w:eastAsiaTheme="minorEastAsia" w:cstheme="minorBidi"/>
          <w:noProof/>
          <w:sz w:val="24"/>
          <w:szCs w:val="24"/>
          <w:lang w:eastAsia="ja-JP"/>
        </w:rPr>
      </w:pPr>
      <w:r w:rsidRPr="00FF704A">
        <w:rPr>
          <w:rFonts w:eastAsia="Arial Unicode MS"/>
          <w:noProof/>
          <w:lang w:bidi="he-IL"/>
        </w:rPr>
        <w:t>21.3</w:t>
      </w:r>
      <w:r>
        <w:rPr>
          <w:rFonts w:eastAsiaTheme="minorEastAsia" w:cstheme="minorBidi"/>
          <w:noProof/>
          <w:sz w:val="24"/>
          <w:szCs w:val="24"/>
          <w:lang w:eastAsia="ja-JP"/>
        </w:rPr>
        <w:tab/>
      </w:r>
      <w:r w:rsidRPr="00FF704A">
        <w:rPr>
          <w:rFonts w:eastAsia="Arial Unicode MS"/>
          <w:noProof/>
        </w:rPr>
        <w:t>Deregistration of Registrants</w:t>
      </w:r>
      <w:r>
        <w:rPr>
          <w:noProof/>
        </w:rPr>
        <w:tab/>
      </w:r>
      <w:r w:rsidR="00A67D7D">
        <w:rPr>
          <w:noProof/>
        </w:rPr>
        <w:fldChar w:fldCharType="begin"/>
      </w:r>
      <w:r>
        <w:rPr>
          <w:noProof/>
        </w:rPr>
        <w:instrText xml:space="preserve"> PAGEREF _Toc315938265 \h </w:instrText>
      </w:r>
      <w:r w:rsidR="00A67D7D">
        <w:rPr>
          <w:noProof/>
        </w:rPr>
      </w:r>
      <w:r w:rsidR="00A67D7D">
        <w:rPr>
          <w:noProof/>
        </w:rPr>
        <w:fldChar w:fldCharType="separate"/>
      </w:r>
      <w:r w:rsidR="00484C56">
        <w:rPr>
          <w:noProof/>
        </w:rPr>
        <w:t>15</w:t>
      </w:r>
      <w:r w:rsidR="00A67D7D">
        <w:rPr>
          <w:noProof/>
        </w:rPr>
        <w:fldChar w:fldCharType="end"/>
      </w:r>
    </w:p>
    <w:p w:rsidR="00D17E51" w:rsidRDefault="00D17E51">
      <w:pPr>
        <w:pStyle w:val="TOC2"/>
        <w:tabs>
          <w:tab w:val="left" w:pos="651"/>
          <w:tab w:val="right" w:leader="dot" w:pos="10070"/>
        </w:tabs>
        <w:rPr>
          <w:rFonts w:eastAsiaTheme="minorEastAsia" w:cstheme="minorBidi"/>
          <w:noProof/>
          <w:sz w:val="24"/>
          <w:szCs w:val="24"/>
          <w:lang w:eastAsia="ja-JP"/>
        </w:rPr>
      </w:pPr>
      <w:r w:rsidRPr="00FF704A">
        <w:rPr>
          <w:rFonts w:eastAsia="Arial Unicode MS"/>
          <w:noProof/>
          <w:lang w:bidi="he-IL"/>
        </w:rPr>
        <w:t>21.4</w:t>
      </w:r>
      <w:r>
        <w:rPr>
          <w:rFonts w:eastAsiaTheme="minorEastAsia" w:cstheme="minorBidi"/>
          <w:noProof/>
          <w:sz w:val="24"/>
          <w:szCs w:val="24"/>
          <w:lang w:eastAsia="ja-JP"/>
        </w:rPr>
        <w:tab/>
      </w:r>
      <w:r w:rsidRPr="00FF704A">
        <w:rPr>
          <w:rFonts w:eastAsia="Arial Unicode MS"/>
          <w:noProof/>
        </w:rPr>
        <w:t>Actions Subsequent to Downgrading of Contractor by Board</w:t>
      </w:r>
      <w:r>
        <w:rPr>
          <w:noProof/>
        </w:rPr>
        <w:tab/>
      </w:r>
      <w:r w:rsidR="00A67D7D">
        <w:rPr>
          <w:noProof/>
        </w:rPr>
        <w:fldChar w:fldCharType="begin"/>
      </w:r>
      <w:r>
        <w:rPr>
          <w:noProof/>
        </w:rPr>
        <w:instrText xml:space="preserve"> PAGEREF _Toc315938266 \h </w:instrText>
      </w:r>
      <w:r w:rsidR="00A67D7D">
        <w:rPr>
          <w:noProof/>
        </w:rPr>
      </w:r>
      <w:r w:rsidR="00A67D7D">
        <w:rPr>
          <w:noProof/>
        </w:rPr>
        <w:fldChar w:fldCharType="separate"/>
      </w:r>
      <w:r w:rsidR="00484C56">
        <w:rPr>
          <w:noProof/>
        </w:rPr>
        <w:t>15</w:t>
      </w:r>
      <w:r w:rsidR="00A67D7D">
        <w:rPr>
          <w:noProof/>
        </w:rPr>
        <w:fldChar w:fldCharType="end"/>
      </w:r>
    </w:p>
    <w:p w:rsidR="00D17E51" w:rsidRDefault="00D17E51">
      <w:pPr>
        <w:pStyle w:val="TOC2"/>
        <w:tabs>
          <w:tab w:val="left" w:pos="651"/>
          <w:tab w:val="right" w:leader="dot" w:pos="10070"/>
        </w:tabs>
        <w:rPr>
          <w:rFonts w:eastAsiaTheme="minorEastAsia" w:cstheme="minorBidi"/>
          <w:noProof/>
          <w:sz w:val="24"/>
          <w:szCs w:val="24"/>
          <w:lang w:eastAsia="ja-JP"/>
        </w:rPr>
      </w:pPr>
      <w:r w:rsidRPr="00FF704A">
        <w:rPr>
          <w:rFonts w:eastAsia="Arial Unicode MS"/>
          <w:noProof/>
          <w:lang w:bidi="he-IL"/>
        </w:rPr>
        <w:t>21.5</w:t>
      </w:r>
      <w:r>
        <w:rPr>
          <w:rFonts w:eastAsiaTheme="minorEastAsia" w:cstheme="minorBidi"/>
          <w:noProof/>
          <w:sz w:val="24"/>
          <w:szCs w:val="24"/>
          <w:lang w:eastAsia="ja-JP"/>
        </w:rPr>
        <w:tab/>
      </w:r>
      <w:r w:rsidRPr="00FF704A">
        <w:rPr>
          <w:rFonts w:eastAsia="Arial Unicode MS"/>
          <w:noProof/>
        </w:rPr>
        <w:t>Reregistration</w:t>
      </w:r>
      <w:r>
        <w:rPr>
          <w:noProof/>
        </w:rPr>
        <w:t xml:space="preserve"> </w:t>
      </w:r>
      <w:r w:rsidRPr="00FF704A">
        <w:rPr>
          <w:rFonts w:eastAsia="Arial Unicode MS"/>
          <w:noProof/>
        </w:rPr>
        <w:t>of Registrants</w:t>
      </w:r>
      <w:r>
        <w:rPr>
          <w:noProof/>
        </w:rPr>
        <w:tab/>
      </w:r>
      <w:r w:rsidR="00A67D7D">
        <w:rPr>
          <w:noProof/>
        </w:rPr>
        <w:fldChar w:fldCharType="begin"/>
      </w:r>
      <w:r>
        <w:rPr>
          <w:noProof/>
        </w:rPr>
        <w:instrText xml:space="preserve"> PAGEREF _Toc315938267 \h </w:instrText>
      </w:r>
      <w:r w:rsidR="00A67D7D">
        <w:rPr>
          <w:noProof/>
        </w:rPr>
      </w:r>
      <w:r w:rsidR="00A67D7D">
        <w:rPr>
          <w:noProof/>
        </w:rPr>
        <w:fldChar w:fldCharType="separate"/>
      </w:r>
      <w:r w:rsidR="00484C56">
        <w:rPr>
          <w:noProof/>
        </w:rPr>
        <w:t>16</w:t>
      </w:r>
      <w:r w:rsidR="00A67D7D">
        <w:rPr>
          <w:noProof/>
        </w:rPr>
        <w:fldChar w:fldCharType="end"/>
      </w:r>
    </w:p>
    <w:p w:rsidR="00D17E51" w:rsidRDefault="00D17E51">
      <w:pPr>
        <w:pStyle w:val="TOC2"/>
        <w:tabs>
          <w:tab w:val="left" w:pos="651"/>
          <w:tab w:val="right" w:leader="dot" w:pos="10070"/>
        </w:tabs>
        <w:rPr>
          <w:rFonts w:eastAsiaTheme="minorEastAsia" w:cstheme="minorBidi"/>
          <w:noProof/>
          <w:sz w:val="24"/>
          <w:szCs w:val="24"/>
          <w:lang w:eastAsia="ja-JP"/>
        </w:rPr>
      </w:pPr>
      <w:r w:rsidRPr="00FF704A">
        <w:rPr>
          <w:rFonts w:eastAsia="Arial Unicode MS"/>
          <w:noProof/>
          <w:lang w:bidi="he-IL"/>
        </w:rPr>
        <w:t>21.6</w:t>
      </w:r>
      <w:r>
        <w:rPr>
          <w:rFonts w:eastAsiaTheme="minorEastAsia" w:cstheme="minorBidi"/>
          <w:noProof/>
          <w:sz w:val="24"/>
          <w:szCs w:val="24"/>
          <w:lang w:eastAsia="ja-JP"/>
        </w:rPr>
        <w:tab/>
      </w:r>
      <w:r w:rsidRPr="00FF704A">
        <w:rPr>
          <w:rFonts w:eastAsia="Arial Unicode MS"/>
          <w:noProof/>
        </w:rPr>
        <w:t>Transfer of Certificate</w:t>
      </w:r>
      <w:r>
        <w:rPr>
          <w:noProof/>
        </w:rPr>
        <w:tab/>
      </w:r>
      <w:r w:rsidR="00A67D7D">
        <w:rPr>
          <w:noProof/>
        </w:rPr>
        <w:fldChar w:fldCharType="begin"/>
      </w:r>
      <w:r>
        <w:rPr>
          <w:noProof/>
        </w:rPr>
        <w:instrText xml:space="preserve"> PAGEREF _Toc315938268 \h </w:instrText>
      </w:r>
      <w:r w:rsidR="00A67D7D">
        <w:rPr>
          <w:noProof/>
        </w:rPr>
      </w:r>
      <w:r w:rsidR="00A67D7D">
        <w:rPr>
          <w:noProof/>
        </w:rPr>
        <w:fldChar w:fldCharType="separate"/>
      </w:r>
      <w:r w:rsidR="00484C56">
        <w:rPr>
          <w:noProof/>
        </w:rPr>
        <w:t>17</w:t>
      </w:r>
      <w:r w:rsidR="00A67D7D">
        <w:rPr>
          <w:noProof/>
        </w:rPr>
        <w:fldChar w:fldCharType="end"/>
      </w:r>
    </w:p>
    <w:p w:rsidR="00D17E51" w:rsidRDefault="00D17E51">
      <w:pPr>
        <w:pStyle w:val="TOC2"/>
        <w:tabs>
          <w:tab w:val="left" w:pos="651"/>
          <w:tab w:val="right" w:leader="dot" w:pos="10070"/>
        </w:tabs>
        <w:rPr>
          <w:rFonts w:eastAsiaTheme="minorEastAsia" w:cstheme="minorBidi"/>
          <w:noProof/>
          <w:sz w:val="24"/>
          <w:szCs w:val="24"/>
          <w:lang w:eastAsia="ja-JP"/>
        </w:rPr>
      </w:pPr>
      <w:r w:rsidRPr="00FF704A">
        <w:rPr>
          <w:rFonts w:eastAsia="Arial Unicode MS"/>
          <w:noProof/>
          <w:lang w:bidi="he-IL"/>
        </w:rPr>
        <w:t>21.7</w:t>
      </w:r>
      <w:r>
        <w:rPr>
          <w:rFonts w:eastAsiaTheme="minorEastAsia" w:cstheme="minorBidi"/>
          <w:noProof/>
          <w:sz w:val="24"/>
          <w:szCs w:val="24"/>
          <w:lang w:eastAsia="ja-JP"/>
        </w:rPr>
        <w:tab/>
      </w:r>
      <w:r w:rsidRPr="00FF704A">
        <w:rPr>
          <w:rFonts w:eastAsia="Arial Unicode MS"/>
          <w:noProof/>
        </w:rPr>
        <w:t>Lost of Certificate</w:t>
      </w:r>
      <w:r>
        <w:rPr>
          <w:noProof/>
        </w:rPr>
        <w:tab/>
      </w:r>
      <w:r w:rsidR="00A67D7D">
        <w:rPr>
          <w:noProof/>
        </w:rPr>
        <w:fldChar w:fldCharType="begin"/>
      </w:r>
      <w:r>
        <w:rPr>
          <w:noProof/>
        </w:rPr>
        <w:instrText xml:space="preserve"> PAGEREF _Toc315938269 \h </w:instrText>
      </w:r>
      <w:r w:rsidR="00A67D7D">
        <w:rPr>
          <w:noProof/>
        </w:rPr>
      </w:r>
      <w:r w:rsidR="00A67D7D">
        <w:rPr>
          <w:noProof/>
        </w:rPr>
        <w:fldChar w:fldCharType="separate"/>
      </w:r>
      <w:r w:rsidR="00484C56">
        <w:rPr>
          <w:noProof/>
        </w:rPr>
        <w:t>18</w:t>
      </w:r>
      <w:r w:rsidR="00A67D7D">
        <w:rPr>
          <w:noProof/>
        </w:rPr>
        <w:fldChar w:fldCharType="end"/>
      </w:r>
    </w:p>
    <w:p w:rsidR="00D17E51" w:rsidRDefault="00D17E51">
      <w:pPr>
        <w:pStyle w:val="TOC1"/>
        <w:tabs>
          <w:tab w:val="right" w:leader="dot" w:pos="10070"/>
        </w:tabs>
        <w:rPr>
          <w:rFonts w:asciiTheme="minorHAnsi" w:eastAsiaTheme="minorEastAsia" w:hAnsiTheme="minorHAnsi" w:cstheme="minorBidi"/>
          <w:b w:val="0"/>
          <w:noProof/>
          <w:color w:val="auto"/>
          <w:lang w:eastAsia="ja-JP"/>
        </w:rPr>
      </w:pPr>
      <w:r w:rsidRPr="00FF704A">
        <w:rPr>
          <w:rFonts w:ascii="Times New Roman" w:hAnsi="Times New Roman"/>
          <w:noProof/>
        </w:rPr>
        <w:t>Chapter 5</w:t>
      </w:r>
      <w:r>
        <w:rPr>
          <w:noProof/>
        </w:rPr>
        <w:tab/>
      </w:r>
      <w:r w:rsidR="00A67D7D">
        <w:rPr>
          <w:noProof/>
        </w:rPr>
        <w:fldChar w:fldCharType="begin"/>
      </w:r>
      <w:r>
        <w:rPr>
          <w:noProof/>
        </w:rPr>
        <w:instrText xml:space="preserve"> PAGEREF _Toc315938270 \h </w:instrText>
      </w:r>
      <w:r w:rsidR="00A67D7D">
        <w:rPr>
          <w:noProof/>
        </w:rPr>
      </w:r>
      <w:r w:rsidR="00A67D7D">
        <w:rPr>
          <w:noProof/>
        </w:rPr>
        <w:fldChar w:fldCharType="separate"/>
      </w:r>
      <w:r w:rsidR="00484C56">
        <w:rPr>
          <w:noProof/>
        </w:rPr>
        <w:t>18</w:t>
      </w:r>
      <w:r w:rsidR="00A67D7D">
        <w:rPr>
          <w:noProof/>
        </w:rPr>
        <w:fldChar w:fldCharType="end"/>
      </w:r>
    </w:p>
    <w:p w:rsidR="00D17E51" w:rsidRDefault="00D17E51">
      <w:pPr>
        <w:pStyle w:val="TOC1"/>
        <w:tabs>
          <w:tab w:val="right" w:leader="dot" w:pos="10070"/>
        </w:tabs>
        <w:rPr>
          <w:rFonts w:asciiTheme="minorHAnsi" w:eastAsiaTheme="minorEastAsia" w:hAnsiTheme="minorHAnsi" w:cstheme="minorBidi"/>
          <w:b w:val="0"/>
          <w:noProof/>
          <w:color w:val="auto"/>
          <w:lang w:eastAsia="ja-JP"/>
        </w:rPr>
      </w:pPr>
      <w:r w:rsidRPr="00FF704A">
        <w:rPr>
          <w:rFonts w:ascii="Times New Roman" w:hAnsi="Times New Roman"/>
          <w:noProof/>
        </w:rPr>
        <w:t>Register</w:t>
      </w:r>
      <w:r>
        <w:rPr>
          <w:noProof/>
        </w:rPr>
        <w:tab/>
      </w:r>
      <w:r w:rsidR="00A67D7D">
        <w:rPr>
          <w:noProof/>
        </w:rPr>
        <w:fldChar w:fldCharType="begin"/>
      </w:r>
      <w:r>
        <w:rPr>
          <w:noProof/>
        </w:rPr>
        <w:instrText xml:space="preserve"> PAGEREF _Toc315938271 \h </w:instrText>
      </w:r>
      <w:r w:rsidR="00A67D7D">
        <w:rPr>
          <w:noProof/>
        </w:rPr>
      </w:r>
      <w:r w:rsidR="00A67D7D">
        <w:rPr>
          <w:noProof/>
        </w:rPr>
        <w:fldChar w:fldCharType="separate"/>
      </w:r>
      <w:r w:rsidR="00484C56">
        <w:rPr>
          <w:noProof/>
        </w:rPr>
        <w:t>18</w:t>
      </w:r>
      <w:r w:rsidR="00A67D7D">
        <w:rPr>
          <w:noProof/>
        </w:rPr>
        <w:fldChar w:fldCharType="end"/>
      </w:r>
    </w:p>
    <w:p w:rsidR="00D17E51" w:rsidRDefault="00D17E51">
      <w:pPr>
        <w:pStyle w:val="TOC2"/>
        <w:tabs>
          <w:tab w:val="left" w:pos="484"/>
          <w:tab w:val="right" w:leader="dot" w:pos="10070"/>
        </w:tabs>
        <w:rPr>
          <w:rFonts w:eastAsiaTheme="minorEastAsia" w:cstheme="minorBidi"/>
          <w:noProof/>
          <w:sz w:val="24"/>
          <w:szCs w:val="24"/>
          <w:lang w:eastAsia="ja-JP"/>
        </w:rPr>
      </w:pPr>
      <w:r>
        <w:rPr>
          <w:noProof/>
        </w:rPr>
        <w:t>23</w:t>
      </w:r>
      <w:r>
        <w:rPr>
          <w:rFonts w:eastAsiaTheme="minorEastAsia" w:cstheme="minorBidi"/>
          <w:noProof/>
          <w:sz w:val="24"/>
          <w:szCs w:val="24"/>
          <w:lang w:eastAsia="ja-JP"/>
        </w:rPr>
        <w:tab/>
      </w:r>
      <w:r>
        <w:rPr>
          <w:noProof/>
          <w:lang w:bidi="he-IL"/>
        </w:rPr>
        <w:t>Establishment of Register</w:t>
      </w:r>
      <w:r>
        <w:rPr>
          <w:noProof/>
        </w:rPr>
        <w:tab/>
      </w:r>
      <w:r w:rsidR="00A67D7D">
        <w:rPr>
          <w:noProof/>
        </w:rPr>
        <w:fldChar w:fldCharType="begin"/>
      </w:r>
      <w:r>
        <w:rPr>
          <w:noProof/>
        </w:rPr>
        <w:instrText xml:space="preserve"> PAGEREF _Toc315938272 \h </w:instrText>
      </w:r>
      <w:r w:rsidR="00A67D7D">
        <w:rPr>
          <w:noProof/>
        </w:rPr>
      </w:r>
      <w:r w:rsidR="00A67D7D">
        <w:rPr>
          <w:noProof/>
        </w:rPr>
        <w:fldChar w:fldCharType="separate"/>
      </w:r>
      <w:r w:rsidR="00484C56">
        <w:rPr>
          <w:noProof/>
        </w:rPr>
        <w:t>18</w:t>
      </w:r>
      <w:r w:rsidR="00A67D7D">
        <w:rPr>
          <w:noProof/>
        </w:rPr>
        <w:fldChar w:fldCharType="end"/>
      </w:r>
    </w:p>
    <w:p w:rsidR="00D17E51" w:rsidRDefault="00D17E51">
      <w:pPr>
        <w:pStyle w:val="TOC2"/>
        <w:tabs>
          <w:tab w:val="left" w:pos="484"/>
          <w:tab w:val="right" w:leader="dot" w:pos="10070"/>
        </w:tabs>
        <w:rPr>
          <w:rFonts w:eastAsiaTheme="minorEastAsia" w:cstheme="minorBidi"/>
          <w:noProof/>
          <w:sz w:val="24"/>
          <w:szCs w:val="24"/>
          <w:lang w:eastAsia="ja-JP"/>
        </w:rPr>
      </w:pPr>
      <w:r>
        <w:rPr>
          <w:noProof/>
        </w:rPr>
        <w:t>24</w:t>
      </w:r>
      <w:r>
        <w:rPr>
          <w:rFonts w:eastAsiaTheme="minorEastAsia" w:cstheme="minorBidi"/>
          <w:noProof/>
          <w:sz w:val="24"/>
          <w:szCs w:val="24"/>
          <w:lang w:eastAsia="ja-JP"/>
        </w:rPr>
        <w:tab/>
      </w:r>
      <w:r>
        <w:rPr>
          <w:noProof/>
          <w:lang w:bidi="he-IL"/>
        </w:rPr>
        <w:t>Contents of Register</w:t>
      </w:r>
      <w:r>
        <w:rPr>
          <w:noProof/>
        </w:rPr>
        <w:tab/>
      </w:r>
      <w:r w:rsidR="00A67D7D">
        <w:rPr>
          <w:noProof/>
        </w:rPr>
        <w:fldChar w:fldCharType="begin"/>
      </w:r>
      <w:r>
        <w:rPr>
          <w:noProof/>
        </w:rPr>
        <w:instrText xml:space="preserve"> PAGEREF _Toc315938273 \h </w:instrText>
      </w:r>
      <w:r w:rsidR="00A67D7D">
        <w:rPr>
          <w:noProof/>
        </w:rPr>
      </w:r>
      <w:r w:rsidR="00A67D7D">
        <w:rPr>
          <w:noProof/>
        </w:rPr>
        <w:fldChar w:fldCharType="separate"/>
      </w:r>
      <w:r w:rsidR="00484C56">
        <w:rPr>
          <w:noProof/>
        </w:rPr>
        <w:t>18</w:t>
      </w:r>
      <w:r w:rsidR="00A67D7D">
        <w:rPr>
          <w:noProof/>
        </w:rPr>
        <w:fldChar w:fldCharType="end"/>
      </w:r>
    </w:p>
    <w:p w:rsidR="00D17E51" w:rsidRDefault="00D17E51">
      <w:pPr>
        <w:pStyle w:val="TOC2"/>
        <w:tabs>
          <w:tab w:val="left" w:pos="484"/>
          <w:tab w:val="right" w:leader="dot" w:pos="10070"/>
        </w:tabs>
        <w:rPr>
          <w:rFonts w:eastAsiaTheme="minorEastAsia" w:cstheme="minorBidi"/>
          <w:noProof/>
          <w:sz w:val="24"/>
          <w:szCs w:val="24"/>
          <w:lang w:eastAsia="ja-JP"/>
        </w:rPr>
      </w:pPr>
      <w:r>
        <w:rPr>
          <w:noProof/>
        </w:rPr>
        <w:t>25</w:t>
      </w:r>
      <w:r>
        <w:rPr>
          <w:rFonts w:eastAsiaTheme="minorEastAsia" w:cstheme="minorBidi"/>
          <w:noProof/>
          <w:sz w:val="24"/>
          <w:szCs w:val="24"/>
          <w:lang w:eastAsia="ja-JP"/>
        </w:rPr>
        <w:tab/>
      </w:r>
      <w:r>
        <w:rPr>
          <w:noProof/>
          <w:lang w:bidi="he-IL"/>
        </w:rPr>
        <w:t>Corrections to Register</w:t>
      </w:r>
      <w:r>
        <w:rPr>
          <w:noProof/>
        </w:rPr>
        <w:tab/>
      </w:r>
      <w:r w:rsidR="00A67D7D">
        <w:rPr>
          <w:noProof/>
        </w:rPr>
        <w:fldChar w:fldCharType="begin"/>
      </w:r>
      <w:r>
        <w:rPr>
          <w:noProof/>
        </w:rPr>
        <w:instrText xml:space="preserve"> PAGEREF _Toc315938274 \h </w:instrText>
      </w:r>
      <w:r w:rsidR="00A67D7D">
        <w:rPr>
          <w:noProof/>
        </w:rPr>
      </w:r>
      <w:r w:rsidR="00A67D7D">
        <w:rPr>
          <w:noProof/>
        </w:rPr>
        <w:fldChar w:fldCharType="separate"/>
      </w:r>
      <w:r w:rsidR="00484C56">
        <w:rPr>
          <w:noProof/>
        </w:rPr>
        <w:t>19</w:t>
      </w:r>
      <w:r w:rsidR="00A67D7D">
        <w:rPr>
          <w:noProof/>
        </w:rPr>
        <w:fldChar w:fldCharType="end"/>
      </w:r>
    </w:p>
    <w:p w:rsidR="00D17E51" w:rsidRDefault="00D17E51">
      <w:pPr>
        <w:pStyle w:val="TOC2"/>
        <w:tabs>
          <w:tab w:val="left" w:pos="484"/>
          <w:tab w:val="right" w:leader="dot" w:pos="10070"/>
        </w:tabs>
        <w:rPr>
          <w:rFonts w:eastAsiaTheme="minorEastAsia" w:cstheme="minorBidi"/>
          <w:noProof/>
          <w:sz w:val="24"/>
          <w:szCs w:val="24"/>
          <w:lang w:eastAsia="ja-JP"/>
        </w:rPr>
      </w:pPr>
      <w:r>
        <w:rPr>
          <w:noProof/>
        </w:rPr>
        <w:t>26</w:t>
      </w:r>
      <w:r>
        <w:rPr>
          <w:rFonts w:eastAsiaTheme="minorEastAsia" w:cstheme="minorBidi"/>
          <w:noProof/>
          <w:sz w:val="24"/>
          <w:szCs w:val="24"/>
          <w:lang w:eastAsia="ja-JP"/>
        </w:rPr>
        <w:tab/>
      </w:r>
      <w:r w:rsidRPr="00FF704A">
        <w:rPr>
          <w:rFonts w:eastAsia="Arial Unicode MS"/>
          <w:noProof/>
        </w:rPr>
        <w:t>Change of Register Information</w:t>
      </w:r>
      <w:r>
        <w:rPr>
          <w:noProof/>
        </w:rPr>
        <w:tab/>
      </w:r>
      <w:r w:rsidR="00A67D7D">
        <w:rPr>
          <w:noProof/>
        </w:rPr>
        <w:fldChar w:fldCharType="begin"/>
      </w:r>
      <w:r>
        <w:rPr>
          <w:noProof/>
        </w:rPr>
        <w:instrText xml:space="preserve"> PAGEREF _Toc315938275 \h </w:instrText>
      </w:r>
      <w:r w:rsidR="00A67D7D">
        <w:rPr>
          <w:noProof/>
        </w:rPr>
      </w:r>
      <w:r w:rsidR="00A67D7D">
        <w:rPr>
          <w:noProof/>
        </w:rPr>
        <w:fldChar w:fldCharType="separate"/>
      </w:r>
      <w:r w:rsidR="00484C56">
        <w:rPr>
          <w:noProof/>
        </w:rPr>
        <w:t>19</w:t>
      </w:r>
      <w:r w:rsidR="00A67D7D">
        <w:rPr>
          <w:noProof/>
        </w:rPr>
        <w:fldChar w:fldCharType="end"/>
      </w:r>
    </w:p>
    <w:p w:rsidR="00D17E51" w:rsidRDefault="00D17E51">
      <w:pPr>
        <w:pStyle w:val="TOC1"/>
        <w:tabs>
          <w:tab w:val="right" w:leader="dot" w:pos="10070"/>
        </w:tabs>
        <w:rPr>
          <w:rFonts w:asciiTheme="minorHAnsi" w:eastAsiaTheme="minorEastAsia" w:hAnsiTheme="minorHAnsi" w:cstheme="minorBidi"/>
          <w:b w:val="0"/>
          <w:noProof/>
          <w:color w:val="auto"/>
          <w:lang w:eastAsia="ja-JP"/>
        </w:rPr>
      </w:pPr>
      <w:r w:rsidRPr="00FF704A">
        <w:rPr>
          <w:rFonts w:ascii="Times New Roman" w:hAnsi="Times New Roman"/>
          <w:noProof/>
        </w:rPr>
        <w:t>Chapter 6</w:t>
      </w:r>
      <w:r>
        <w:rPr>
          <w:noProof/>
        </w:rPr>
        <w:tab/>
      </w:r>
      <w:r w:rsidR="00A67D7D">
        <w:rPr>
          <w:noProof/>
        </w:rPr>
        <w:fldChar w:fldCharType="begin"/>
      </w:r>
      <w:r>
        <w:rPr>
          <w:noProof/>
        </w:rPr>
        <w:instrText xml:space="preserve"> PAGEREF _Toc315938276 \h </w:instrText>
      </w:r>
      <w:r w:rsidR="00A67D7D">
        <w:rPr>
          <w:noProof/>
        </w:rPr>
      </w:r>
      <w:r w:rsidR="00A67D7D">
        <w:rPr>
          <w:noProof/>
        </w:rPr>
        <w:fldChar w:fldCharType="separate"/>
      </w:r>
      <w:r w:rsidR="00484C56">
        <w:rPr>
          <w:noProof/>
        </w:rPr>
        <w:t>20</w:t>
      </w:r>
      <w:r w:rsidR="00A67D7D">
        <w:rPr>
          <w:noProof/>
        </w:rPr>
        <w:fldChar w:fldCharType="end"/>
      </w:r>
    </w:p>
    <w:p w:rsidR="00D17E51" w:rsidRDefault="00D17E51">
      <w:pPr>
        <w:pStyle w:val="TOC1"/>
        <w:tabs>
          <w:tab w:val="right" w:leader="dot" w:pos="10070"/>
        </w:tabs>
        <w:rPr>
          <w:rFonts w:asciiTheme="minorHAnsi" w:eastAsiaTheme="minorEastAsia" w:hAnsiTheme="minorHAnsi" w:cstheme="minorBidi"/>
          <w:b w:val="0"/>
          <w:noProof/>
          <w:color w:val="auto"/>
          <w:lang w:eastAsia="ja-JP"/>
        </w:rPr>
      </w:pPr>
      <w:r w:rsidRPr="00FF704A">
        <w:rPr>
          <w:rFonts w:ascii="Times New Roman" w:hAnsi="Times New Roman"/>
          <w:noProof/>
        </w:rPr>
        <w:t>Construction Industry Information System</w:t>
      </w:r>
      <w:r>
        <w:rPr>
          <w:noProof/>
        </w:rPr>
        <w:tab/>
      </w:r>
      <w:r w:rsidR="00A67D7D">
        <w:rPr>
          <w:noProof/>
        </w:rPr>
        <w:fldChar w:fldCharType="begin"/>
      </w:r>
      <w:r>
        <w:rPr>
          <w:noProof/>
        </w:rPr>
        <w:instrText xml:space="preserve"> PAGEREF _Toc315938277 \h </w:instrText>
      </w:r>
      <w:r w:rsidR="00A67D7D">
        <w:rPr>
          <w:noProof/>
        </w:rPr>
      </w:r>
      <w:r w:rsidR="00A67D7D">
        <w:rPr>
          <w:noProof/>
        </w:rPr>
        <w:fldChar w:fldCharType="separate"/>
      </w:r>
      <w:r w:rsidR="00484C56">
        <w:rPr>
          <w:noProof/>
        </w:rPr>
        <w:t>20</w:t>
      </w:r>
      <w:r w:rsidR="00A67D7D">
        <w:rPr>
          <w:noProof/>
        </w:rPr>
        <w:fldChar w:fldCharType="end"/>
      </w:r>
    </w:p>
    <w:p w:rsidR="00D17E51" w:rsidRDefault="00D17E51">
      <w:pPr>
        <w:pStyle w:val="TOC2"/>
        <w:tabs>
          <w:tab w:val="left" w:pos="484"/>
          <w:tab w:val="right" w:leader="dot" w:pos="10070"/>
        </w:tabs>
        <w:rPr>
          <w:rFonts w:eastAsiaTheme="minorEastAsia" w:cstheme="minorBidi"/>
          <w:noProof/>
          <w:sz w:val="24"/>
          <w:szCs w:val="24"/>
          <w:lang w:eastAsia="ja-JP"/>
        </w:rPr>
      </w:pPr>
      <w:r>
        <w:rPr>
          <w:noProof/>
        </w:rPr>
        <w:t>27</w:t>
      </w:r>
      <w:r>
        <w:rPr>
          <w:rFonts w:eastAsiaTheme="minorEastAsia" w:cstheme="minorBidi"/>
          <w:noProof/>
          <w:sz w:val="24"/>
          <w:szCs w:val="24"/>
          <w:lang w:eastAsia="ja-JP"/>
        </w:rPr>
        <w:tab/>
      </w:r>
      <w:r>
        <w:rPr>
          <w:noProof/>
        </w:rPr>
        <w:t>Establishment of Construction Industry Information System</w:t>
      </w:r>
      <w:r>
        <w:rPr>
          <w:noProof/>
        </w:rPr>
        <w:tab/>
      </w:r>
      <w:r w:rsidR="00A67D7D">
        <w:rPr>
          <w:noProof/>
        </w:rPr>
        <w:fldChar w:fldCharType="begin"/>
      </w:r>
      <w:r>
        <w:rPr>
          <w:noProof/>
        </w:rPr>
        <w:instrText xml:space="preserve"> PAGEREF _Toc315938278 \h </w:instrText>
      </w:r>
      <w:r w:rsidR="00A67D7D">
        <w:rPr>
          <w:noProof/>
        </w:rPr>
      </w:r>
      <w:r w:rsidR="00A67D7D">
        <w:rPr>
          <w:noProof/>
        </w:rPr>
        <w:fldChar w:fldCharType="separate"/>
      </w:r>
      <w:r w:rsidR="00484C56">
        <w:rPr>
          <w:noProof/>
        </w:rPr>
        <w:t>20</w:t>
      </w:r>
      <w:r w:rsidR="00A67D7D">
        <w:rPr>
          <w:noProof/>
        </w:rPr>
        <w:fldChar w:fldCharType="end"/>
      </w:r>
    </w:p>
    <w:p w:rsidR="00D17E51" w:rsidRDefault="00D17E51">
      <w:pPr>
        <w:pStyle w:val="TOC2"/>
        <w:tabs>
          <w:tab w:val="left" w:pos="484"/>
          <w:tab w:val="right" w:leader="dot" w:pos="10070"/>
        </w:tabs>
        <w:rPr>
          <w:rFonts w:eastAsiaTheme="minorEastAsia" w:cstheme="minorBidi"/>
          <w:noProof/>
          <w:sz w:val="24"/>
          <w:szCs w:val="24"/>
          <w:lang w:eastAsia="ja-JP"/>
        </w:rPr>
      </w:pPr>
      <w:r>
        <w:rPr>
          <w:noProof/>
        </w:rPr>
        <w:t>28</w:t>
      </w:r>
      <w:r>
        <w:rPr>
          <w:rFonts w:eastAsiaTheme="minorEastAsia" w:cstheme="minorBidi"/>
          <w:noProof/>
          <w:sz w:val="24"/>
          <w:szCs w:val="24"/>
          <w:lang w:eastAsia="ja-JP"/>
        </w:rPr>
        <w:tab/>
      </w:r>
      <w:r>
        <w:rPr>
          <w:noProof/>
        </w:rPr>
        <w:t>Updating Construction Industry Information System</w:t>
      </w:r>
      <w:r>
        <w:rPr>
          <w:noProof/>
        </w:rPr>
        <w:tab/>
      </w:r>
      <w:r w:rsidR="00A67D7D">
        <w:rPr>
          <w:noProof/>
        </w:rPr>
        <w:fldChar w:fldCharType="begin"/>
      </w:r>
      <w:r>
        <w:rPr>
          <w:noProof/>
        </w:rPr>
        <w:instrText xml:space="preserve"> PAGEREF _Toc315938279 \h </w:instrText>
      </w:r>
      <w:r w:rsidR="00A67D7D">
        <w:rPr>
          <w:noProof/>
        </w:rPr>
      </w:r>
      <w:r w:rsidR="00A67D7D">
        <w:rPr>
          <w:noProof/>
        </w:rPr>
        <w:fldChar w:fldCharType="separate"/>
      </w:r>
      <w:r w:rsidR="00484C56">
        <w:rPr>
          <w:noProof/>
        </w:rPr>
        <w:t>21</w:t>
      </w:r>
      <w:r w:rsidR="00A67D7D">
        <w:rPr>
          <w:noProof/>
        </w:rPr>
        <w:fldChar w:fldCharType="end"/>
      </w:r>
    </w:p>
    <w:p w:rsidR="00D17E51" w:rsidRDefault="00D17E51">
      <w:pPr>
        <w:pStyle w:val="TOC2"/>
        <w:tabs>
          <w:tab w:val="left" w:pos="484"/>
          <w:tab w:val="right" w:leader="dot" w:pos="10070"/>
        </w:tabs>
        <w:rPr>
          <w:rFonts w:eastAsiaTheme="minorEastAsia" w:cstheme="minorBidi"/>
          <w:noProof/>
          <w:sz w:val="24"/>
          <w:szCs w:val="24"/>
          <w:lang w:eastAsia="ja-JP"/>
        </w:rPr>
      </w:pPr>
      <w:r>
        <w:rPr>
          <w:noProof/>
        </w:rPr>
        <w:t>29</w:t>
      </w:r>
      <w:r>
        <w:rPr>
          <w:rFonts w:eastAsiaTheme="minorEastAsia" w:cstheme="minorBidi"/>
          <w:noProof/>
          <w:sz w:val="24"/>
          <w:szCs w:val="24"/>
          <w:lang w:eastAsia="ja-JP"/>
        </w:rPr>
        <w:tab/>
      </w:r>
      <w:r>
        <w:rPr>
          <w:noProof/>
        </w:rPr>
        <w:t>Access to Information</w:t>
      </w:r>
      <w:r>
        <w:rPr>
          <w:noProof/>
        </w:rPr>
        <w:tab/>
      </w:r>
      <w:r w:rsidR="00A67D7D">
        <w:rPr>
          <w:noProof/>
        </w:rPr>
        <w:fldChar w:fldCharType="begin"/>
      </w:r>
      <w:r>
        <w:rPr>
          <w:noProof/>
        </w:rPr>
        <w:instrText xml:space="preserve"> PAGEREF _Toc315938280 \h </w:instrText>
      </w:r>
      <w:r w:rsidR="00A67D7D">
        <w:rPr>
          <w:noProof/>
        </w:rPr>
      </w:r>
      <w:r w:rsidR="00A67D7D">
        <w:rPr>
          <w:noProof/>
        </w:rPr>
        <w:fldChar w:fldCharType="separate"/>
      </w:r>
      <w:r w:rsidR="00484C56">
        <w:rPr>
          <w:noProof/>
        </w:rPr>
        <w:t>21</w:t>
      </w:r>
      <w:r w:rsidR="00A67D7D">
        <w:rPr>
          <w:noProof/>
        </w:rPr>
        <w:fldChar w:fldCharType="end"/>
      </w:r>
    </w:p>
    <w:p w:rsidR="00D17E51" w:rsidRDefault="00D17E51">
      <w:pPr>
        <w:pStyle w:val="TOC1"/>
        <w:tabs>
          <w:tab w:val="right" w:leader="dot" w:pos="10070"/>
        </w:tabs>
        <w:rPr>
          <w:rFonts w:asciiTheme="minorHAnsi" w:eastAsiaTheme="minorEastAsia" w:hAnsiTheme="minorHAnsi" w:cstheme="minorBidi"/>
          <w:b w:val="0"/>
          <w:noProof/>
          <w:color w:val="auto"/>
          <w:lang w:eastAsia="ja-JP"/>
        </w:rPr>
      </w:pPr>
      <w:r w:rsidRPr="00FF704A">
        <w:rPr>
          <w:rFonts w:ascii="Times New Roman" w:hAnsi="Times New Roman"/>
          <w:noProof/>
        </w:rPr>
        <w:t>Chapter 7</w:t>
      </w:r>
      <w:r>
        <w:rPr>
          <w:noProof/>
        </w:rPr>
        <w:tab/>
      </w:r>
      <w:r w:rsidR="00A67D7D">
        <w:rPr>
          <w:noProof/>
        </w:rPr>
        <w:fldChar w:fldCharType="begin"/>
      </w:r>
      <w:r>
        <w:rPr>
          <w:noProof/>
        </w:rPr>
        <w:instrText xml:space="preserve"> PAGEREF _Toc315938281 \h </w:instrText>
      </w:r>
      <w:r w:rsidR="00A67D7D">
        <w:rPr>
          <w:noProof/>
        </w:rPr>
      </w:r>
      <w:r w:rsidR="00A67D7D">
        <w:rPr>
          <w:noProof/>
        </w:rPr>
        <w:fldChar w:fldCharType="separate"/>
      </w:r>
      <w:r w:rsidR="00484C56">
        <w:rPr>
          <w:noProof/>
        </w:rPr>
        <w:t>21</w:t>
      </w:r>
      <w:r w:rsidR="00A67D7D">
        <w:rPr>
          <w:noProof/>
        </w:rPr>
        <w:fldChar w:fldCharType="end"/>
      </w:r>
    </w:p>
    <w:p w:rsidR="00D17E51" w:rsidRDefault="00D17E51">
      <w:pPr>
        <w:pStyle w:val="TOC1"/>
        <w:tabs>
          <w:tab w:val="right" w:leader="dot" w:pos="10070"/>
        </w:tabs>
        <w:rPr>
          <w:rFonts w:asciiTheme="minorHAnsi" w:eastAsiaTheme="minorEastAsia" w:hAnsiTheme="minorHAnsi" w:cstheme="minorBidi"/>
          <w:b w:val="0"/>
          <w:noProof/>
          <w:color w:val="auto"/>
          <w:lang w:eastAsia="ja-JP"/>
        </w:rPr>
      </w:pPr>
      <w:r w:rsidRPr="00FF704A">
        <w:rPr>
          <w:rFonts w:ascii="Times New Roman" w:hAnsi="Times New Roman"/>
          <w:noProof/>
        </w:rPr>
        <w:t>Promotion of Construction Industry</w:t>
      </w:r>
      <w:r>
        <w:rPr>
          <w:noProof/>
        </w:rPr>
        <w:tab/>
      </w:r>
      <w:r w:rsidR="00A67D7D">
        <w:rPr>
          <w:noProof/>
        </w:rPr>
        <w:fldChar w:fldCharType="begin"/>
      </w:r>
      <w:r>
        <w:rPr>
          <w:noProof/>
        </w:rPr>
        <w:instrText xml:space="preserve"> PAGEREF _Toc315938282 \h </w:instrText>
      </w:r>
      <w:r w:rsidR="00A67D7D">
        <w:rPr>
          <w:noProof/>
        </w:rPr>
      </w:r>
      <w:r w:rsidR="00A67D7D">
        <w:rPr>
          <w:noProof/>
        </w:rPr>
        <w:fldChar w:fldCharType="separate"/>
      </w:r>
      <w:r w:rsidR="00484C56">
        <w:rPr>
          <w:noProof/>
        </w:rPr>
        <w:t>21</w:t>
      </w:r>
      <w:r w:rsidR="00A67D7D">
        <w:rPr>
          <w:noProof/>
        </w:rPr>
        <w:fldChar w:fldCharType="end"/>
      </w:r>
    </w:p>
    <w:p w:rsidR="00D17E51" w:rsidRDefault="00D17E51">
      <w:pPr>
        <w:pStyle w:val="TOC2"/>
        <w:tabs>
          <w:tab w:val="left" w:pos="484"/>
          <w:tab w:val="right" w:leader="dot" w:pos="10070"/>
        </w:tabs>
        <w:rPr>
          <w:rFonts w:eastAsiaTheme="minorEastAsia" w:cstheme="minorBidi"/>
          <w:noProof/>
          <w:sz w:val="24"/>
          <w:szCs w:val="24"/>
          <w:lang w:eastAsia="ja-JP"/>
        </w:rPr>
      </w:pPr>
      <w:r>
        <w:rPr>
          <w:noProof/>
        </w:rPr>
        <w:t>30</w:t>
      </w:r>
      <w:r>
        <w:rPr>
          <w:rFonts w:eastAsiaTheme="minorEastAsia" w:cstheme="minorBidi"/>
          <w:noProof/>
          <w:sz w:val="24"/>
          <w:szCs w:val="24"/>
          <w:lang w:eastAsia="ja-JP"/>
        </w:rPr>
        <w:tab/>
      </w:r>
      <w:r>
        <w:rPr>
          <w:noProof/>
        </w:rPr>
        <w:t>Promotion of Technology</w:t>
      </w:r>
      <w:r>
        <w:rPr>
          <w:noProof/>
        </w:rPr>
        <w:tab/>
      </w:r>
      <w:r w:rsidR="00A67D7D">
        <w:rPr>
          <w:noProof/>
        </w:rPr>
        <w:fldChar w:fldCharType="begin"/>
      </w:r>
      <w:r>
        <w:rPr>
          <w:noProof/>
        </w:rPr>
        <w:instrText xml:space="preserve"> PAGEREF _Toc315938283 \h </w:instrText>
      </w:r>
      <w:r w:rsidR="00A67D7D">
        <w:rPr>
          <w:noProof/>
        </w:rPr>
      </w:r>
      <w:r w:rsidR="00A67D7D">
        <w:rPr>
          <w:noProof/>
        </w:rPr>
        <w:fldChar w:fldCharType="separate"/>
      </w:r>
      <w:r w:rsidR="00484C56">
        <w:rPr>
          <w:noProof/>
        </w:rPr>
        <w:t>21</w:t>
      </w:r>
      <w:r w:rsidR="00A67D7D">
        <w:rPr>
          <w:noProof/>
        </w:rPr>
        <w:fldChar w:fldCharType="end"/>
      </w:r>
    </w:p>
    <w:p w:rsidR="00D17E51" w:rsidRDefault="00D17E51">
      <w:pPr>
        <w:pStyle w:val="TOC2"/>
        <w:tabs>
          <w:tab w:val="left" w:pos="484"/>
          <w:tab w:val="right" w:leader="dot" w:pos="10070"/>
        </w:tabs>
        <w:rPr>
          <w:rFonts w:eastAsiaTheme="minorEastAsia" w:cstheme="minorBidi"/>
          <w:noProof/>
          <w:sz w:val="24"/>
          <w:szCs w:val="24"/>
          <w:lang w:eastAsia="ja-JP"/>
        </w:rPr>
      </w:pPr>
      <w:r>
        <w:rPr>
          <w:noProof/>
        </w:rPr>
        <w:t>31</w:t>
      </w:r>
      <w:r>
        <w:rPr>
          <w:rFonts w:eastAsiaTheme="minorEastAsia" w:cstheme="minorBidi"/>
          <w:noProof/>
          <w:sz w:val="24"/>
          <w:szCs w:val="24"/>
          <w:lang w:eastAsia="ja-JP"/>
        </w:rPr>
        <w:tab/>
      </w:r>
      <w:r>
        <w:rPr>
          <w:noProof/>
        </w:rPr>
        <w:t>Human Resource Development</w:t>
      </w:r>
      <w:r>
        <w:rPr>
          <w:noProof/>
        </w:rPr>
        <w:tab/>
      </w:r>
      <w:r w:rsidR="00A67D7D">
        <w:rPr>
          <w:noProof/>
        </w:rPr>
        <w:fldChar w:fldCharType="begin"/>
      </w:r>
      <w:r>
        <w:rPr>
          <w:noProof/>
        </w:rPr>
        <w:instrText xml:space="preserve"> PAGEREF _Toc315938284 \h </w:instrText>
      </w:r>
      <w:r w:rsidR="00A67D7D">
        <w:rPr>
          <w:noProof/>
        </w:rPr>
      </w:r>
      <w:r w:rsidR="00A67D7D">
        <w:rPr>
          <w:noProof/>
        </w:rPr>
        <w:fldChar w:fldCharType="separate"/>
      </w:r>
      <w:r w:rsidR="00484C56">
        <w:rPr>
          <w:noProof/>
        </w:rPr>
        <w:t>22</w:t>
      </w:r>
      <w:r w:rsidR="00A67D7D">
        <w:rPr>
          <w:noProof/>
        </w:rPr>
        <w:fldChar w:fldCharType="end"/>
      </w:r>
    </w:p>
    <w:p w:rsidR="00D17E51" w:rsidRDefault="00D17E51">
      <w:pPr>
        <w:pStyle w:val="TOC2"/>
        <w:tabs>
          <w:tab w:val="left" w:pos="484"/>
          <w:tab w:val="right" w:leader="dot" w:pos="10070"/>
        </w:tabs>
        <w:rPr>
          <w:rFonts w:eastAsiaTheme="minorEastAsia" w:cstheme="minorBidi"/>
          <w:noProof/>
          <w:sz w:val="24"/>
          <w:szCs w:val="24"/>
          <w:lang w:eastAsia="ja-JP"/>
        </w:rPr>
      </w:pPr>
      <w:r>
        <w:rPr>
          <w:noProof/>
        </w:rPr>
        <w:t>32</w:t>
      </w:r>
      <w:r>
        <w:rPr>
          <w:rFonts w:eastAsiaTheme="minorEastAsia" w:cstheme="minorBidi"/>
          <w:noProof/>
          <w:sz w:val="24"/>
          <w:szCs w:val="24"/>
          <w:lang w:eastAsia="ja-JP"/>
        </w:rPr>
        <w:tab/>
      </w:r>
      <w:r>
        <w:rPr>
          <w:noProof/>
        </w:rPr>
        <w:t>System Development</w:t>
      </w:r>
      <w:r>
        <w:rPr>
          <w:noProof/>
        </w:rPr>
        <w:tab/>
      </w:r>
      <w:r w:rsidR="00A67D7D">
        <w:rPr>
          <w:noProof/>
        </w:rPr>
        <w:fldChar w:fldCharType="begin"/>
      </w:r>
      <w:r>
        <w:rPr>
          <w:noProof/>
        </w:rPr>
        <w:instrText xml:space="preserve"> PAGEREF _Toc315938285 \h </w:instrText>
      </w:r>
      <w:r w:rsidR="00A67D7D">
        <w:rPr>
          <w:noProof/>
        </w:rPr>
      </w:r>
      <w:r w:rsidR="00A67D7D">
        <w:rPr>
          <w:noProof/>
        </w:rPr>
        <w:fldChar w:fldCharType="separate"/>
      </w:r>
      <w:r w:rsidR="00484C56">
        <w:rPr>
          <w:noProof/>
        </w:rPr>
        <w:t>22</w:t>
      </w:r>
      <w:r w:rsidR="00A67D7D">
        <w:rPr>
          <w:noProof/>
        </w:rPr>
        <w:fldChar w:fldCharType="end"/>
      </w:r>
    </w:p>
    <w:p w:rsidR="00D17E51" w:rsidRDefault="00D17E51">
      <w:pPr>
        <w:pStyle w:val="TOC2"/>
        <w:tabs>
          <w:tab w:val="left" w:pos="484"/>
          <w:tab w:val="right" w:leader="dot" w:pos="10070"/>
        </w:tabs>
        <w:rPr>
          <w:rFonts w:eastAsiaTheme="minorEastAsia" w:cstheme="minorBidi"/>
          <w:noProof/>
          <w:sz w:val="24"/>
          <w:szCs w:val="24"/>
          <w:lang w:eastAsia="ja-JP"/>
        </w:rPr>
      </w:pPr>
      <w:r>
        <w:rPr>
          <w:noProof/>
        </w:rPr>
        <w:t>33</w:t>
      </w:r>
      <w:r>
        <w:rPr>
          <w:rFonts w:eastAsiaTheme="minorEastAsia" w:cstheme="minorBidi"/>
          <w:noProof/>
          <w:sz w:val="24"/>
          <w:szCs w:val="24"/>
          <w:lang w:eastAsia="ja-JP"/>
        </w:rPr>
        <w:tab/>
      </w:r>
      <w:r>
        <w:rPr>
          <w:noProof/>
        </w:rPr>
        <w:t>Awareness Programs</w:t>
      </w:r>
      <w:r>
        <w:rPr>
          <w:noProof/>
        </w:rPr>
        <w:tab/>
      </w:r>
      <w:r w:rsidR="00A67D7D">
        <w:rPr>
          <w:noProof/>
        </w:rPr>
        <w:fldChar w:fldCharType="begin"/>
      </w:r>
      <w:r>
        <w:rPr>
          <w:noProof/>
        </w:rPr>
        <w:instrText xml:space="preserve"> PAGEREF _Toc315938286 \h </w:instrText>
      </w:r>
      <w:r w:rsidR="00A67D7D">
        <w:rPr>
          <w:noProof/>
        </w:rPr>
      </w:r>
      <w:r w:rsidR="00A67D7D">
        <w:rPr>
          <w:noProof/>
        </w:rPr>
        <w:fldChar w:fldCharType="separate"/>
      </w:r>
      <w:r w:rsidR="00484C56">
        <w:rPr>
          <w:noProof/>
        </w:rPr>
        <w:t>23</w:t>
      </w:r>
      <w:r w:rsidR="00A67D7D">
        <w:rPr>
          <w:noProof/>
        </w:rPr>
        <w:fldChar w:fldCharType="end"/>
      </w:r>
    </w:p>
    <w:p w:rsidR="00D17E51" w:rsidRDefault="00D17E51">
      <w:pPr>
        <w:pStyle w:val="TOC1"/>
        <w:tabs>
          <w:tab w:val="right" w:leader="dot" w:pos="10070"/>
        </w:tabs>
        <w:rPr>
          <w:rFonts w:asciiTheme="minorHAnsi" w:eastAsiaTheme="minorEastAsia" w:hAnsiTheme="minorHAnsi" w:cstheme="minorBidi"/>
          <w:b w:val="0"/>
          <w:noProof/>
          <w:color w:val="auto"/>
          <w:lang w:eastAsia="ja-JP"/>
        </w:rPr>
      </w:pPr>
      <w:r w:rsidRPr="00FF704A">
        <w:rPr>
          <w:rFonts w:ascii="Times New Roman" w:hAnsi="Times New Roman"/>
          <w:noProof/>
        </w:rPr>
        <w:t>Chapter 8</w:t>
      </w:r>
      <w:r>
        <w:rPr>
          <w:noProof/>
        </w:rPr>
        <w:tab/>
      </w:r>
      <w:r w:rsidR="00A67D7D">
        <w:rPr>
          <w:noProof/>
        </w:rPr>
        <w:fldChar w:fldCharType="begin"/>
      </w:r>
      <w:r>
        <w:rPr>
          <w:noProof/>
        </w:rPr>
        <w:instrText xml:space="preserve"> PAGEREF _Toc315938287 \h </w:instrText>
      </w:r>
      <w:r w:rsidR="00A67D7D">
        <w:rPr>
          <w:noProof/>
        </w:rPr>
      </w:r>
      <w:r w:rsidR="00A67D7D">
        <w:rPr>
          <w:noProof/>
        </w:rPr>
        <w:fldChar w:fldCharType="separate"/>
      </w:r>
      <w:r w:rsidR="00484C56">
        <w:rPr>
          <w:noProof/>
        </w:rPr>
        <w:t>23</w:t>
      </w:r>
      <w:r w:rsidR="00A67D7D">
        <w:rPr>
          <w:noProof/>
        </w:rPr>
        <w:fldChar w:fldCharType="end"/>
      </w:r>
    </w:p>
    <w:p w:rsidR="00D17E51" w:rsidRDefault="00D17E51">
      <w:pPr>
        <w:pStyle w:val="TOC1"/>
        <w:tabs>
          <w:tab w:val="right" w:leader="dot" w:pos="10070"/>
        </w:tabs>
        <w:rPr>
          <w:rFonts w:asciiTheme="minorHAnsi" w:eastAsiaTheme="minorEastAsia" w:hAnsiTheme="minorHAnsi" w:cstheme="minorBidi"/>
          <w:b w:val="0"/>
          <w:noProof/>
          <w:color w:val="auto"/>
          <w:lang w:eastAsia="ja-JP"/>
        </w:rPr>
      </w:pPr>
      <w:r w:rsidRPr="00FF704A">
        <w:rPr>
          <w:rFonts w:ascii="Times New Roman" w:hAnsi="Times New Roman"/>
          <w:noProof/>
        </w:rPr>
        <w:t>Monitoring and Inspection</w:t>
      </w:r>
      <w:r>
        <w:rPr>
          <w:noProof/>
        </w:rPr>
        <w:tab/>
      </w:r>
      <w:r w:rsidR="00A67D7D">
        <w:rPr>
          <w:noProof/>
        </w:rPr>
        <w:fldChar w:fldCharType="begin"/>
      </w:r>
      <w:r>
        <w:rPr>
          <w:noProof/>
        </w:rPr>
        <w:instrText xml:space="preserve"> PAGEREF _Toc315938288 \h </w:instrText>
      </w:r>
      <w:r w:rsidR="00A67D7D">
        <w:rPr>
          <w:noProof/>
        </w:rPr>
      </w:r>
      <w:r w:rsidR="00A67D7D">
        <w:rPr>
          <w:noProof/>
        </w:rPr>
        <w:fldChar w:fldCharType="separate"/>
      </w:r>
      <w:r w:rsidR="00484C56">
        <w:rPr>
          <w:noProof/>
        </w:rPr>
        <w:t>23</w:t>
      </w:r>
      <w:r w:rsidR="00A67D7D">
        <w:rPr>
          <w:noProof/>
        </w:rPr>
        <w:fldChar w:fldCharType="end"/>
      </w:r>
    </w:p>
    <w:p w:rsidR="00D17E51" w:rsidRDefault="00D17E51">
      <w:pPr>
        <w:pStyle w:val="TOC2"/>
        <w:tabs>
          <w:tab w:val="left" w:pos="484"/>
          <w:tab w:val="right" w:leader="dot" w:pos="10070"/>
        </w:tabs>
        <w:rPr>
          <w:rFonts w:eastAsiaTheme="minorEastAsia" w:cstheme="minorBidi"/>
          <w:noProof/>
          <w:sz w:val="24"/>
          <w:szCs w:val="24"/>
          <w:lang w:eastAsia="ja-JP"/>
        </w:rPr>
      </w:pPr>
      <w:r>
        <w:rPr>
          <w:noProof/>
        </w:rPr>
        <w:t>34</w:t>
      </w:r>
      <w:r>
        <w:rPr>
          <w:rFonts w:eastAsiaTheme="minorEastAsia" w:cstheme="minorBidi"/>
          <w:noProof/>
          <w:sz w:val="24"/>
          <w:szCs w:val="24"/>
          <w:lang w:eastAsia="ja-JP"/>
        </w:rPr>
        <w:tab/>
      </w:r>
      <w:r>
        <w:rPr>
          <w:noProof/>
        </w:rPr>
        <w:t>Compliance Monitoring</w:t>
      </w:r>
      <w:r>
        <w:rPr>
          <w:noProof/>
        </w:rPr>
        <w:tab/>
      </w:r>
      <w:r w:rsidR="00A67D7D">
        <w:rPr>
          <w:noProof/>
        </w:rPr>
        <w:fldChar w:fldCharType="begin"/>
      </w:r>
      <w:r>
        <w:rPr>
          <w:noProof/>
        </w:rPr>
        <w:instrText xml:space="preserve"> PAGEREF _Toc315938289 \h </w:instrText>
      </w:r>
      <w:r w:rsidR="00A67D7D">
        <w:rPr>
          <w:noProof/>
        </w:rPr>
      </w:r>
      <w:r w:rsidR="00A67D7D">
        <w:rPr>
          <w:noProof/>
        </w:rPr>
        <w:fldChar w:fldCharType="separate"/>
      </w:r>
      <w:r w:rsidR="00484C56">
        <w:rPr>
          <w:noProof/>
        </w:rPr>
        <w:t>23</w:t>
      </w:r>
      <w:r w:rsidR="00A67D7D">
        <w:rPr>
          <w:noProof/>
        </w:rPr>
        <w:fldChar w:fldCharType="end"/>
      </w:r>
    </w:p>
    <w:p w:rsidR="00D17E51" w:rsidRDefault="00D17E51">
      <w:pPr>
        <w:pStyle w:val="TOC2"/>
        <w:tabs>
          <w:tab w:val="left" w:pos="484"/>
          <w:tab w:val="right" w:leader="dot" w:pos="10070"/>
        </w:tabs>
        <w:rPr>
          <w:rFonts w:eastAsiaTheme="minorEastAsia" w:cstheme="minorBidi"/>
          <w:noProof/>
          <w:sz w:val="24"/>
          <w:szCs w:val="24"/>
          <w:lang w:eastAsia="ja-JP"/>
        </w:rPr>
      </w:pPr>
      <w:r>
        <w:rPr>
          <w:noProof/>
        </w:rPr>
        <w:t>35</w:t>
      </w:r>
      <w:r>
        <w:rPr>
          <w:rFonts w:eastAsiaTheme="minorEastAsia" w:cstheme="minorBidi"/>
          <w:noProof/>
          <w:sz w:val="24"/>
          <w:szCs w:val="24"/>
          <w:lang w:eastAsia="ja-JP"/>
        </w:rPr>
        <w:tab/>
      </w:r>
      <w:r w:rsidRPr="00FF704A">
        <w:rPr>
          <w:rFonts w:eastAsia="Arial Unicode MS"/>
          <w:noProof/>
        </w:rPr>
        <w:t>Onsite Inspection of Public Construction</w:t>
      </w:r>
      <w:r>
        <w:rPr>
          <w:noProof/>
        </w:rPr>
        <w:tab/>
      </w:r>
      <w:r w:rsidR="00A67D7D">
        <w:rPr>
          <w:noProof/>
        </w:rPr>
        <w:fldChar w:fldCharType="begin"/>
      </w:r>
      <w:r>
        <w:rPr>
          <w:noProof/>
        </w:rPr>
        <w:instrText xml:space="preserve"> PAGEREF _Toc315938290 \h </w:instrText>
      </w:r>
      <w:r w:rsidR="00A67D7D">
        <w:rPr>
          <w:noProof/>
        </w:rPr>
      </w:r>
      <w:r w:rsidR="00A67D7D">
        <w:rPr>
          <w:noProof/>
        </w:rPr>
        <w:fldChar w:fldCharType="separate"/>
      </w:r>
      <w:r w:rsidR="00484C56">
        <w:rPr>
          <w:noProof/>
        </w:rPr>
        <w:t>25</w:t>
      </w:r>
      <w:r w:rsidR="00A67D7D">
        <w:rPr>
          <w:noProof/>
        </w:rPr>
        <w:fldChar w:fldCharType="end"/>
      </w:r>
    </w:p>
    <w:p w:rsidR="00D17E51" w:rsidRDefault="00D17E51">
      <w:pPr>
        <w:pStyle w:val="TOC2"/>
        <w:tabs>
          <w:tab w:val="left" w:pos="484"/>
          <w:tab w:val="right" w:leader="dot" w:pos="10070"/>
        </w:tabs>
        <w:rPr>
          <w:rFonts w:eastAsiaTheme="minorEastAsia" w:cstheme="minorBidi"/>
          <w:noProof/>
          <w:sz w:val="24"/>
          <w:szCs w:val="24"/>
          <w:lang w:eastAsia="ja-JP"/>
        </w:rPr>
      </w:pPr>
      <w:r>
        <w:rPr>
          <w:noProof/>
        </w:rPr>
        <w:t>36</w:t>
      </w:r>
      <w:r>
        <w:rPr>
          <w:rFonts w:eastAsiaTheme="minorEastAsia" w:cstheme="minorBidi"/>
          <w:noProof/>
          <w:sz w:val="24"/>
          <w:szCs w:val="24"/>
          <w:lang w:eastAsia="ja-JP"/>
        </w:rPr>
        <w:tab/>
      </w:r>
      <w:r>
        <w:rPr>
          <w:noProof/>
        </w:rPr>
        <w:t>Onsite Inspection of Private Construction</w:t>
      </w:r>
      <w:r>
        <w:rPr>
          <w:noProof/>
        </w:rPr>
        <w:tab/>
      </w:r>
      <w:r w:rsidR="00A67D7D">
        <w:rPr>
          <w:noProof/>
        </w:rPr>
        <w:fldChar w:fldCharType="begin"/>
      </w:r>
      <w:r>
        <w:rPr>
          <w:noProof/>
        </w:rPr>
        <w:instrText xml:space="preserve"> PAGEREF _Toc315938291 \h </w:instrText>
      </w:r>
      <w:r w:rsidR="00A67D7D">
        <w:rPr>
          <w:noProof/>
        </w:rPr>
      </w:r>
      <w:r w:rsidR="00A67D7D">
        <w:rPr>
          <w:noProof/>
        </w:rPr>
        <w:fldChar w:fldCharType="separate"/>
      </w:r>
      <w:r w:rsidR="00484C56">
        <w:rPr>
          <w:noProof/>
        </w:rPr>
        <w:t>25</w:t>
      </w:r>
      <w:r w:rsidR="00A67D7D">
        <w:rPr>
          <w:noProof/>
        </w:rPr>
        <w:fldChar w:fldCharType="end"/>
      </w:r>
    </w:p>
    <w:p w:rsidR="00D17E51" w:rsidRDefault="00D17E51">
      <w:pPr>
        <w:pStyle w:val="TOC1"/>
        <w:tabs>
          <w:tab w:val="right" w:leader="dot" w:pos="10070"/>
        </w:tabs>
        <w:rPr>
          <w:rFonts w:asciiTheme="minorHAnsi" w:eastAsiaTheme="minorEastAsia" w:hAnsiTheme="minorHAnsi" w:cstheme="minorBidi"/>
          <w:b w:val="0"/>
          <w:noProof/>
          <w:color w:val="auto"/>
          <w:lang w:eastAsia="ja-JP"/>
        </w:rPr>
      </w:pPr>
      <w:r w:rsidRPr="00FF704A">
        <w:rPr>
          <w:rFonts w:ascii="Times New Roman" w:hAnsi="Times New Roman"/>
          <w:noProof/>
        </w:rPr>
        <w:t>Chapter 9</w:t>
      </w:r>
      <w:r>
        <w:rPr>
          <w:noProof/>
        </w:rPr>
        <w:tab/>
      </w:r>
      <w:r w:rsidR="00A67D7D">
        <w:rPr>
          <w:noProof/>
        </w:rPr>
        <w:fldChar w:fldCharType="begin"/>
      </w:r>
      <w:r>
        <w:rPr>
          <w:noProof/>
        </w:rPr>
        <w:instrText xml:space="preserve"> PAGEREF _Toc315938292 \h </w:instrText>
      </w:r>
      <w:r w:rsidR="00A67D7D">
        <w:rPr>
          <w:noProof/>
        </w:rPr>
      </w:r>
      <w:r w:rsidR="00A67D7D">
        <w:rPr>
          <w:noProof/>
        </w:rPr>
        <w:fldChar w:fldCharType="separate"/>
      </w:r>
      <w:r w:rsidR="00484C56">
        <w:rPr>
          <w:noProof/>
        </w:rPr>
        <w:t>25</w:t>
      </w:r>
      <w:r w:rsidR="00A67D7D">
        <w:rPr>
          <w:noProof/>
        </w:rPr>
        <w:fldChar w:fldCharType="end"/>
      </w:r>
    </w:p>
    <w:p w:rsidR="00D17E51" w:rsidRDefault="00D17E51">
      <w:pPr>
        <w:pStyle w:val="TOC1"/>
        <w:tabs>
          <w:tab w:val="right" w:leader="dot" w:pos="10070"/>
        </w:tabs>
        <w:rPr>
          <w:rFonts w:asciiTheme="minorHAnsi" w:eastAsiaTheme="minorEastAsia" w:hAnsiTheme="minorHAnsi" w:cstheme="minorBidi"/>
          <w:b w:val="0"/>
          <w:noProof/>
          <w:color w:val="auto"/>
          <w:lang w:eastAsia="ja-JP"/>
        </w:rPr>
      </w:pPr>
      <w:r w:rsidRPr="00FF704A">
        <w:rPr>
          <w:rFonts w:ascii="Times New Roman" w:hAnsi="Times New Roman"/>
          <w:noProof/>
        </w:rPr>
        <w:t>Performance Evaluation and Incentives</w:t>
      </w:r>
      <w:r>
        <w:rPr>
          <w:noProof/>
        </w:rPr>
        <w:tab/>
      </w:r>
      <w:r w:rsidR="00A67D7D">
        <w:rPr>
          <w:noProof/>
        </w:rPr>
        <w:fldChar w:fldCharType="begin"/>
      </w:r>
      <w:r>
        <w:rPr>
          <w:noProof/>
        </w:rPr>
        <w:instrText xml:space="preserve"> PAGEREF _Toc315938293 \h </w:instrText>
      </w:r>
      <w:r w:rsidR="00A67D7D">
        <w:rPr>
          <w:noProof/>
        </w:rPr>
      </w:r>
      <w:r w:rsidR="00A67D7D">
        <w:rPr>
          <w:noProof/>
        </w:rPr>
        <w:fldChar w:fldCharType="separate"/>
      </w:r>
      <w:r w:rsidR="00484C56">
        <w:rPr>
          <w:noProof/>
        </w:rPr>
        <w:t>25</w:t>
      </w:r>
      <w:r w:rsidR="00A67D7D">
        <w:rPr>
          <w:noProof/>
        </w:rPr>
        <w:fldChar w:fldCharType="end"/>
      </w:r>
    </w:p>
    <w:p w:rsidR="00D17E51" w:rsidRDefault="00D17E51">
      <w:pPr>
        <w:pStyle w:val="TOC2"/>
        <w:tabs>
          <w:tab w:val="left" w:pos="484"/>
          <w:tab w:val="right" w:leader="dot" w:pos="10070"/>
        </w:tabs>
        <w:rPr>
          <w:rFonts w:eastAsiaTheme="minorEastAsia" w:cstheme="minorBidi"/>
          <w:noProof/>
          <w:sz w:val="24"/>
          <w:szCs w:val="24"/>
          <w:lang w:eastAsia="ja-JP"/>
        </w:rPr>
      </w:pPr>
      <w:r>
        <w:rPr>
          <w:noProof/>
        </w:rPr>
        <w:t>37</w:t>
      </w:r>
      <w:r>
        <w:rPr>
          <w:rFonts w:eastAsiaTheme="minorEastAsia" w:cstheme="minorBidi"/>
          <w:noProof/>
          <w:sz w:val="24"/>
          <w:szCs w:val="24"/>
          <w:lang w:eastAsia="ja-JP"/>
        </w:rPr>
        <w:tab/>
      </w:r>
      <w:r>
        <w:rPr>
          <w:noProof/>
        </w:rPr>
        <w:t>Performance Evaluation</w:t>
      </w:r>
      <w:r>
        <w:rPr>
          <w:noProof/>
        </w:rPr>
        <w:tab/>
      </w:r>
      <w:r w:rsidR="00A67D7D">
        <w:rPr>
          <w:noProof/>
        </w:rPr>
        <w:fldChar w:fldCharType="begin"/>
      </w:r>
      <w:r>
        <w:rPr>
          <w:noProof/>
        </w:rPr>
        <w:instrText xml:space="preserve"> PAGEREF _Toc315938294 \h </w:instrText>
      </w:r>
      <w:r w:rsidR="00A67D7D">
        <w:rPr>
          <w:noProof/>
        </w:rPr>
      </w:r>
      <w:r w:rsidR="00A67D7D">
        <w:rPr>
          <w:noProof/>
        </w:rPr>
        <w:fldChar w:fldCharType="separate"/>
      </w:r>
      <w:r w:rsidR="00484C56">
        <w:rPr>
          <w:noProof/>
        </w:rPr>
        <w:t>25</w:t>
      </w:r>
      <w:r w:rsidR="00A67D7D">
        <w:rPr>
          <w:noProof/>
        </w:rPr>
        <w:fldChar w:fldCharType="end"/>
      </w:r>
    </w:p>
    <w:p w:rsidR="00D17E51" w:rsidRDefault="00D17E51">
      <w:pPr>
        <w:pStyle w:val="TOC2"/>
        <w:tabs>
          <w:tab w:val="left" w:pos="484"/>
          <w:tab w:val="right" w:leader="dot" w:pos="10070"/>
        </w:tabs>
        <w:rPr>
          <w:rFonts w:eastAsiaTheme="minorEastAsia" w:cstheme="minorBidi"/>
          <w:noProof/>
          <w:sz w:val="24"/>
          <w:szCs w:val="24"/>
          <w:lang w:eastAsia="ja-JP"/>
        </w:rPr>
      </w:pPr>
      <w:r>
        <w:rPr>
          <w:noProof/>
        </w:rPr>
        <w:t>38</w:t>
      </w:r>
      <w:r>
        <w:rPr>
          <w:rFonts w:eastAsiaTheme="minorEastAsia" w:cstheme="minorBidi"/>
          <w:noProof/>
          <w:sz w:val="24"/>
          <w:szCs w:val="24"/>
          <w:lang w:eastAsia="ja-JP"/>
        </w:rPr>
        <w:tab/>
      </w:r>
      <w:r>
        <w:rPr>
          <w:noProof/>
        </w:rPr>
        <w:t>Incentives for Contractors</w:t>
      </w:r>
      <w:r>
        <w:rPr>
          <w:noProof/>
        </w:rPr>
        <w:tab/>
      </w:r>
      <w:r w:rsidR="00A67D7D">
        <w:rPr>
          <w:noProof/>
        </w:rPr>
        <w:fldChar w:fldCharType="begin"/>
      </w:r>
      <w:r>
        <w:rPr>
          <w:noProof/>
        </w:rPr>
        <w:instrText xml:space="preserve"> PAGEREF _Toc315938295 \h </w:instrText>
      </w:r>
      <w:r w:rsidR="00A67D7D">
        <w:rPr>
          <w:noProof/>
        </w:rPr>
      </w:r>
      <w:r w:rsidR="00A67D7D">
        <w:rPr>
          <w:noProof/>
        </w:rPr>
        <w:fldChar w:fldCharType="separate"/>
      </w:r>
      <w:r w:rsidR="00484C56">
        <w:rPr>
          <w:noProof/>
        </w:rPr>
        <w:t>26</w:t>
      </w:r>
      <w:r w:rsidR="00A67D7D">
        <w:rPr>
          <w:noProof/>
        </w:rPr>
        <w:fldChar w:fldCharType="end"/>
      </w:r>
    </w:p>
    <w:p w:rsidR="00D17E51" w:rsidRDefault="00D17E51">
      <w:pPr>
        <w:pStyle w:val="TOC2"/>
        <w:tabs>
          <w:tab w:val="left" w:pos="484"/>
          <w:tab w:val="right" w:leader="dot" w:pos="10070"/>
        </w:tabs>
        <w:rPr>
          <w:rFonts w:eastAsiaTheme="minorEastAsia" w:cstheme="minorBidi"/>
          <w:noProof/>
          <w:sz w:val="24"/>
          <w:szCs w:val="24"/>
          <w:lang w:eastAsia="ja-JP"/>
        </w:rPr>
      </w:pPr>
      <w:r>
        <w:rPr>
          <w:noProof/>
        </w:rPr>
        <w:t>39</w:t>
      </w:r>
      <w:r>
        <w:rPr>
          <w:rFonts w:eastAsiaTheme="minorEastAsia" w:cstheme="minorBidi"/>
          <w:noProof/>
          <w:sz w:val="24"/>
          <w:szCs w:val="24"/>
          <w:lang w:eastAsia="ja-JP"/>
        </w:rPr>
        <w:tab/>
      </w:r>
      <w:r>
        <w:rPr>
          <w:noProof/>
        </w:rPr>
        <w:t>Construction Excellence Award</w:t>
      </w:r>
      <w:r>
        <w:rPr>
          <w:noProof/>
        </w:rPr>
        <w:tab/>
      </w:r>
      <w:r w:rsidR="00A67D7D">
        <w:rPr>
          <w:noProof/>
        </w:rPr>
        <w:fldChar w:fldCharType="begin"/>
      </w:r>
      <w:r>
        <w:rPr>
          <w:noProof/>
        </w:rPr>
        <w:instrText xml:space="preserve"> PAGEREF _Toc315938296 \h </w:instrText>
      </w:r>
      <w:r w:rsidR="00A67D7D">
        <w:rPr>
          <w:noProof/>
        </w:rPr>
      </w:r>
      <w:r w:rsidR="00A67D7D">
        <w:rPr>
          <w:noProof/>
        </w:rPr>
        <w:fldChar w:fldCharType="separate"/>
      </w:r>
      <w:r w:rsidR="00484C56">
        <w:rPr>
          <w:noProof/>
        </w:rPr>
        <w:t>26</w:t>
      </w:r>
      <w:r w:rsidR="00A67D7D">
        <w:rPr>
          <w:noProof/>
        </w:rPr>
        <w:fldChar w:fldCharType="end"/>
      </w:r>
    </w:p>
    <w:p w:rsidR="00D17E51" w:rsidRDefault="00D17E51">
      <w:pPr>
        <w:pStyle w:val="TOC1"/>
        <w:tabs>
          <w:tab w:val="right" w:leader="dot" w:pos="10070"/>
        </w:tabs>
        <w:rPr>
          <w:rFonts w:asciiTheme="minorHAnsi" w:eastAsiaTheme="minorEastAsia" w:hAnsiTheme="minorHAnsi" w:cstheme="minorBidi"/>
          <w:b w:val="0"/>
          <w:noProof/>
          <w:color w:val="auto"/>
          <w:lang w:eastAsia="ja-JP"/>
        </w:rPr>
      </w:pPr>
      <w:r w:rsidRPr="00FF704A">
        <w:rPr>
          <w:rFonts w:ascii="Times New Roman" w:hAnsi="Times New Roman"/>
          <w:noProof/>
        </w:rPr>
        <w:t>Chapter 10</w:t>
      </w:r>
      <w:r>
        <w:rPr>
          <w:noProof/>
        </w:rPr>
        <w:tab/>
      </w:r>
      <w:r w:rsidR="00A67D7D">
        <w:rPr>
          <w:noProof/>
        </w:rPr>
        <w:fldChar w:fldCharType="begin"/>
      </w:r>
      <w:r>
        <w:rPr>
          <w:noProof/>
        </w:rPr>
        <w:instrText xml:space="preserve"> PAGEREF _Toc315938297 \h </w:instrText>
      </w:r>
      <w:r w:rsidR="00A67D7D">
        <w:rPr>
          <w:noProof/>
        </w:rPr>
      </w:r>
      <w:r w:rsidR="00A67D7D">
        <w:rPr>
          <w:noProof/>
        </w:rPr>
        <w:fldChar w:fldCharType="separate"/>
      </w:r>
      <w:r w:rsidR="00484C56">
        <w:rPr>
          <w:noProof/>
        </w:rPr>
        <w:t>26</w:t>
      </w:r>
      <w:r w:rsidR="00A67D7D">
        <w:rPr>
          <w:noProof/>
        </w:rPr>
        <w:fldChar w:fldCharType="end"/>
      </w:r>
    </w:p>
    <w:p w:rsidR="00D17E51" w:rsidRDefault="00D17E51">
      <w:pPr>
        <w:pStyle w:val="TOC1"/>
        <w:tabs>
          <w:tab w:val="right" w:leader="dot" w:pos="10070"/>
        </w:tabs>
        <w:rPr>
          <w:rFonts w:asciiTheme="minorHAnsi" w:eastAsiaTheme="minorEastAsia" w:hAnsiTheme="minorHAnsi" w:cstheme="minorBidi"/>
          <w:b w:val="0"/>
          <w:noProof/>
          <w:color w:val="auto"/>
          <w:lang w:eastAsia="ja-JP"/>
        </w:rPr>
      </w:pPr>
      <w:r w:rsidRPr="00FF704A">
        <w:rPr>
          <w:rFonts w:ascii="Times New Roman" w:hAnsi="Times New Roman"/>
          <w:noProof/>
        </w:rPr>
        <w:lastRenderedPageBreak/>
        <w:t>Complaints and Related Actions</w:t>
      </w:r>
      <w:r>
        <w:rPr>
          <w:noProof/>
        </w:rPr>
        <w:tab/>
      </w:r>
      <w:r w:rsidR="00A67D7D">
        <w:rPr>
          <w:noProof/>
        </w:rPr>
        <w:fldChar w:fldCharType="begin"/>
      </w:r>
      <w:r>
        <w:rPr>
          <w:noProof/>
        </w:rPr>
        <w:instrText xml:space="preserve"> PAGEREF _Toc315938298 \h </w:instrText>
      </w:r>
      <w:r w:rsidR="00A67D7D">
        <w:rPr>
          <w:noProof/>
        </w:rPr>
      </w:r>
      <w:r w:rsidR="00A67D7D">
        <w:rPr>
          <w:noProof/>
        </w:rPr>
        <w:fldChar w:fldCharType="separate"/>
      </w:r>
      <w:r w:rsidR="00484C56">
        <w:rPr>
          <w:noProof/>
        </w:rPr>
        <w:t>26</w:t>
      </w:r>
      <w:r w:rsidR="00A67D7D">
        <w:rPr>
          <w:noProof/>
        </w:rPr>
        <w:fldChar w:fldCharType="end"/>
      </w:r>
    </w:p>
    <w:p w:rsidR="00D17E51" w:rsidRDefault="00D17E51">
      <w:pPr>
        <w:pStyle w:val="TOC2"/>
        <w:tabs>
          <w:tab w:val="left" w:pos="484"/>
          <w:tab w:val="right" w:leader="dot" w:pos="10070"/>
        </w:tabs>
        <w:rPr>
          <w:rFonts w:eastAsiaTheme="minorEastAsia" w:cstheme="minorBidi"/>
          <w:noProof/>
          <w:sz w:val="24"/>
          <w:szCs w:val="24"/>
          <w:lang w:eastAsia="ja-JP"/>
        </w:rPr>
      </w:pPr>
      <w:r>
        <w:rPr>
          <w:noProof/>
        </w:rPr>
        <w:t>40</w:t>
      </w:r>
      <w:r>
        <w:rPr>
          <w:rFonts w:eastAsiaTheme="minorEastAsia" w:cstheme="minorBidi"/>
          <w:noProof/>
          <w:sz w:val="24"/>
          <w:szCs w:val="24"/>
          <w:lang w:eastAsia="ja-JP"/>
        </w:rPr>
        <w:tab/>
      </w:r>
      <w:r w:rsidRPr="00FF704A">
        <w:rPr>
          <w:rFonts w:eastAsiaTheme="minorHAnsi"/>
          <w:bCs/>
          <w:noProof/>
          <w:color w:val="000000"/>
        </w:rPr>
        <w:t>Establishment of Effective System for Filing Complaints</w:t>
      </w:r>
      <w:r>
        <w:rPr>
          <w:noProof/>
        </w:rPr>
        <w:tab/>
      </w:r>
      <w:r w:rsidR="00A67D7D">
        <w:rPr>
          <w:noProof/>
        </w:rPr>
        <w:fldChar w:fldCharType="begin"/>
      </w:r>
      <w:r>
        <w:rPr>
          <w:noProof/>
        </w:rPr>
        <w:instrText xml:space="preserve"> PAGEREF _Toc315938299 \h </w:instrText>
      </w:r>
      <w:r w:rsidR="00A67D7D">
        <w:rPr>
          <w:noProof/>
        </w:rPr>
      </w:r>
      <w:r w:rsidR="00A67D7D">
        <w:rPr>
          <w:noProof/>
        </w:rPr>
        <w:fldChar w:fldCharType="separate"/>
      </w:r>
      <w:r w:rsidR="00484C56">
        <w:rPr>
          <w:noProof/>
        </w:rPr>
        <w:t>26</w:t>
      </w:r>
      <w:r w:rsidR="00A67D7D">
        <w:rPr>
          <w:noProof/>
        </w:rPr>
        <w:fldChar w:fldCharType="end"/>
      </w:r>
    </w:p>
    <w:p w:rsidR="00D17E51" w:rsidRDefault="00D17E51">
      <w:pPr>
        <w:pStyle w:val="TOC2"/>
        <w:tabs>
          <w:tab w:val="left" w:pos="484"/>
          <w:tab w:val="right" w:leader="dot" w:pos="10070"/>
        </w:tabs>
        <w:rPr>
          <w:rFonts w:eastAsiaTheme="minorEastAsia" w:cstheme="minorBidi"/>
          <w:noProof/>
          <w:sz w:val="24"/>
          <w:szCs w:val="24"/>
          <w:lang w:eastAsia="ja-JP"/>
        </w:rPr>
      </w:pPr>
      <w:r>
        <w:rPr>
          <w:noProof/>
        </w:rPr>
        <w:t>41</w:t>
      </w:r>
      <w:r>
        <w:rPr>
          <w:rFonts w:eastAsiaTheme="minorEastAsia" w:cstheme="minorBidi"/>
          <w:noProof/>
          <w:sz w:val="24"/>
          <w:szCs w:val="24"/>
          <w:lang w:eastAsia="ja-JP"/>
        </w:rPr>
        <w:tab/>
      </w:r>
      <w:r w:rsidRPr="00FF704A">
        <w:rPr>
          <w:rFonts w:eastAsiaTheme="minorHAnsi"/>
          <w:bCs/>
          <w:noProof/>
          <w:color w:val="000000"/>
        </w:rPr>
        <w:t>Complaints Log</w:t>
      </w:r>
      <w:r>
        <w:rPr>
          <w:noProof/>
        </w:rPr>
        <w:tab/>
      </w:r>
      <w:r w:rsidR="00A67D7D">
        <w:rPr>
          <w:noProof/>
        </w:rPr>
        <w:fldChar w:fldCharType="begin"/>
      </w:r>
      <w:r>
        <w:rPr>
          <w:noProof/>
        </w:rPr>
        <w:instrText xml:space="preserve"> PAGEREF _Toc315938300 \h </w:instrText>
      </w:r>
      <w:r w:rsidR="00A67D7D">
        <w:rPr>
          <w:noProof/>
        </w:rPr>
      </w:r>
      <w:r w:rsidR="00A67D7D">
        <w:rPr>
          <w:noProof/>
        </w:rPr>
        <w:fldChar w:fldCharType="separate"/>
      </w:r>
      <w:r w:rsidR="00484C56">
        <w:rPr>
          <w:noProof/>
        </w:rPr>
        <w:t>27</w:t>
      </w:r>
      <w:r w:rsidR="00A67D7D">
        <w:rPr>
          <w:noProof/>
        </w:rPr>
        <w:fldChar w:fldCharType="end"/>
      </w:r>
    </w:p>
    <w:p w:rsidR="00D17E51" w:rsidRDefault="00D17E51">
      <w:pPr>
        <w:pStyle w:val="TOC2"/>
        <w:tabs>
          <w:tab w:val="left" w:pos="484"/>
          <w:tab w:val="right" w:leader="dot" w:pos="10070"/>
        </w:tabs>
        <w:rPr>
          <w:rFonts w:eastAsiaTheme="minorEastAsia" w:cstheme="minorBidi"/>
          <w:noProof/>
          <w:sz w:val="24"/>
          <w:szCs w:val="24"/>
          <w:lang w:eastAsia="ja-JP"/>
        </w:rPr>
      </w:pPr>
      <w:r>
        <w:rPr>
          <w:noProof/>
        </w:rPr>
        <w:t>42</w:t>
      </w:r>
      <w:r>
        <w:rPr>
          <w:rFonts w:eastAsiaTheme="minorEastAsia" w:cstheme="minorBidi"/>
          <w:noProof/>
          <w:sz w:val="24"/>
          <w:szCs w:val="24"/>
          <w:lang w:eastAsia="ja-JP"/>
        </w:rPr>
        <w:tab/>
      </w:r>
      <w:r w:rsidRPr="00FF704A">
        <w:rPr>
          <w:rFonts w:eastAsiaTheme="minorHAnsi"/>
          <w:bCs/>
          <w:noProof/>
          <w:color w:val="000000"/>
        </w:rPr>
        <w:t xml:space="preserve">Board may Decline Investigation and </w:t>
      </w:r>
      <w:r w:rsidRPr="00FF704A">
        <w:rPr>
          <w:rFonts w:eastAsiaTheme="minorHAnsi"/>
          <w:noProof/>
          <w:color w:val="000000"/>
        </w:rPr>
        <w:t>Actions</w:t>
      </w:r>
      <w:r>
        <w:rPr>
          <w:noProof/>
        </w:rPr>
        <w:tab/>
      </w:r>
      <w:r w:rsidR="00A67D7D">
        <w:rPr>
          <w:noProof/>
        </w:rPr>
        <w:fldChar w:fldCharType="begin"/>
      </w:r>
      <w:r>
        <w:rPr>
          <w:noProof/>
        </w:rPr>
        <w:instrText xml:space="preserve"> PAGEREF _Toc315938301 \h </w:instrText>
      </w:r>
      <w:r w:rsidR="00A67D7D">
        <w:rPr>
          <w:noProof/>
        </w:rPr>
      </w:r>
      <w:r w:rsidR="00A67D7D">
        <w:rPr>
          <w:noProof/>
        </w:rPr>
        <w:fldChar w:fldCharType="separate"/>
      </w:r>
      <w:r w:rsidR="00484C56">
        <w:rPr>
          <w:noProof/>
        </w:rPr>
        <w:t>27</w:t>
      </w:r>
      <w:r w:rsidR="00A67D7D">
        <w:rPr>
          <w:noProof/>
        </w:rPr>
        <w:fldChar w:fldCharType="end"/>
      </w:r>
    </w:p>
    <w:p w:rsidR="00D17E51" w:rsidRDefault="00D17E51">
      <w:pPr>
        <w:pStyle w:val="TOC2"/>
        <w:tabs>
          <w:tab w:val="left" w:pos="484"/>
          <w:tab w:val="right" w:leader="dot" w:pos="10070"/>
        </w:tabs>
        <w:rPr>
          <w:rFonts w:eastAsiaTheme="minorEastAsia" w:cstheme="minorBidi"/>
          <w:noProof/>
          <w:sz w:val="24"/>
          <w:szCs w:val="24"/>
          <w:lang w:eastAsia="ja-JP"/>
        </w:rPr>
      </w:pPr>
      <w:r>
        <w:rPr>
          <w:noProof/>
        </w:rPr>
        <w:t>43</w:t>
      </w:r>
      <w:r>
        <w:rPr>
          <w:rFonts w:eastAsiaTheme="minorEastAsia" w:cstheme="minorBidi"/>
          <w:noProof/>
          <w:sz w:val="24"/>
          <w:szCs w:val="24"/>
          <w:lang w:eastAsia="ja-JP"/>
        </w:rPr>
        <w:tab/>
      </w:r>
      <w:r w:rsidRPr="00FF704A">
        <w:rPr>
          <w:rFonts w:eastAsiaTheme="minorHAnsi"/>
          <w:noProof/>
          <w:color w:val="000000"/>
        </w:rPr>
        <w:t>Penalty for False Complaint</w:t>
      </w:r>
      <w:r>
        <w:rPr>
          <w:noProof/>
        </w:rPr>
        <w:tab/>
      </w:r>
      <w:r w:rsidR="00A67D7D">
        <w:rPr>
          <w:noProof/>
        </w:rPr>
        <w:fldChar w:fldCharType="begin"/>
      </w:r>
      <w:r>
        <w:rPr>
          <w:noProof/>
        </w:rPr>
        <w:instrText xml:space="preserve"> PAGEREF _Toc315938302 \h </w:instrText>
      </w:r>
      <w:r w:rsidR="00A67D7D">
        <w:rPr>
          <w:noProof/>
        </w:rPr>
      </w:r>
      <w:r w:rsidR="00A67D7D">
        <w:rPr>
          <w:noProof/>
        </w:rPr>
        <w:fldChar w:fldCharType="separate"/>
      </w:r>
      <w:r w:rsidR="00484C56">
        <w:rPr>
          <w:noProof/>
        </w:rPr>
        <w:t>28</w:t>
      </w:r>
      <w:r w:rsidR="00A67D7D">
        <w:rPr>
          <w:noProof/>
        </w:rPr>
        <w:fldChar w:fldCharType="end"/>
      </w:r>
    </w:p>
    <w:p w:rsidR="00D17E51" w:rsidRDefault="00D17E51">
      <w:pPr>
        <w:pStyle w:val="TOC2"/>
        <w:tabs>
          <w:tab w:val="left" w:pos="484"/>
          <w:tab w:val="right" w:leader="dot" w:pos="10070"/>
        </w:tabs>
        <w:rPr>
          <w:rFonts w:eastAsiaTheme="minorEastAsia" w:cstheme="minorBidi"/>
          <w:noProof/>
          <w:sz w:val="24"/>
          <w:szCs w:val="24"/>
          <w:lang w:eastAsia="ja-JP"/>
        </w:rPr>
      </w:pPr>
      <w:r>
        <w:rPr>
          <w:noProof/>
        </w:rPr>
        <w:t>44</w:t>
      </w:r>
      <w:r>
        <w:rPr>
          <w:rFonts w:eastAsiaTheme="minorEastAsia" w:cstheme="minorBidi"/>
          <w:noProof/>
          <w:sz w:val="24"/>
          <w:szCs w:val="24"/>
          <w:lang w:eastAsia="ja-JP"/>
        </w:rPr>
        <w:tab/>
      </w:r>
      <w:r>
        <w:rPr>
          <w:noProof/>
        </w:rPr>
        <w:t>Actions Against Registrants</w:t>
      </w:r>
      <w:r>
        <w:rPr>
          <w:noProof/>
        </w:rPr>
        <w:tab/>
      </w:r>
      <w:r w:rsidR="00A67D7D">
        <w:rPr>
          <w:noProof/>
        </w:rPr>
        <w:fldChar w:fldCharType="begin"/>
      </w:r>
      <w:r>
        <w:rPr>
          <w:noProof/>
        </w:rPr>
        <w:instrText xml:space="preserve"> PAGEREF _Toc315938303 \h </w:instrText>
      </w:r>
      <w:r w:rsidR="00A67D7D">
        <w:rPr>
          <w:noProof/>
        </w:rPr>
      </w:r>
      <w:r w:rsidR="00A67D7D">
        <w:rPr>
          <w:noProof/>
        </w:rPr>
        <w:fldChar w:fldCharType="separate"/>
      </w:r>
      <w:r w:rsidR="00484C56">
        <w:rPr>
          <w:noProof/>
        </w:rPr>
        <w:t>28</w:t>
      </w:r>
      <w:r w:rsidR="00A67D7D">
        <w:rPr>
          <w:noProof/>
        </w:rPr>
        <w:fldChar w:fldCharType="end"/>
      </w:r>
    </w:p>
    <w:p w:rsidR="00D17E51" w:rsidRDefault="00D17E51">
      <w:pPr>
        <w:pStyle w:val="TOC2"/>
        <w:tabs>
          <w:tab w:val="left" w:pos="651"/>
          <w:tab w:val="right" w:leader="dot" w:pos="10070"/>
        </w:tabs>
        <w:rPr>
          <w:rFonts w:eastAsiaTheme="minorEastAsia" w:cstheme="minorBidi"/>
          <w:noProof/>
          <w:sz w:val="24"/>
          <w:szCs w:val="24"/>
          <w:lang w:eastAsia="ja-JP"/>
        </w:rPr>
      </w:pPr>
      <w:r w:rsidRPr="00FF704A">
        <w:rPr>
          <w:rFonts w:eastAsia="Arial Unicode MS"/>
          <w:noProof/>
        </w:rPr>
        <w:t>44.1</w:t>
      </w:r>
      <w:r>
        <w:rPr>
          <w:rFonts w:eastAsiaTheme="minorEastAsia" w:cstheme="minorBidi"/>
          <w:noProof/>
          <w:sz w:val="24"/>
          <w:szCs w:val="24"/>
          <w:lang w:eastAsia="ja-JP"/>
        </w:rPr>
        <w:tab/>
      </w:r>
      <w:r w:rsidRPr="00FF704A">
        <w:rPr>
          <w:rFonts w:eastAsia="Arial Unicode MS"/>
          <w:noProof/>
        </w:rPr>
        <w:t>Warning</w:t>
      </w:r>
      <w:r>
        <w:rPr>
          <w:noProof/>
        </w:rPr>
        <w:tab/>
      </w:r>
      <w:r w:rsidR="008A0D1C">
        <w:rPr>
          <w:noProof/>
        </w:rPr>
        <w:t>28</w:t>
      </w:r>
    </w:p>
    <w:p w:rsidR="00D17E51" w:rsidRDefault="00D17E51">
      <w:pPr>
        <w:pStyle w:val="TOC2"/>
        <w:tabs>
          <w:tab w:val="left" w:pos="651"/>
          <w:tab w:val="right" w:leader="dot" w:pos="10070"/>
        </w:tabs>
        <w:rPr>
          <w:rFonts w:eastAsiaTheme="minorEastAsia" w:cstheme="minorBidi"/>
          <w:noProof/>
          <w:sz w:val="24"/>
          <w:szCs w:val="24"/>
          <w:lang w:eastAsia="ja-JP"/>
        </w:rPr>
      </w:pPr>
      <w:r w:rsidRPr="00FF704A">
        <w:rPr>
          <w:rFonts w:eastAsia="Arial Unicode MS"/>
          <w:noProof/>
        </w:rPr>
        <w:t>44.2</w:t>
      </w:r>
      <w:r>
        <w:rPr>
          <w:rFonts w:eastAsiaTheme="minorEastAsia" w:cstheme="minorBidi"/>
          <w:noProof/>
          <w:sz w:val="24"/>
          <w:szCs w:val="24"/>
          <w:lang w:eastAsia="ja-JP"/>
        </w:rPr>
        <w:tab/>
      </w:r>
      <w:r>
        <w:rPr>
          <w:noProof/>
        </w:rPr>
        <w:t>Downgrading Class or Category</w:t>
      </w:r>
      <w:r>
        <w:rPr>
          <w:noProof/>
        </w:rPr>
        <w:tab/>
      </w:r>
      <w:r w:rsidR="00A67D7D">
        <w:rPr>
          <w:noProof/>
        </w:rPr>
        <w:fldChar w:fldCharType="begin"/>
      </w:r>
      <w:r>
        <w:rPr>
          <w:noProof/>
        </w:rPr>
        <w:instrText xml:space="preserve"> PAGEREF _Toc315938305 \h </w:instrText>
      </w:r>
      <w:r w:rsidR="00A67D7D">
        <w:rPr>
          <w:noProof/>
        </w:rPr>
      </w:r>
      <w:r w:rsidR="00A67D7D">
        <w:rPr>
          <w:noProof/>
        </w:rPr>
        <w:fldChar w:fldCharType="separate"/>
      </w:r>
      <w:r w:rsidR="00484C56">
        <w:rPr>
          <w:noProof/>
        </w:rPr>
        <w:t>29</w:t>
      </w:r>
      <w:r w:rsidR="00A67D7D">
        <w:rPr>
          <w:noProof/>
        </w:rPr>
        <w:fldChar w:fldCharType="end"/>
      </w:r>
    </w:p>
    <w:p w:rsidR="00D17E51" w:rsidRDefault="00D17E51">
      <w:pPr>
        <w:pStyle w:val="TOC2"/>
        <w:tabs>
          <w:tab w:val="left" w:pos="651"/>
          <w:tab w:val="right" w:leader="dot" w:pos="10070"/>
        </w:tabs>
        <w:rPr>
          <w:rFonts w:eastAsiaTheme="minorEastAsia" w:cstheme="minorBidi"/>
          <w:noProof/>
          <w:sz w:val="24"/>
          <w:szCs w:val="24"/>
          <w:lang w:eastAsia="ja-JP"/>
        </w:rPr>
      </w:pPr>
      <w:r w:rsidRPr="00FF704A">
        <w:rPr>
          <w:rFonts w:eastAsia="Arial Unicode MS"/>
          <w:noProof/>
        </w:rPr>
        <w:t>44.3</w:t>
      </w:r>
      <w:r>
        <w:rPr>
          <w:rFonts w:eastAsiaTheme="minorEastAsia" w:cstheme="minorBidi"/>
          <w:noProof/>
          <w:sz w:val="24"/>
          <w:szCs w:val="24"/>
          <w:lang w:eastAsia="ja-JP"/>
        </w:rPr>
        <w:tab/>
      </w:r>
      <w:r>
        <w:rPr>
          <w:noProof/>
        </w:rPr>
        <w:t>Deregistration</w:t>
      </w:r>
      <w:r>
        <w:rPr>
          <w:noProof/>
        </w:rPr>
        <w:tab/>
      </w:r>
      <w:r w:rsidR="00A67D7D">
        <w:rPr>
          <w:noProof/>
        </w:rPr>
        <w:fldChar w:fldCharType="begin"/>
      </w:r>
      <w:r>
        <w:rPr>
          <w:noProof/>
        </w:rPr>
        <w:instrText xml:space="preserve"> PAGEREF _Toc315938306 \h </w:instrText>
      </w:r>
      <w:r w:rsidR="00A67D7D">
        <w:rPr>
          <w:noProof/>
        </w:rPr>
      </w:r>
      <w:r w:rsidR="00A67D7D">
        <w:rPr>
          <w:noProof/>
        </w:rPr>
        <w:fldChar w:fldCharType="separate"/>
      </w:r>
      <w:r w:rsidR="00484C56">
        <w:rPr>
          <w:noProof/>
        </w:rPr>
        <w:t>29</w:t>
      </w:r>
      <w:r w:rsidR="00A67D7D">
        <w:rPr>
          <w:noProof/>
        </w:rPr>
        <w:fldChar w:fldCharType="end"/>
      </w:r>
    </w:p>
    <w:p w:rsidR="00D17E51" w:rsidRDefault="00D17E51">
      <w:pPr>
        <w:pStyle w:val="TOC2"/>
        <w:tabs>
          <w:tab w:val="left" w:pos="651"/>
          <w:tab w:val="right" w:leader="dot" w:pos="10070"/>
        </w:tabs>
        <w:rPr>
          <w:rFonts w:eastAsiaTheme="minorEastAsia" w:cstheme="minorBidi"/>
          <w:noProof/>
          <w:sz w:val="24"/>
          <w:szCs w:val="24"/>
          <w:lang w:eastAsia="ja-JP"/>
        </w:rPr>
      </w:pPr>
      <w:r w:rsidRPr="00FF704A">
        <w:rPr>
          <w:rFonts w:eastAsia="Arial Unicode MS"/>
          <w:noProof/>
        </w:rPr>
        <w:t>44.4</w:t>
      </w:r>
      <w:r>
        <w:rPr>
          <w:rFonts w:eastAsiaTheme="minorEastAsia" w:cstheme="minorBidi"/>
          <w:noProof/>
          <w:sz w:val="24"/>
          <w:szCs w:val="24"/>
          <w:lang w:eastAsia="ja-JP"/>
        </w:rPr>
        <w:tab/>
      </w:r>
      <w:r>
        <w:rPr>
          <w:noProof/>
        </w:rPr>
        <w:t>Suspension of Certificates</w:t>
      </w:r>
      <w:r>
        <w:rPr>
          <w:noProof/>
        </w:rPr>
        <w:tab/>
      </w:r>
      <w:r w:rsidR="00A67D7D">
        <w:rPr>
          <w:noProof/>
        </w:rPr>
        <w:fldChar w:fldCharType="begin"/>
      </w:r>
      <w:r>
        <w:rPr>
          <w:noProof/>
        </w:rPr>
        <w:instrText xml:space="preserve"> PAGEREF _Toc315938307 \h </w:instrText>
      </w:r>
      <w:r w:rsidR="00A67D7D">
        <w:rPr>
          <w:noProof/>
        </w:rPr>
      </w:r>
      <w:r w:rsidR="00A67D7D">
        <w:rPr>
          <w:noProof/>
        </w:rPr>
        <w:fldChar w:fldCharType="separate"/>
      </w:r>
      <w:r w:rsidR="00484C56">
        <w:rPr>
          <w:noProof/>
        </w:rPr>
        <w:t>29</w:t>
      </w:r>
      <w:r w:rsidR="00A67D7D">
        <w:rPr>
          <w:noProof/>
        </w:rPr>
        <w:fldChar w:fldCharType="end"/>
      </w:r>
    </w:p>
    <w:p w:rsidR="00D17E51" w:rsidRDefault="00D17E51">
      <w:pPr>
        <w:pStyle w:val="TOC2"/>
        <w:tabs>
          <w:tab w:val="left" w:pos="651"/>
          <w:tab w:val="right" w:leader="dot" w:pos="10070"/>
        </w:tabs>
        <w:rPr>
          <w:rFonts w:eastAsiaTheme="minorEastAsia" w:cstheme="minorBidi"/>
          <w:noProof/>
          <w:sz w:val="24"/>
          <w:szCs w:val="24"/>
          <w:lang w:eastAsia="ja-JP"/>
        </w:rPr>
      </w:pPr>
      <w:r w:rsidRPr="00FF704A">
        <w:rPr>
          <w:rFonts w:eastAsia="Arial Unicode MS"/>
          <w:noProof/>
        </w:rPr>
        <w:t>44.5</w:t>
      </w:r>
      <w:r>
        <w:rPr>
          <w:rFonts w:eastAsiaTheme="minorEastAsia" w:cstheme="minorBidi"/>
          <w:noProof/>
          <w:sz w:val="24"/>
          <w:szCs w:val="24"/>
          <w:lang w:eastAsia="ja-JP"/>
        </w:rPr>
        <w:tab/>
      </w:r>
      <w:r>
        <w:rPr>
          <w:noProof/>
        </w:rPr>
        <w:t>Cancellation of Certificates</w:t>
      </w:r>
      <w:r>
        <w:rPr>
          <w:noProof/>
        </w:rPr>
        <w:tab/>
      </w:r>
      <w:r w:rsidR="00A67D7D">
        <w:rPr>
          <w:noProof/>
        </w:rPr>
        <w:fldChar w:fldCharType="begin"/>
      </w:r>
      <w:r>
        <w:rPr>
          <w:noProof/>
        </w:rPr>
        <w:instrText xml:space="preserve"> PAGEREF _Toc315938308 \h </w:instrText>
      </w:r>
      <w:r w:rsidR="00A67D7D">
        <w:rPr>
          <w:noProof/>
        </w:rPr>
      </w:r>
      <w:r w:rsidR="00A67D7D">
        <w:rPr>
          <w:noProof/>
        </w:rPr>
        <w:fldChar w:fldCharType="separate"/>
      </w:r>
      <w:r w:rsidR="00484C56">
        <w:rPr>
          <w:noProof/>
        </w:rPr>
        <w:t>29</w:t>
      </w:r>
      <w:r w:rsidR="00A67D7D">
        <w:rPr>
          <w:noProof/>
        </w:rPr>
        <w:fldChar w:fldCharType="end"/>
      </w:r>
    </w:p>
    <w:p w:rsidR="00D17E51" w:rsidRDefault="00D17E51">
      <w:pPr>
        <w:pStyle w:val="TOC2"/>
        <w:tabs>
          <w:tab w:val="left" w:pos="484"/>
          <w:tab w:val="right" w:leader="dot" w:pos="10070"/>
        </w:tabs>
        <w:rPr>
          <w:rFonts w:eastAsiaTheme="minorEastAsia" w:cstheme="minorBidi"/>
          <w:noProof/>
          <w:sz w:val="24"/>
          <w:szCs w:val="24"/>
          <w:lang w:eastAsia="ja-JP"/>
        </w:rPr>
      </w:pPr>
      <w:r>
        <w:rPr>
          <w:noProof/>
        </w:rPr>
        <w:t>45</w:t>
      </w:r>
      <w:r>
        <w:rPr>
          <w:rFonts w:eastAsiaTheme="minorEastAsia" w:cstheme="minorBidi"/>
          <w:noProof/>
          <w:sz w:val="24"/>
          <w:szCs w:val="24"/>
          <w:lang w:eastAsia="ja-JP"/>
        </w:rPr>
        <w:tab/>
      </w:r>
      <w:r>
        <w:rPr>
          <w:noProof/>
        </w:rPr>
        <w:t>Actions Subsequent to Conviction</w:t>
      </w:r>
      <w:r>
        <w:rPr>
          <w:noProof/>
        </w:rPr>
        <w:tab/>
      </w:r>
      <w:r w:rsidR="00A67D7D">
        <w:rPr>
          <w:noProof/>
        </w:rPr>
        <w:fldChar w:fldCharType="begin"/>
      </w:r>
      <w:r>
        <w:rPr>
          <w:noProof/>
        </w:rPr>
        <w:instrText xml:space="preserve"> PAGEREF _Toc315938309 \h </w:instrText>
      </w:r>
      <w:r w:rsidR="00A67D7D">
        <w:rPr>
          <w:noProof/>
        </w:rPr>
      </w:r>
      <w:r w:rsidR="00A67D7D">
        <w:rPr>
          <w:noProof/>
        </w:rPr>
        <w:fldChar w:fldCharType="separate"/>
      </w:r>
      <w:r w:rsidR="00484C56">
        <w:rPr>
          <w:noProof/>
        </w:rPr>
        <w:t>29</w:t>
      </w:r>
      <w:r w:rsidR="00A67D7D">
        <w:rPr>
          <w:noProof/>
        </w:rPr>
        <w:fldChar w:fldCharType="end"/>
      </w:r>
    </w:p>
    <w:p w:rsidR="00D17E51" w:rsidRDefault="00D17E51">
      <w:pPr>
        <w:pStyle w:val="TOC2"/>
        <w:tabs>
          <w:tab w:val="left" w:pos="484"/>
          <w:tab w:val="right" w:leader="dot" w:pos="10070"/>
        </w:tabs>
        <w:rPr>
          <w:rFonts w:eastAsiaTheme="minorEastAsia" w:cstheme="minorBidi"/>
          <w:noProof/>
          <w:sz w:val="24"/>
          <w:szCs w:val="24"/>
          <w:lang w:eastAsia="ja-JP"/>
        </w:rPr>
      </w:pPr>
      <w:r>
        <w:rPr>
          <w:noProof/>
        </w:rPr>
        <w:t>46</w:t>
      </w:r>
      <w:r>
        <w:rPr>
          <w:rFonts w:eastAsiaTheme="minorEastAsia" w:cstheme="minorBidi"/>
          <w:noProof/>
          <w:sz w:val="24"/>
          <w:szCs w:val="24"/>
          <w:lang w:eastAsia="ja-JP"/>
        </w:rPr>
        <w:tab/>
      </w:r>
      <w:r>
        <w:rPr>
          <w:noProof/>
        </w:rPr>
        <w:t>Adverse Record</w:t>
      </w:r>
      <w:r>
        <w:rPr>
          <w:noProof/>
        </w:rPr>
        <w:tab/>
      </w:r>
      <w:r w:rsidR="00A67D7D">
        <w:rPr>
          <w:noProof/>
        </w:rPr>
        <w:fldChar w:fldCharType="begin"/>
      </w:r>
      <w:r>
        <w:rPr>
          <w:noProof/>
        </w:rPr>
        <w:instrText xml:space="preserve"> PAGEREF _Toc315938310 \h </w:instrText>
      </w:r>
      <w:r w:rsidR="00A67D7D">
        <w:rPr>
          <w:noProof/>
        </w:rPr>
      </w:r>
      <w:r w:rsidR="00A67D7D">
        <w:rPr>
          <w:noProof/>
        </w:rPr>
        <w:fldChar w:fldCharType="separate"/>
      </w:r>
      <w:r w:rsidR="00484C56">
        <w:rPr>
          <w:noProof/>
        </w:rPr>
        <w:t>30</w:t>
      </w:r>
      <w:r w:rsidR="00A67D7D">
        <w:rPr>
          <w:noProof/>
        </w:rPr>
        <w:fldChar w:fldCharType="end"/>
      </w:r>
    </w:p>
    <w:p w:rsidR="00D17E51" w:rsidRDefault="00D17E51">
      <w:pPr>
        <w:pStyle w:val="TOC1"/>
        <w:tabs>
          <w:tab w:val="right" w:leader="dot" w:pos="10070"/>
        </w:tabs>
        <w:rPr>
          <w:rFonts w:asciiTheme="minorHAnsi" w:eastAsiaTheme="minorEastAsia" w:hAnsiTheme="minorHAnsi" w:cstheme="minorBidi"/>
          <w:b w:val="0"/>
          <w:noProof/>
          <w:color w:val="auto"/>
          <w:lang w:eastAsia="ja-JP"/>
        </w:rPr>
      </w:pPr>
      <w:r w:rsidRPr="00FF704A">
        <w:rPr>
          <w:rFonts w:ascii="Times New Roman" w:hAnsi="Times New Roman"/>
          <w:noProof/>
        </w:rPr>
        <w:t>Chapter 11</w:t>
      </w:r>
      <w:r>
        <w:rPr>
          <w:noProof/>
        </w:rPr>
        <w:tab/>
      </w:r>
      <w:r w:rsidR="00A67D7D">
        <w:rPr>
          <w:noProof/>
        </w:rPr>
        <w:fldChar w:fldCharType="begin"/>
      </w:r>
      <w:r>
        <w:rPr>
          <w:noProof/>
        </w:rPr>
        <w:instrText xml:space="preserve"> PAGEREF _Toc315938311 \h </w:instrText>
      </w:r>
      <w:r w:rsidR="00A67D7D">
        <w:rPr>
          <w:noProof/>
        </w:rPr>
      </w:r>
      <w:r w:rsidR="00A67D7D">
        <w:rPr>
          <w:noProof/>
        </w:rPr>
        <w:fldChar w:fldCharType="separate"/>
      </w:r>
      <w:r w:rsidR="00484C56">
        <w:rPr>
          <w:noProof/>
        </w:rPr>
        <w:t>30</w:t>
      </w:r>
      <w:r w:rsidR="00A67D7D">
        <w:rPr>
          <w:noProof/>
        </w:rPr>
        <w:fldChar w:fldCharType="end"/>
      </w:r>
    </w:p>
    <w:p w:rsidR="00D17E51" w:rsidRDefault="00D17E51">
      <w:pPr>
        <w:pStyle w:val="TOC1"/>
        <w:tabs>
          <w:tab w:val="right" w:leader="dot" w:pos="10070"/>
        </w:tabs>
        <w:rPr>
          <w:rFonts w:asciiTheme="minorHAnsi" w:eastAsiaTheme="minorEastAsia" w:hAnsiTheme="minorHAnsi" w:cstheme="minorBidi"/>
          <w:b w:val="0"/>
          <w:noProof/>
          <w:color w:val="auto"/>
          <w:lang w:eastAsia="ja-JP"/>
        </w:rPr>
      </w:pPr>
      <w:r w:rsidRPr="00FF704A">
        <w:rPr>
          <w:rFonts w:ascii="Times New Roman" w:hAnsi="Times New Roman"/>
          <w:noProof/>
        </w:rPr>
        <w:t>Miscellaneous</w:t>
      </w:r>
      <w:r>
        <w:rPr>
          <w:noProof/>
        </w:rPr>
        <w:tab/>
      </w:r>
      <w:r w:rsidR="00A67D7D">
        <w:rPr>
          <w:noProof/>
        </w:rPr>
        <w:fldChar w:fldCharType="begin"/>
      </w:r>
      <w:r>
        <w:rPr>
          <w:noProof/>
        </w:rPr>
        <w:instrText xml:space="preserve"> PAGEREF _Toc315938312 \h </w:instrText>
      </w:r>
      <w:r w:rsidR="00A67D7D">
        <w:rPr>
          <w:noProof/>
        </w:rPr>
      </w:r>
      <w:r w:rsidR="00A67D7D">
        <w:rPr>
          <w:noProof/>
        </w:rPr>
        <w:fldChar w:fldCharType="separate"/>
      </w:r>
      <w:r w:rsidR="00484C56">
        <w:rPr>
          <w:noProof/>
        </w:rPr>
        <w:t>30</w:t>
      </w:r>
      <w:r w:rsidR="00A67D7D">
        <w:rPr>
          <w:noProof/>
        </w:rPr>
        <w:fldChar w:fldCharType="end"/>
      </w:r>
    </w:p>
    <w:p w:rsidR="00D17E51" w:rsidRDefault="00D17E51">
      <w:pPr>
        <w:pStyle w:val="TOC2"/>
        <w:tabs>
          <w:tab w:val="left" w:pos="484"/>
          <w:tab w:val="right" w:leader="dot" w:pos="10070"/>
        </w:tabs>
        <w:rPr>
          <w:rFonts w:eastAsiaTheme="minorEastAsia" w:cstheme="minorBidi"/>
          <w:noProof/>
          <w:sz w:val="24"/>
          <w:szCs w:val="24"/>
          <w:lang w:eastAsia="ja-JP"/>
        </w:rPr>
      </w:pPr>
      <w:r>
        <w:rPr>
          <w:noProof/>
        </w:rPr>
        <w:t>47</w:t>
      </w:r>
      <w:r>
        <w:rPr>
          <w:rFonts w:eastAsiaTheme="minorEastAsia" w:cstheme="minorBidi"/>
          <w:noProof/>
          <w:sz w:val="24"/>
          <w:szCs w:val="24"/>
          <w:lang w:eastAsia="ja-JP"/>
        </w:rPr>
        <w:tab/>
      </w:r>
      <w:r>
        <w:rPr>
          <w:noProof/>
        </w:rPr>
        <w:t>Amendment</w:t>
      </w:r>
      <w:r>
        <w:rPr>
          <w:noProof/>
        </w:rPr>
        <w:tab/>
      </w:r>
      <w:r w:rsidR="00A67D7D">
        <w:rPr>
          <w:noProof/>
        </w:rPr>
        <w:fldChar w:fldCharType="begin"/>
      </w:r>
      <w:r>
        <w:rPr>
          <w:noProof/>
        </w:rPr>
        <w:instrText xml:space="preserve"> PAGEREF _Toc315938313 \h </w:instrText>
      </w:r>
      <w:r w:rsidR="00A67D7D">
        <w:rPr>
          <w:noProof/>
        </w:rPr>
      </w:r>
      <w:r w:rsidR="00A67D7D">
        <w:rPr>
          <w:noProof/>
        </w:rPr>
        <w:fldChar w:fldCharType="separate"/>
      </w:r>
      <w:r w:rsidR="00484C56">
        <w:rPr>
          <w:noProof/>
        </w:rPr>
        <w:t>30</w:t>
      </w:r>
      <w:r w:rsidR="00A67D7D">
        <w:rPr>
          <w:noProof/>
        </w:rPr>
        <w:fldChar w:fldCharType="end"/>
      </w:r>
    </w:p>
    <w:p w:rsidR="00D17E51" w:rsidRDefault="00D17E51">
      <w:pPr>
        <w:pStyle w:val="TOC2"/>
        <w:tabs>
          <w:tab w:val="left" w:pos="484"/>
          <w:tab w:val="right" w:leader="dot" w:pos="10070"/>
        </w:tabs>
        <w:rPr>
          <w:rFonts w:eastAsiaTheme="minorEastAsia" w:cstheme="minorBidi"/>
          <w:noProof/>
          <w:sz w:val="24"/>
          <w:szCs w:val="24"/>
          <w:lang w:eastAsia="ja-JP"/>
        </w:rPr>
      </w:pPr>
      <w:r>
        <w:rPr>
          <w:noProof/>
        </w:rPr>
        <w:t>48</w:t>
      </w:r>
      <w:r>
        <w:rPr>
          <w:rFonts w:eastAsiaTheme="minorEastAsia" w:cstheme="minorBidi"/>
          <w:noProof/>
          <w:sz w:val="24"/>
          <w:szCs w:val="24"/>
          <w:lang w:eastAsia="ja-JP"/>
        </w:rPr>
        <w:tab/>
      </w:r>
      <w:r w:rsidRPr="00FF704A">
        <w:rPr>
          <w:rFonts w:eastAsia="Arial Unicode MS"/>
          <w:noProof/>
        </w:rPr>
        <w:t>Alternative Dispute Resolution</w:t>
      </w:r>
      <w:r>
        <w:rPr>
          <w:noProof/>
        </w:rPr>
        <w:tab/>
      </w:r>
      <w:r w:rsidR="00A67D7D">
        <w:rPr>
          <w:noProof/>
        </w:rPr>
        <w:fldChar w:fldCharType="begin"/>
      </w:r>
      <w:r>
        <w:rPr>
          <w:noProof/>
        </w:rPr>
        <w:instrText xml:space="preserve"> PAGEREF _Toc315938314 \h </w:instrText>
      </w:r>
      <w:r w:rsidR="00A67D7D">
        <w:rPr>
          <w:noProof/>
        </w:rPr>
      </w:r>
      <w:r w:rsidR="00A67D7D">
        <w:rPr>
          <w:noProof/>
        </w:rPr>
        <w:fldChar w:fldCharType="separate"/>
      </w:r>
      <w:r w:rsidR="00484C56">
        <w:rPr>
          <w:noProof/>
        </w:rPr>
        <w:t>30</w:t>
      </w:r>
      <w:r w:rsidR="00A67D7D">
        <w:rPr>
          <w:noProof/>
        </w:rPr>
        <w:fldChar w:fldCharType="end"/>
      </w:r>
    </w:p>
    <w:p w:rsidR="00D17E51" w:rsidRDefault="00D17E51">
      <w:pPr>
        <w:pStyle w:val="TOC2"/>
        <w:tabs>
          <w:tab w:val="left" w:pos="484"/>
          <w:tab w:val="right" w:leader="dot" w:pos="10070"/>
        </w:tabs>
        <w:rPr>
          <w:rFonts w:eastAsiaTheme="minorEastAsia" w:cstheme="minorBidi"/>
          <w:noProof/>
          <w:sz w:val="24"/>
          <w:szCs w:val="24"/>
          <w:lang w:eastAsia="ja-JP"/>
        </w:rPr>
      </w:pPr>
      <w:r>
        <w:rPr>
          <w:noProof/>
        </w:rPr>
        <w:t>49</w:t>
      </w:r>
      <w:r>
        <w:rPr>
          <w:rFonts w:eastAsiaTheme="minorEastAsia" w:cstheme="minorBidi"/>
          <w:noProof/>
          <w:sz w:val="24"/>
          <w:szCs w:val="24"/>
          <w:lang w:eastAsia="ja-JP"/>
        </w:rPr>
        <w:tab/>
      </w:r>
      <w:r>
        <w:rPr>
          <w:noProof/>
        </w:rPr>
        <w:t>Debarment</w:t>
      </w:r>
      <w:r>
        <w:rPr>
          <w:noProof/>
        </w:rPr>
        <w:tab/>
      </w:r>
      <w:r w:rsidR="00A67D7D">
        <w:rPr>
          <w:noProof/>
        </w:rPr>
        <w:fldChar w:fldCharType="begin"/>
      </w:r>
      <w:r>
        <w:rPr>
          <w:noProof/>
        </w:rPr>
        <w:instrText xml:space="preserve"> PAGEREF _Toc315938315 \h </w:instrText>
      </w:r>
      <w:r w:rsidR="00A67D7D">
        <w:rPr>
          <w:noProof/>
        </w:rPr>
      </w:r>
      <w:r w:rsidR="00A67D7D">
        <w:rPr>
          <w:noProof/>
        </w:rPr>
        <w:fldChar w:fldCharType="separate"/>
      </w:r>
      <w:r w:rsidR="00484C56">
        <w:rPr>
          <w:noProof/>
        </w:rPr>
        <w:t>31</w:t>
      </w:r>
      <w:r w:rsidR="00A67D7D">
        <w:rPr>
          <w:noProof/>
        </w:rPr>
        <w:fldChar w:fldCharType="end"/>
      </w:r>
    </w:p>
    <w:p w:rsidR="00D17E51" w:rsidRDefault="00D17E51">
      <w:pPr>
        <w:pStyle w:val="TOC2"/>
        <w:tabs>
          <w:tab w:val="left" w:pos="484"/>
          <w:tab w:val="right" w:leader="dot" w:pos="10070"/>
        </w:tabs>
        <w:rPr>
          <w:rFonts w:eastAsiaTheme="minorEastAsia" w:cstheme="minorBidi"/>
          <w:noProof/>
          <w:sz w:val="24"/>
          <w:szCs w:val="24"/>
          <w:lang w:eastAsia="ja-JP"/>
        </w:rPr>
      </w:pPr>
      <w:r>
        <w:rPr>
          <w:noProof/>
        </w:rPr>
        <w:t>50</w:t>
      </w:r>
      <w:r>
        <w:rPr>
          <w:rFonts w:eastAsiaTheme="minorEastAsia" w:cstheme="minorBidi"/>
          <w:noProof/>
          <w:sz w:val="24"/>
          <w:szCs w:val="24"/>
          <w:lang w:eastAsia="ja-JP"/>
        </w:rPr>
        <w:tab/>
      </w:r>
      <w:r>
        <w:rPr>
          <w:noProof/>
        </w:rPr>
        <w:t>Savings and Transitional Provisions</w:t>
      </w:r>
      <w:r>
        <w:rPr>
          <w:noProof/>
        </w:rPr>
        <w:tab/>
      </w:r>
      <w:r w:rsidR="00A67D7D">
        <w:rPr>
          <w:noProof/>
        </w:rPr>
        <w:fldChar w:fldCharType="begin"/>
      </w:r>
      <w:r>
        <w:rPr>
          <w:noProof/>
        </w:rPr>
        <w:instrText xml:space="preserve"> PAGEREF _Toc315938316 \h </w:instrText>
      </w:r>
      <w:r w:rsidR="00A67D7D">
        <w:rPr>
          <w:noProof/>
        </w:rPr>
      </w:r>
      <w:r w:rsidR="00A67D7D">
        <w:rPr>
          <w:noProof/>
        </w:rPr>
        <w:fldChar w:fldCharType="separate"/>
      </w:r>
      <w:r w:rsidR="00484C56">
        <w:rPr>
          <w:noProof/>
        </w:rPr>
        <w:t>31</w:t>
      </w:r>
      <w:r w:rsidR="00A67D7D">
        <w:rPr>
          <w:noProof/>
        </w:rPr>
        <w:fldChar w:fldCharType="end"/>
      </w:r>
    </w:p>
    <w:p w:rsidR="00D17E51" w:rsidRDefault="00D17E51">
      <w:pPr>
        <w:pStyle w:val="TOC2"/>
        <w:tabs>
          <w:tab w:val="left" w:pos="484"/>
          <w:tab w:val="right" w:leader="dot" w:pos="10070"/>
        </w:tabs>
        <w:rPr>
          <w:rFonts w:eastAsiaTheme="minorEastAsia" w:cstheme="minorBidi"/>
          <w:noProof/>
          <w:sz w:val="24"/>
          <w:szCs w:val="24"/>
          <w:lang w:eastAsia="ja-JP"/>
        </w:rPr>
      </w:pPr>
      <w:r>
        <w:rPr>
          <w:noProof/>
        </w:rPr>
        <w:t>51</w:t>
      </w:r>
      <w:r>
        <w:rPr>
          <w:rFonts w:eastAsiaTheme="minorEastAsia" w:cstheme="minorBidi"/>
          <w:noProof/>
          <w:sz w:val="24"/>
          <w:szCs w:val="24"/>
          <w:lang w:eastAsia="ja-JP"/>
        </w:rPr>
        <w:tab/>
      </w:r>
      <w:r>
        <w:rPr>
          <w:noProof/>
        </w:rPr>
        <w:t>Definitions</w:t>
      </w:r>
      <w:r>
        <w:rPr>
          <w:noProof/>
        </w:rPr>
        <w:tab/>
      </w:r>
      <w:r w:rsidR="00A67D7D">
        <w:rPr>
          <w:noProof/>
        </w:rPr>
        <w:fldChar w:fldCharType="begin"/>
      </w:r>
      <w:r>
        <w:rPr>
          <w:noProof/>
        </w:rPr>
        <w:instrText xml:space="preserve"> PAGEREF _Toc315938317 \h </w:instrText>
      </w:r>
      <w:r w:rsidR="00A67D7D">
        <w:rPr>
          <w:noProof/>
        </w:rPr>
      </w:r>
      <w:r w:rsidR="00A67D7D">
        <w:rPr>
          <w:noProof/>
        </w:rPr>
        <w:fldChar w:fldCharType="separate"/>
      </w:r>
      <w:r w:rsidR="00484C56">
        <w:rPr>
          <w:noProof/>
        </w:rPr>
        <w:t>31</w:t>
      </w:r>
      <w:r w:rsidR="00A67D7D">
        <w:rPr>
          <w:noProof/>
        </w:rPr>
        <w:fldChar w:fldCharType="end"/>
      </w:r>
    </w:p>
    <w:p w:rsidR="00D17E51" w:rsidRPr="008A0D1C" w:rsidRDefault="00D17E51" w:rsidP="008A0D1C">
      <w:pPr>
        <w:pStyle w:val="TOC2"/>
        <w:tabs>
          <w:tab w:val="right" w:leader="dot" w:pos="10070"/>
        </w:tabs>
        <w:rPr>
          <w:rFonts w:eastAsiaTheme="minorEastAsia" w:cstheme="minorBidi"/>
          <w:noProof/>
          <w:sz w:val="24"/>
          <w:szCs w:val="24"/>
          <w:lang w:eastAsia="ja-JP"/>
        </w:rPr>
      </w:pPr>
    </w:p>
    <w:p w:rsidR="00EB71E0" w:rsidRPr="004C5A82" w:rsidRDefault="00A67D7D" w:rsidP="00314A07">
      <w:pPr>
        <w:spacing w:after="0" w:line="360" w:lineRule="auto"/>
        <w:ind w:left="567" w:right="391"/>
        <w:jc w:val="both"/>
        <w:rPr>
          <w:rFonts w:ascii="Times New Roman" w:hAnsi="Times New Roman"/>
          <w:b/>
          <w:sz w:val="24"/>
          <w:szCs w:val="24"/>
        </w:rPr>
        <w:sectPr w:rsidR="00EB71E0" w:rsidRPr="004C5A82" w:rsidSect="00EB71E0">
          <w:footerReference w:type="default" r:id="rId10"/>
          <w:pgSz w:w="12240" w:h="15840"/>
          <w:pgMar w:top="1440" w:right="1080" w:bottom="1440" w:left="1080" w:header="720" w:footer="720" w:gutter="0"/>
          <w:pgNumType w:fmt="lowerRoman" w:start="1"/>
          <w:cols w:space="720"/>
          <w:docGrid w:linePitch="360"/>
        </w:sectPr>
      </w:pPr>
      <w:r w:rsidRPr="001C1171">
        <w:rPr>
          <w:rFonts w:ascii="Times New Roman" w:hAnsi="Times New Roman"/>
          <w:b/>
          <w:sz w:val="24"/>
          <w:szCs w:val="24"/>
        </w:rPr>
        <w:fldChar w:fldCharType="end"/>
      </w:r>
    </w:p>
    <w:p w:rsidR="00FB43FF" w:rsidRPr="004C5A82" w:rsidRDefault="00FB43FF" w:rsidP="00314A07">
      <w:pPr>
        <w:pStyle w:val="Heading1"/>
        <w:ind w:left="567" w:right="391" w:firstLine="0"/>
        <w:rPr>
          <w:rFonts w:ascii="Times New Roman" w:hAnsi="Times New Roman"/>
        </w:rPr>
      </w:pPr>
      <w:bookmarkStart w:id="0" w:name="_Toc315938228"/>
      <w:r w:rsidRPr="004C5A82">
        <w:rPr>
          <w:rFonts w:ascii="Times New Roman" w:hAnsi="Times New Roman"/>
        </w:rPr>
        <w:lastRenderedPageBreak/>
        <w:t>Preamble</w:t>
      </w:r>
      <w:bookmarkEnd w:id="0"/>
    </w:p>
    <w:p w:rsidR="005A1F7F" w:rsidRPr="004C5A82" w:rsidRDefault="005A1F7F" w:rsidP="00314A07">
      <w:pPr>
        <w:pStyle w:val="ListParagraph"/>
        <w:spacing w:after="0" w:line="240" w:lineRule="auto"/>
        <w:ind w:left="567" w:right="391"/>
        <w:jc w:val="both"/>
        <w:rPr>
          <w:rFonts w:ascii="Times New Roman" w:hAnsi="Times New Roman"/>
          <w:b/>
          <w:sz w:val="24"/>
          <w:szCs w:val="24"/>
        </w:rPr>
      </w:pPr>
    </w:p>
    <w:p w:rsidR="00FB43FF" w:rsidRPr="004C5A82" w:rsidRDefault="00FB43FF" w:rsidP="00314A07">
      <w:pPr>
        <w:pStyle w:val="ListParagraph"/>
        <w:spacing w:after="0" w:line="360" w:lineRule="auto"/>
        <w:ind w:left="567" w:right="391"/>
        <w:jc w:val="both"/>
        <w:rPr>
          <w:rFonts w:ascii="Times New Roman" w:hAnsi="Times New Roman"/>
          <w:sz w:val="24"/>
          <w:szCs w:val="24"/>
        </w:rPr>
      </w:pPr>
      <w:r w:rsidRPr="004C5A82">
        <w:rPr>
          <w:rFonts w:ascii="Times New Roman" w:hAnsi="Times New Roman"/>
          <w:sz w:val="24"/>
          <w:szCs w:val="24"/>
        </w:rPr>
        <w:t>In exercise of po</w:t>
      </w:r>
      <w:r w:rsidR="005F72AF" w:rsidRPr="004C5A82">
        <w:rPr>
          <w:rFonts w:ascii="Times New Roman" w:hAnsi="Times New Roman"/>
          <w:sz w:val="24"/>
          <w:szCs w:val="24"/>
        </w:rPr>
        <w:t xml:space="preserve">wers conferred by the </w:t>
      </w:r>
      <w:r w:rsidR="0053199C" w:rsidRPr="004C5A82">
        <w:rPr>
          <w:rFonts w:ascii="Times New Roman" w:hAnsi="Times New Roman"/>
          <w:sz w:val="24"/>
          <w:szCs w:val="24"/>
        </w:rPr>
        <w:t>Executive Order</w:t>
      </w:r>
      <w:r w:rsidR="00FC568F">
        <w:rPr>
          <w:rFonts w:ascii="Times New Roman" w:hAnsi="Times New Roman"/>
          <w:sz w:val="24"/>
          <w:szCs w:val="24"/>
        </w:rPr>
        <w:t xml:space="preserve">, </w:t>
      </w:r>
      <w:r w:rsidR="000C760D" w:rsidRPr="004C5A82">
        <w:rPr>
          <w:rFonts w:ascii="Times New Roman" w:hAnsi="Times New Roman"/>
          <w:sz w:val="24"/>
          <w:szCs w:val="24"/>
        </w:rPr>
        <w:t xml:space="preserve"> Construction Industry Development Charter</w:t>
      </w:r>
      <w:r w:rsidR="0053199C" w:rsidRPr="004C5A82">
        <w:rPr>
          <w:rFonts w:ascii="Times New Roman" w:hAnsi="Times New Roman"/>
          <w:sz w:val="24"/>
          <w:szCs w:val="24"/>
        </w:rPr>
        <w:t>...issued by the Cabinet</w:t>
      </w:r>
      <w:r w:rsidRPr="004C5A82">
        <w:rPr>
          <w:rFonts w:ascii="Times New Roman" w:hAnsi="Times New Roman"/>
          <w:sz w:val="24"/>
          <w:szCs w:val="24"/>
        </w:rPr>
        <w:t>, the Co</w:t>
      </w:r>
      <w:r w:rsidR="005F72AF" w:rsidRPr="004C5A82">
        <w:rPr>
          <w:rFonts w:ascii="Times New Roman" w:hAnsi="Times New Roman"/>
          <w:sz w:val="24"/>
          <w:szCs w:val="24"/>
        </w:rPr>
        <w:t>nstruction</w:t>
      </w:r>
      <w:r w:rsidR="000C760D" w:rsidRPr="004C5A82">
        <w:rPr>
          <w:rFonts w:ascii="Times New Roman" w:hAnsi="Times New Roman"/>
          <w:sz w:val="24"/>
          <w:szCs w:val="24"/>
        </w:rPr>
        <w:t xml:space="preserve"> Industry</w:t>
      </w:r>
      <w:r w:rsidR="005F72AF" w:rsidRPr="004C5A82">
        <w:rPr>
          <w:rFonts w:ascii="Times New Roman" w:hAnsi="Times New Roman"/>
          <w:sz w:val="24"/>
          <w:szCs w:val="24"/>
        </w:rPr>
        <w:t xml:space="preserve"> Development Board</w:t>
      </w:r>
      <w:r w:rsidRPr="004C5A82">
        <w:rPr>
          <w:rFonts w:ascii="Times New Roman" w:hAnsi="Times New Roman"/>
          <w:sz w:val="24"/>
          <w:szCs w:val="24"/>
        </w:rPr>
        <w:t xml:space="preserve"> hereby ado</w:t>
      </w:r>
      <w:r w:rsidR="0053199C" w:rsidRPr="004C5A82">
        <w:rPr>
          <w:rFonts w:ascii="Times New Roman" w:hAnsi="Times New Roman"/>
          <w:sz w:val="24"/>
          <w:szCs w:val="24"/>
        </w:rPr>
        <w:t>pts the Construction Industry</w:t>
      </w:r>
      <w:r w:rsidRPr="004C5A82">
        <w:rPr>
          <w:rFonts w:ascii="Times New Roman" w:hAnsi="Times New Roman"/>
          <w:sz w:val="24"/>
          <w:szCs w:val="24"/>
        </w:rPr>
        <w:t xml:space="preserve"> </w:t>
      </w:r>
      <w:r w:rsidR="000C760D" w:rsidRPr="004C5A82">
        <w:rPr>
          <w:rFonts w:ascii="Times New Roman" w:hAnsi="Times New Roman"/>
          <w:sz w:val="24"/>
          <w:szCs w:val="24"/>
        </w:rPr>
        <w:t>Development</w:t>
      </w:r>
      <w:r w:rsidR="005A7A3B" w:rsidRPr="004C5A82">
        <w:rPr>
          <w:rFonts w:ascii="Times New Roman" w:hAnsi="Times New Roman"/>
          <w:sz w:val="24"/>
          <w:szCs w:val="24"/>
        </w:rPr>
        <w:t xml:space="preserve"> </w:t>
      </w:r>
      <w:r w:rsidRPr="004C5A82">
        <w:rPr>
          <w:rFonts w:ascii="Times New Roman" w:hAnsi="Times New Roman"/>
          <w:sz w:val="24"/>
          <w:szCs w:val="24"/>
        </w:rPr>
        <w:t xml:space="preserve">Rules </w:t>
      </w:r>
      <w:r w:rsidR="005A7A3B" w:rsidRPr="004C5A82">
        <w:rPr>
          <w:rFonts w:ascii="Times New Roman" w:hAnsi="Times New Roman"/>
          <w:sz w:val="24"/>
          <w:szCs w:val="24"/>
        </w:rPr>
        <w:t xml:space="preserve">2016 </w:t>
      </w:r>
      <w:r w:rsidRPr="004C5A82">
        <w:rPr>
          <w:rFonts w:ascii="Times New Roman" w:hAnsi="Times New Roman"/>
          <w:sz w:val="24"/>
          <w:szCs w:val="24"/>
        </w:rPr>
        <w:t>as follows:</w:t>
      </w:r>
    </w:p>
    <w:p w:rsidR="005A1F7F" w:rsidRPr="004C5A82" w:rsidRDefault="005A1F7F" w:rsidP="00314A07">
      <w:pPr>
        <w:pStyle w:val="ListParagraph"/>
        <w:spacing w:after="0" w:line="360" w:lineRule="auto"/>
        <w:ind w:left="567" w:right="391"/>
        <w:jc w:val="both"/>
        <w:rPr>
          <w:rFonts w:ascii="Times New Roman" w:hAnsi="Times New Roman"/>
          <w:sz w:val="24"/>
          <w:szCs w:val="24"/>
        </w:rPr>
      </w:pPr>
    </w:p>
    <w:p w:rsidR="00FB43FF" w:rsidRPr="004C5A82" w:rsidRDefault="00F42A14" w:rsidP="00314A07">
      <w:pPr>
        <w:pStyle w:val="Heading1"/>
        <w:spacing w:line="360" w:lineRule="auto"/>
        <w:ind w:left="567" w:right="391" w:firstLine="0"/>
        <w:rPr>
          <w:rFonts w:ascii="Times New Roman" w:hAnsi="Times New Roman"/>
        </w:rPr>
      </w:pPr>
      <w:bookmarkStart w:id="1" w:name="_Toc315938229"/>
      <w:r w:rsidRPr="004C5A82">
        <w:rPr>
          <w:rFonts w:ascii="Times New Roman" w:hAnsi="Times New Roman"/>
        </w:rPr>
        <w:t>Chapter 1</w:t>
      </w:r>
      <w:bookmarkEnd w:id="1"/>
    </w:p>
    <w:p w:rsidR="00BD6C76" w:rsidRPr="004C5A82" w:rsidRDefault="00BD6C76" w:rsidP="00314A07">
      <w:pPr>
        <w:pStyle w:val="Heading1"/>
        <w:spacing w:line="360" w:lineRule="auto"/>
        <w:ind w:left="567" w:right="391" w:firstLine="0"/>
        <w:rPr>
          <w:rFonts w:ascii="Times New Roman" w:hAnsi="Times New Roman"/>
        </w:rPr>
      </w:pPr>
      <w:bookmarkStart w:id="2" w:name="_Toc315938230"/>
      <w:r w:rsidRPr="004C5A82">
        <w:rPr>
          <w:rFonts w:ascii="Times New Roman" w:hAnsi="Times New Roman"/>
        </w:rPr>
        <w:t>Preliminary</w:t>
      </w:r>
      <w:bookmarkEnd w:id="2"/>
    </w:p>
    <w:p w:rsidR="00464BE9" w:rsidRPr="004C5A82" w:rsidRDefault="00464BE9" w:rsidP="00314A07">
      <w:pPr>
        <w:pStyle w:val="Heading1"/>
        <w:ind w:left="567" w:right="391" w:firstLine="0"/>
        <w:jc w:val="both"/>
        <w:rPr>
          <w:rFonts w:ascii="Times New Roman" w:hAnsi="Times New Roman"/>
        </w:rPr>
      </w:pPr>
    </w:p>
    <w:p w:rsidR="005A1F7F" w:rsidRPr="004C5A82" w:rsidRDefault="00FB43FF" w:rsidP="00314A07">
      <w:pPr>
        <w:pStyle w:val="Heading2"/>
        <w:numPr>
          <w:ilvl w:val="0"/>
          <w:numId w:val="8"/>
        </w:numPr>
        <w:spacing w:line="240" w:lineRule="auto"/>
        <w:ind w:left="567" w:right="391" w:hanging="567"/>
        <w:jc w:val="both"/>
        <w:rPr>
          <w:szCs w:val="24"/>
        </w:rPr>
      </w:pPr>
      <w:bookmarkStart w:id="3" w:name="_Toc315938231"/>
      <w:r w:rsidRPr="004C5A82">
        <w:rPr>
          <w:szCs w:val="24"/>
        </w:rPr>
        <w:t>Title, Commencement and Extent</w:t>
      </w:r>
      <w:bookmarkEnd w:id="3"/>
    </w:p>
    <w:p w:rsidR="005A1F7F" w:rsidRPr="004C5A82" w:rsidRDefault="005A1F7F" w:rsidP="00314A07">
      <w:pPr>
        <w:pStyle w:val="ListParagraph"/>
        <w:spacing w:after="0" w:line="240" w:lineRule="auto"/>
        <w:ind w:left="567" w:right="391"/>
        <w:jc w:val="both"/>
        <w:rPr>
          <w:rFonts w:ascii="Times New Roman" w:hAnsi="Times New Roman"/>
          <w:b/>
          <w:sz w:val="24"/>
          <w:szCs w:val="24"/>
        </w:rPr>
      </w:pPr>
    </w:p>
    <w:p w:rsidR="00984A7D" w:rsidRPr="004C5A82" w:rsidRDefault="00DA2233" w:rsidP="00314A07">
      <w:pPr>
        <w:pStyle w:val="ListParagraph"/>
        <w:spacing w:after="0" w:line="240" w:lineRule="auto"/>
        <w:ind w:left="567" w:right="391"/>
        <w:jc w:val="both"/>
        <w:rPr>
          <w:rFonts w:ascii="Times New Roman" w:hAnsi="Times New Roman"/>
          <w:sz w:val="24"/>
          <w:szCs w:val="24"/>
        </w:rPr>
      </w:pPr>
      <w:r w:rsidRPr="004C5A82">
        <w:rPr>
          <w:rFonts w:ascii="Times New Roman" w:hAnsi="Times New Roman"/>
          <w:sz w:val="24"/>
          <w:szCs w:val="24"/>
        </w:rPr>
        <w:t>These Rules</w:t>
      </w:r>
      <w:r w:rsidRPr="004C5A82">
        <w:rPr>
          <w:rFonts w:ascii="Times New Roman" w:eastAsiaTheme="minorHAnsi" w:hAnsi="Times New Roman"/>
          <w:color w:val="000000"/>
          <w:sz w:val="24"/>
          <w:szCs w:val="24"/>
        </w:rPr>
        <w:t>—</w:t>
      </w:r>
    </w:p>
    <w:p w:rsidR="00984A7D" w:rsidRPr="004C5A82" w:rsidRDefault="00984A7D" w:rsidP="00314A07">
      <w:pPr>
        <w:pStyle w:val="ListParagraph"/>
        <w:spacing w:after="0" w:line="240" w:lineRule="auto"/>
        <w:ind w:left="567" w:right="391"/>
        <w:jc w:val="both"/>
        <w:rPr>
          <w:rFonts w:ascii="Times New Roman" w:hAnsi="Times New Roman"/>
          <w:sz w:val="24"/>
          <w:szCs w:val="24"/>
        </w:rPr>
      </w:pPr>
    </w:p>
    <w:p w:rsidR="00984A7D" w:rsidRPr="004C5A82" w:rsidRDefault="009C709F" w:rsidP="00314A07">
      <w:pPr>
        <w:pStyle w:val="ListParagraph"/>
        <w:numPr>
          <w:ilvl w:val="0"/>
          <w:numId w:val="9"/>
        </w:numPr>
        <w:spacing w:after="0" w:line="360" w:lineRule="auto"/>
        <w:ind w:left="1134" w:right="391" w:hanging="567"/>
        <w:jc w:val="both"/>
        <w:rPr>
          <w:rFonts w:ascii="Times New Roman" w:hAnsi="Times New Roman"/>
          <w:sz w:val="24"/>
          <w:szCs w:val="24"/>
        </w:rPr>
      </w:pPr>
      <w:r w:rsidRPr="004C5A82">
        <w:rPr>
          <w:rFonts w:ascii="Times New Roman" w:hAnsi="Times New Roman"/>
          <w:sz w:val="24"/>
          <w:szCs w:val="24"/>
        </w:rPr>
        <w:t>m</w:t>
      </w:r>
      <w:r w:rsidR="00FB43FF" w:rsidRPr="004C5A82">
        <w:rPr>
          <w:rFonts w:ascii="Times New Roman" w:hAnsi="Times New Roman"/>
          <w:sz w:val="24"/>
          <w:szCs w:val="24"/>
        </w:rPr>
        <w:t>ay be cited</w:t>
      </w:r>
      <w:r w:rsidR="002B1AE1" w:rsidRPr="004C5A82">
        <w:rPr>
          <w:rFonts w:ascii="Times New Roman" w:hAnsi="Times New Roman"/>
          <w:sz w:val="24"/>
          <w:szCs w:val="24"/>
        </w:rPr>
        <w:t xml:space="preserve"> as the Construction Industry</w:t>
      </w:r>
      <w:r w:rsidR="000C760D" w:rsidRPr="004C5A82">
        <w:rPr>
          <w:rFonts w:ascii="Times New Roman" w:hAnsi="Times New Roman"/>
          <w:sz w:val="24"/>
          <w:szCs w:val="24"/>
        </w:rPr>
        <w:t xml:space="preserve"> Development</w:t>
      </w:r>
      <w:r w:rsidR="00FB43FF" w:rsidRPr="004C5A82">
        <w:rPr>
          <w:rFonts w:ascii="Times New Roman" w:hAnsi="Times New Roman"/>
          <w:sz w:val="24"/>
          <w:szCs w:val="24"/>
        </w:rPr>
        <w:t xml:space="preserve"> Rules</w:t>
      </w:r>
      <w:r w:rsidR="000C760D" w:rsidRPr="004C5A82">
        <w:rPr>
          <w:rFonts w:ascii="Times New Roman" w:hAnsi="Times New Roman"/>
          <w:sz w:val="24"/>
          <w:szCs w:val="24"/>
        </w:rPr>
        <w:t xml:space="preserve"> </w:t>
      </w:r>
      <w:r w:rsidR="00FB43FF" w:rsidRPr="004C5A82">
        <w:rPr>
          <w:rFonts w:ascii="Times New Roman" w:hAnsi="Times New Roman"/>
          <w:sz w:val="24"/>
          <w:szCs w:val="24"/>
        </w:rPr>
        <w:t xml:space="preserve">of </w:t>
      </w:r>
      <w:r w:rsidR="000B01AC" w:rsidRPr="004C5A82">
        <w:rPr>
          <w:rFonts w:ascii="Times New Roman" w:hAnsi="Times New Roman"/>
          <w:sz w:val="24"/>
          <w:szCs w:val="24"/>
        </w:rPr>
        <w:t xml:space="preserve">the </w:t>
      </w:r>
      <w:r w:rsidR="00FB43FF" w:rsidRPr="004C5A82">
        <w:rPr>
          <w:rFonts w:ascii="Times New Roman" w:hAnsi="Times New Roman"/>
          <w:sz w:val="24"/>
          <w:szCs w:val="24"/>
        </w:rPr>
        <w:t>Kingdom of Bhutan 201</w:t>
      </w:r>
      <w:r w:rsidR="003628DF" w:rsidRPr="004C5A82">
        <w:rPr>
          <w:rFonts w:ascii="Times New Roman" w:hAnsi="Times New Roman"/>
          <w:sz w:val="24"/>
          <w:szCs w:val="24"/>
        </w:rPr>
        <w:t>6</w:t>
      </w:r>
      <w:r w:rsidR="00FB43FF" w:rsidRPr="004C5A82">
        <w:rPr>
          <w:rFonts w:ascii="Times New Roman" w:hAnsi="Times New Roman"/>
          <w:sz w:val="24"/>
          <w:szCs w:val="24"/>
        </w:rPr>
        <w:t>;</w:t>
      </w:r>
    </w:p>
    <w:p w:rsidR="00984A7D" w:rsidRPr="004C5A82" w:rsidRDefault="009C709F" w:rsidP="00314A07">
      <w:pPr>
        <w:pStyle w:val="ListParagraph"/>
        <w:numPr>
          <w:ilvl w:val="0"/>
          <w:numId w:val="9"/>
        </w:numPr>
        <w:spacing w:after="0" w:line="360" w:lineRule="auto"/>
        <w:ind w:left="1134" w:right="391" w:hanging="567"/>
        <w:jc w:val="both"/>
        <w:rPr>
          <w:rFonts w:ascii="Times New Roman" w:hAnsi="Times New Roman"/>
          <w:sz w:val="24"/>
          <w:szCs w:val="24"/>
        </w:rPr>
      </w:pPr>
      <w:r w:rsidRPr="004C5A82">
        <w:rPr>
          <w:rFonts w:ascii="Times New Roman" w:hAnsi="Times New Roman"/>
          <w:sz w:val="24"/>
          <w:szCs w:val="24"/>
        </w:rPr>
        <w:t>c</w:t>
      </w:r>
      <w:r w:rsidR="00FB43FF" w:rsidRPr="004C5A82">
        <w:rPr>
          <w:rFonts w:ascii="Times New Roman" w:hAnsi="Times New Roman"/>
          <w:sz w:val="24"/>
          <w:szCs w:val="24"/>
        </w:rPr>
        <w:t xml:space="preserve">ome into force on </w:t>
      </w:r>
      <w:r w:rsidR="007B6476" w:rsidRPr="004C5A82">
        <w:rPr>
          <w:rFonts w:ascii="Times New Roman" w:hAnsi="Times New Roman"/>
          <w:sz w:val="24"/>
          <w:szCs w:val="24"/>
        </w:rPr>
        <w:t>the</w:t>
      </w:r>
      <w:r w:rsidR="00957D88">
        <w:rPr>
          <w:rFonts w:ascii="Times New Roman" w:hAnsi="Times New Roman"/>
          <w:sz w:val="24"/>
          <w:szCs w:val="24"/>
        </w:rPr>
        <w:t>…</w:t>
      </w:r>
      <w:r w:rsidR="00AB5D43">
        <w:rPr>
          <w:rFonts w:ascii="Times New Roman" w:hAnsi="Times New Roman"/>
          <w:sz w:val="24"/>
          <w:szCs w:val="24"/>
        </w:rPr>
        <w:t xml:space="preserve">Day of … </w:t>
      </w:r>
      <w:r w:rsidR="00FB43FF" w:rsidRPr="004C5A82">
        <w:rPr>
          <w:rFonts w:ascii="Times New Roman" w:hAnsi="Times New Roman"/>
          <w:sz w:val="24"/>
          <w:szCs w:val="24"/>
        </w:rPr>
        <w:t xml:space="preserve">Month of </w:t>
      </w:r>
      <w:r w:rsidR="00957D88">
        <w:rPr>
          <w:rFonts w:ascii="Times New Roman" w:hAnsi="Times New Roman"/>
          <w:sz w:val="24"/>
          <w:szCs w:val="24"/>
        </w:rPr>
        <w:t>the</w:t>
      </w:r>
      <w:r w:rsidR="00AB5D43">
        <w:rPr>
          <w:rFonts w:ascii="Times New Roman" w:hAnsi="Times New Roman"/>
          <w:sz w:val="24"/>
          <w:szCs w:val="24"/>
        </w:rPr>
        <w:t xml:space="preserve"> </w:t>
      </w:r>
      <w:r w:rsidR="00957D88">
        <w:rPr>
          <w:rFonts w:ascii="Times New Roman" w:hAnsi="Times New Roman"/>
          <w:sz w:val="24"/>
          <w:szCs w:val="24"/>
        </w:rPr>
        <w:t>…</w:t>
      </w:r>
      <w:r w:rsidR="00957D88" w:rsidRPr="004C5A82">
        <w:rPr>
          <w:rFonts w:ascii="Times New Roman" w:hAnsi="Times New Roman"/>
          <w:sz w:val="24"/>
          <w:szCs w:val="24"/>
        </w:rPr>
        <w:t>Year</w:t>
      </w:r>
      <w:r w:rsidR="00FB43FF" w:rsidRPr="004C5A82">
        <w:rPr>
          <w:rFonts w:ascii="Times New Roman" w:hAnsi="Times New Roman"/>
          <w:sz w:val="24"/>
          <w:szCs w:val="24"/>
        </w:rPr>
        <w:t xml:space="preserve"> of Bhutanese Calendar corresponding to </w:t>
      </w:r>
      <w:r w:rsidR="00BF0FC9" w:rsidRPr="004C5A82">
        <w:rPr>
          <w:rFonts w:ascii="Times New Roman" w:hAnsi="Times New Roman"/>
          <w:sz w:val="24"/>
          <w:szCs w:val="24"/>
        </w:rPr>
        <w:t>the</w:t>
      </w:r>
      <w:r w:rsidR="00CA36C8">
        <w:rPr>
          <w:rFonts w:ascii="Times New Roman" w:hAnsi="Times New Roman"/>
          <w:sz w:val="24"/>
          <w:szCs w:val="24"/>
        </w:rPr>
        <w:t>…</w:t>
      </w:r>
      <w:r w:rsidR="00BF0FC9" w:rsidRPr="004C5A82">
        <w:rPr>
          <w:rFonts w:ascii="Times New Roman" w:hAnsi="Times New Roman"/>
          <w:sz w:val="24"/>
          <w:szCs w:val="24"/>
        </w:rPr>
        <w:t>Day</w:t>
      </w:r>
      <w:r w:rsidR="00CA36C8">
        <w:rPr>
          <w:rFonts w:ascii="Times New Roman" w:hAnsi="Times New Roman"/>
          <w:sz w:val="24"/>
          <w:szCs w:val="24"/>
        </w:rPr>
        <w:t>…</w:t>
      </w:r>
      <w:r w:rsidR="00BF0FC9" w:rsidRPr="004C5A82">
        <w:rPr>
          <w:rFonts w:ascii="Times New Roman" w:hAnsi="Times New Roman"/>
          <w:sz w:val="24"/>
          <w:szCs w:val="24"/>
        </w:rPr>
        <w:t xml:space="preserve">Month </w:t>
      </w:r>
      <w:r w:rsidR="00C02695" w:rsidRPr="004C5A82">
        <w:rPr>
          <w:rFonts w:ascii="Times New Roman" w:hAnsi="Times New Roman"/>
          <w:sz w:val="24"/>
          <w:szCs w:val="24"/>
        </w:rPr>
        <w:t>201</w:t>
      </w:r>
      <w:r w:rsidR="00BD5DF7" w:rsidRPr="004C5A82">
        <w:rPr>
          <w:rFonts w:ascii="Times New Roman" w:hAnsi="Times New Roman"/>
          <w:sz w:val="24"/>
          <w:szCs w:val="24"/>
        </w:rPr>
        <w:t>6</w:t>
      </w:r>
      <w:r w:rsidR="004B4778" w:rsidRPr="004C5A82">
        <w:rPr>
          <w:rFonts w:ascii="Times New Roman" w:hAnsi="Times New Roman"/>
          <w:sz w:val="24"/>
          <w:szCs w:val="24"/>
        </w:rPr>
        <w:t xml:space="preserve"> or </w:t>
      </w:r>
      <w:r w:rsidR="003628DF" w:rsidRPr="004C5A82">
        <w:rPr>
          <w:rFonts w:ascii="Times New Roman" w:hAnsi="Times New Roman"/>
          <w:sz w:val="24"/>
          <w:szCs w:val="24"/>
        </w:rPr>
        <w:t xml:space="preserve">such date as </w:t>
      </w:r>
      <w:r w:rsidR="00B004C3" w:rsidRPr="004C5A82">
        <w:rPr>
          <w:rFonts w:ascii="Times New Roman" w:hAnsi="Times New Roman"/>
          <w:sz w:val="24"/>
          <w:szCs w:val="24"/>
        </w:rPr>
        <w:t xml:space="preserve">announced/notified by the Board; and </w:t>
      </w:r>
    </w:p>
    <w:p w:rsidR="00C010C1" w:rsidRPr="004C5A82" w:rsidRDefault="009C709F" w:rsidP="00314A07">
      <w:pPr>
        <w:pStyle w:val="ListParagraph"/>
        <w:numPr>
          <w:ilvl w:val="0"/>
          <w:numId w:val="9"/>
        </w:numPr>
        <w:spacing w:after="0" w:line="360" w:lineRule="auto"/>
        <w:ind w:left="1134" w:right="391" w:hanging="567"/>
        <w:jc w:val="both"/>
        <w:rPr>
          <w:rFonts w:ascii="Times New Roman" w:hAnsi="Times New Roman"/>
          <w:sz w:val="24"/>
          <w:szCs w:val="24"/>
        </w:rPr>
      </w:pPr>
      <w:r w:rsidRPr="004C5A82">
        <w:rPr>
          <w:rFonts w:ascii="Times New Roman" w:hAnsi="Times New Roman"/>
          <w:sz w:val="24"/>
          <w:szCs w:val="24"/>
        </w:rPr>
        <w:t>a</w:t>
      </w:r>
      <w:r w:rsidR="00FB43FF" w:rsidRPr="004C5A82">
        <w:rPr>
          <w:rFonts w:ascii="Times New Roman" w:hAnsi="Times New Roman"/>
          <w:sz w:val="24"/>
          <w:szCs w:val="24"/>
        </w:rPr>
        <w:t>pply to</w:t>
      </w:r>
      <w:r w:rsidR="00367CCB" w:rsidRPr="004C5A82">
        <w:rPr>
          <w:rFonts w:ascii="Times New Roman" w:hAnsi="Times New Roman"/>
          <w:sz w:val="24"/>
          <w:szCs w:val="24"/>
        </w:rPr>
        <w:t xml:space="preserve"> all </w:t>
      </w:r>
      <w:r w:rsidR="00F84A90" w:rsidRPr="004C5A82">
        <w:rPr>
          <w:rFonts w:ascii="Times New Roman" w:hAnsi="Times New Roman"/>
          <w:sz w:val="24"/>
          <w:szCs w:val="24"/>
        </w:rPr>
        <w:t>C</w:t>
      </w:r>
      <w:r w:rsidR="0049172D" w:rsidRPr="004C5A82">
        <w:rPr>
          <w:rFonts w:ascii="Times New Roman" w:hAnsi="Times New Roman"/>
          <w:sz w:val="24"/>
          <w:szCs w:val="24"/>
        </w:rPr>
        <w:t xml:space="preserve">onstruction Works </w:t>
      </w:r>
      <w:r w:rsidR="00367CCB" w:rsidRPr="004C5A82">
        <w:rPr>
          <w:rFonts w:ascii="Times New Roman" w:hAnsi="Times New Roman"/>
          <w:sz w:val="24"/>
          <w:szCs w:val="24"/>
        </w:rPr>
        <w:t>a</w:t>
      </w:r>
      <w:r w:rsidR="005D7A29" w:rsidRPr="004C5A82">
        <w:rPr>
          <w:rFonts w:ascii="Times New Roman" w:hAnsi="Times New Roman"/>
          <w:sz w:val="24"/>
          <w:szCs w:val="24"/>
        </w:rPr>
        <w:t xml:space="preserve">nd </w:t>
      </w:r>
      <w:r w:rsidR="004819C8" w:rsidRPr="004C5A82">
        <w:rPr>
          <w:rFonts w:ascii="Times New Roman" w:hAnsi="Times New Roman"/>
          <w:sz w:val="24"/>
          <w:szCs w:val="24"/>
        </w:rPr>
        <w:t xml:space="preserve">Consultancy </w:t>
      </w:r>
      <w:r w:rsidR="00F84A90" w:rsidRPr="004C5A82">
        <w:rPr>
          <w:rFonts w:ascii="Times New Roman" w:hAnsi="Times New Roman"/>
          <w:sz w:val="24"/>
          <w:szCs w:val="24"/>
        </w:rPr>
        <w:t xml:space="preserve">Services </w:t>
      </w:r>
      <w:r w:rsidR="00367CCB" w:rsidRPr="004C5A82">
        <w:rPr>
          <w:rFonts w:ascii="Times New Roman" w:hAnsi="Times New Roman"/>
          <w:sz w:val="24"/>
          <w:szCs w:val="24"/>
        </w:rPr>
        <w:t xml:space="preserve">within the </w:t>
      </w:r>
      <w:r w:rsidR="005D7A29" w:rsidRPr="004C5A82">
        <w:rPr>
          <w:rFonts w:ascii="Times New Roman" w:hAnsi="Times New Roman"/>
          <w:sz w:val="24"/>
          <w:szCs w:val="24"/>
        </w:rPr>
        <w:t xml:space="preserve">public sector domain in </w:t>
      </w:r>
      <w:r w:rsidR="00367CCB" w:rsidRPr="004C5A82">
        <w:rPr>
          <w:rFonts w:ascii="Times New Roman" w:hAnsi="Times New Roman"/>
          <w:sz w:val="24"/>
          <w:szCs w:val="24"/>
        </w:rPr>
        <w:t>Bhutan</w:t>
      </w:r>
      <w:r w:rsidR="005633D6" w:rsidRPr="004C5A82">
        <w:rPr>
          <w:rFonts w:ascii="Times New Roman" w:hAnsi="Times New Roman"/>
          <w:sz w:val="24"/>
          <w:szCs w:val="24"/>
        </w:rPr>
        <w:t xml:space="preserve">, </w:t>
      </w:r>
      <w:r w:rsidR="005633D6" w:rsidRPr="004C5A82">
        <w:rPr>
          <w:rFonts w:ascii="Times New Roman" w:eastAsiaTheme="minorHAnsi" w:hAnsi="Times New Roman"/>
          <w:sz w:val="24"/>
          <w:szCs w:val="24"/>
        </w:rPr>
        <w:t>except the</w:t>
      </w:r>
      <w:r w:rsidR="00DC0F02" w:rsidRPr="004C5A82">
        <w:rPr>
          <w:rFonts w:ascii="Times New Roman" w:eastAsiaTheme="minorHAnsi" w:hAnsi="Times New Roman"/>
          <w:sz w:val="24"/>
          <w:szCs w:val="24"/>
        </w:rPr>
        <w:t xml:space="preserve"> </w:t>
      </w:r>
      <w:r w:rsidR="00D568BD" w:rsidRPr="004C5A82">
        <w:rPr>
          <w:rFonts w:ascii="Times New Roman" w:hAnsi="Times New Roman"/>
          <w:sz w:val="24"/>
          <w:szCs w:val="24"/>
        </w:rPr>
        <w:t xml:space="preserve">Construction Works and </w:t>
      </w:r>
      <w:r w:rsidR="004819C8" w:rsidRPr="004C5A82">
        <w:rPr>
          <w:rFonts w:ascii="Times New Roman" w:hAnsi="Times New Roman"/>
          <w:sz w:val="24"/>
          <w:szCs w:val="24"/>
        </w:rPr>
        <w:t xml:space="preserve">Consultancy </w:t>
      </w:r>
      <w:r w:rsidR="00D568BD" w:rsidRPr="004C5A82">
        <w:rPr>
          <w:rFonts w:ascii="Times New Roman" w:hAnsi="Times New Roman"/>
          <w:sz w:val="24"/>
          <w:szCs w:val="24"/>
        </w:rPr>
        <w:t>Services within the private sector domain</w:t>
      </w:r>
      <w:r w:rsidR="006970A3" w:rsidRPr="004C5A82">
        <w:rPr>
          <w:rFonts w:ascii="Times New Roman" w:hAnsi="Times New Roman"/>
          <w:sz w:val="24"/>
          <w:szCs w:val="24"/>
        </w:rPr>
        <w:t xml:space="preserve"> </w:t>
      </w:r>
      <w:r w:rsidR="00617456" w:rsidRPr="004C5A82">
        <w:rPr>
          <w:rFonts w:ascii="Times New Roman" w:hAnsi="Times New Roman"/>
          <w:sz w:val="24"/>
          <w:szCs w:val="24"/>
        </w:rPr>
        <w:t xml:space="preserve">unless </w:t>
      </w:r>
      <w:r w:rsidR="006970A3" w:rsidRPr="004C5A82">
        <w:rPr>
          <w:rFonts w:ascii="Times New Roman" w:hAnsi="Times New Roman"/>
          <w:sz w:val="24"/>
          <w:szCs w:val="24"/>
        </w:rPr>
        <w:t>otherwise specified herein</w:t>
      </w:r>
      <w:r w:rsidR="00C010C1" w:rsidRPr="004C5A82">
        <w:rPr>
          <w:rFonts w:ascii="Times New Roman" w:hAnsi="Times New Roman"/>
          <w:sz w:val="24"/>
          <w:szCs w:val="24"/>
        </w:rPr>
        <w:t xml:space="preserve">. </w:t>
      </w:r>
    </w:p>
    <w:p w:rsidR="00D55641" w:rsidRPr="004C5A82" w:rsidRDefault="00D55641" w:rsidP="00314A07">
      <w:pPr>
        <w:pStyle w:val="ListParagraph"/>
        <w:spacing w:after="0" w:line="240" w:lineRule="auto"/>
        <w:ind w:left="567" w:right="391"/>
        <w:jc w:val="both"/>
        <w:rPr>
          <w:rFonts w:ascii="Times New Roman" w:hAnsi="Times New Roman"/>
          <w:sz w:val="24"/>
          <w:szCs w:val="24"/>
        </w:rPr>
      </w:pPr>
    </w:p>
    <w:p w:rsidR="00FB43FF" w:rsidRPr="004C5A82" w:rsidRDefault="00FB43FF" w:rsidP="00314A07">
      <w:pPr>
        <w:pStyle w:val="Heading2"/>
        <w:numPr>
          <w:ilvl w:val="0"/>
          <w:numId w:val="8"/>
        </w:numPr>
        <w:spacing w:line="240" w:lineRule="auto"/>
        <w:ind w:left="567" w:right="391" w:hanging="567"/>
        <w:jc w:val="both"/>
        <w:rPr>
          <w:szCs w:val="24"/>
        </w:rPr>
      </w:pPr>
      <w:bookmarkStart w:id="4" w:name="_Toc315938232"/>
      <w:r w:rsidRPr="004C5A82">
        <w:rPr>
          <w:szCs w:val="24"/>
        </w:rPr>
        <w:t>Repeal</w:t>
      </w:r>
      <w:bookmarkEnd w:id="4"/>
    </w:p>
    <w:p w:rsidR="00315511" w:rsidRPr="004C5A82" w:rsidRDefault="00315511" w:rsidP="00314A07">
      <w:pPr>
        <w:pStyle w:val="ListParagraph"/>
        <w:spacing w:after="0" w:line="240" w:lineRule="auto"/>
        <w:ind w:left="567" w:right="391"/>
        <w:jc w:val="both"/>
        <w:rPr>
          <w:rFonts w:ascii="Times New Roman" w:hAnsi="Times New Roman"/>
          <w:sz w:val="24"/>
          <w:szCs w:val="24"/>
        </w:rPr>
      </w:pPr>
    </w:p>
    <w:p w:rsidR="00992DD3" w:rsidRPr="004C5A82" w:rsidRDefault="00DB2083" w:rsidP="00314A07">
      <w:pPr>
        <w:pStyle w:val="ListParagraph"/>
        <w:spacing w:after="0" w:line="360" w:lineRule="auto"/>
        <w:ind w:left="567" w:right="391"/>
        <w:jc w:val="both"/>
        <w:rPr>
          <w:rFonts w:ascii="Times New Roman" w:hAnsi="Times New Roman"/>
          <w:sz w:val="24"/>
          <w:szCs w:val="24"/>
        </w:rPr>
      </w:pPr>
      <w:r w:rsidRPr="004C5A82">
        <w:rPr>
          <w:rFonts w:ascii="Times New Roman" w:hAnsi="Times New Roman"/>
          <w:sz w:val="24"/>
          <w:szCs w:val="24"/>
        </w:rPr>
        <w:t>These Rules repeal a</w:t>
      </w:r>
      <w:r w:rsidR="00A80D4A" w:rsidRPr="004C5A82">
        <w:rPr>
          <w:rFonts w:ascii="Times New Roman" w:hAnsi="Times New Roman"/>
          <w:sz w:val="24"/>
          <w:szCs w:val="24"/>
        </w:rPr>
        <w:t xml:space="preserve">ll </w:t>
      </w:r>
      <w:r w:rsidR="00FB43FF" w:rsidRPr="004C5A82">
        <w:rPr>
          <w:rFonts w:ascii="Times New Roman" w:hAnsi="Times New Roman"/>
          <w:sz w:val="24"/>
          <w:szCs w:val="24"/>
        </w:rPr>
        <w:t xml:space="preserve">existing </w:t>
      </w:r>
      <w:r w:rsidR="00D64F58" w:rsidRPr="004C5A82">
        <w:rPr>
          <w:rFonts w:ascii="Times New Roman" w:hAnsi="Times New Roman"/>
          <w:sz w:val="24"/>
          <w:szCs w:val="24"/>
        </w:rPr>
        <w:t>I</w:t>
      </w:r>
      <w:r w:rsidR="00155C9A" w:rsidRPr="004C5A82">
        <w:rPr>
          <w:rFonts w:ascii="Times New Roman" w:hAnsi="Times New Roman"/>
          <w:sz w:val="24"/>
          <w:szCs w:val="24"/>
        </w:rPr>
        <w:t>nstruments, which</w:t>
      </w:r>
      <w:r w:rsidR="00CE19D4" w:rsidRPr="004C5A82">
        <w:rPr>
          <w:rFonts w:ascii="Times New Roman" w:hAnsi="Times New Roman"/>
          <w:sz w:val="24"/>
          <w:szCs w:val="24"/>
        </w:rPr>
        <w:t xml:space="preserve"> are inconsistent with these </w:t>
      </w:r>
      <w:r w:rsidR="004C39E9" w:rsidRPr="004C5A82">
        <w:rPr>
          <w:rFonts w:ascii="Times New Roman" w:hAnsi="Times New Roman"/>
          <w:sz w:val="24"/>
          <w:szCs w:val="24"/>
        </w:rPr>
        <w:t>Rules</w:t>
      </w:r>
      <w:r w:rsidR="00FB43FF" w:rsidRPr="004C5A82">
        <w:rPr>
          <w:rFonts w:ascii="Times New Roman" w:hAnsi="Times New Roman"/>
          <w:sz w:val="24"/>
          <w:szCs w:val="24"/>
        </w:rPr>
        <w:t xml:space="preserve">. </w:t>
      </w:r>
    </w:p>
    <w:p w:rsidR="004A074C" w:rsidRPr="004C5A82" w:rsidRDefault="004A074C" w:rsidP="00314A07">
      <w:pPr>
        <w:pStyle w:val="ListParagraph"/>
        <w:spacing w:after="0" w:line="240" w:lineRule="auto"/>
        <w:ind w:left="567" w:right="391"/>
        <w:jc w:val="both"/>
        <w:rPr>
          <w:rFonts w:ascii="Times New Roman" w:hAnsi="Times New Roman"/>
          <w:sz w:val="24"/>
          <w:szCs w:val="24"/>
        </w:rPr>
      </w:pPr>
    </w:p>
    <w:p w:rsidR="00ED5839" w:rsidRPr="004C5A82" w:rsidRDefault="00ED5839" w:rsidP="00314A07">
      <w:pPr>
        <w:pStyle w:val="Heading2"/>
        <w:numPr>
          <w:ilvl w:val="0"/>
          <w:numId w:val="8"/>
        </w:numPr>
        <w:spacing w:line="240" w:lineRule="auto"/>
        <w:ind w:left="567" w:right="391" w:hanging="567"/>
        <w:jc w:val="both"/>
        <w:rPr>
          <w:szCs w:val="24"/>
        </w:rPr>
      </w:pPr>
      <w:bookmarkStart w:id="5" w:name="_Toc315938233"/>
      <w:r w:rsidRPr="004C5A82">
        <w:rPr>
          <w:szCs w:val="24"/>
        </w:rPr>
        <w:t>Rule</w:t>
      </w:r>
      <w:r w:rsidR="003A1C36" w:rsidRPr="004C5A82">
        <w:rPr>
          <w:szCs w:val="24"/>
        </w:rPr>
        <w:t>s of C</w:t>
      </w:r>
      <w:r w:rsidRPr="004C5A82">
        <w:rPr>
          <w:szCs w:val="24"/>
        </w:rPr>
        <w:t>onstruction</w:t>
      </w:r>
      <w:bookmarkEnd w:id="5"/>
    </w:p>
    <w:p w:rsidR="00315511" w:rsidRPr="004C5A82" w:rsidRDefault="00315511" w:rsidP="00314A07">
      <w:pPr>
        <w:pStyle w:val="ListParagraph"/>
        <w:spacing w:after="0" w:line="240" w:lineRule="auto"/>
        <w:ind w:left="567" w:right="391"/>
        <w:jc w:val="both"/>
        <w:rPr>
          <w:rFonts w:ascii="Times New Roman" w:hAnsi="Times New Roman"/>
          <w:b/>
          <w:sz w:val="24"/>
          <w:szCs w:val="24"/>
        </w:rPr>
      </w:pPr>
    </w:p>
    <w:p w:rsidR="00100C51" w:rsidRPr="004C5A82" w:rsidRDefault="00FB43FF" w:rsidP="002C2E74">
      <w:pPr>
        <w:pStyle w:val="ListParagraph"/>
        <w:numPr>
          <w:ilvl w:val="0"/>
          <w:numId w:val="21"/>
        </w:numPr>
        <w:spacing w:after="0" w:line="360" w:lineRule="auto"/>
        <w:ind w:left="1134" w:right="391" w:hanging="567"/>
        <w:jc w:val="both"/>
        <w:rPr>
          <w:rFonts w:ascii="Times New Roman" w:hAnsi="Times New Roman"/>
          <w:sz w:val="24"/>
          <w:szCs w:val="24"/>
        </w:rPr>
      </w:pPr>
      <w:r w:rsidRPr="004C5A82">
        <w:rPr>
          <w:rFonts w:ascii="Times New Roman" w:hAnsi="Times New Roman"/>
          <w:sz w:val="24"/>
          <w:szCs w:val="24"/>
        </w:rPr>
        <w:t>U</w:t>
      </w:r>
      <w:r w:rsidR="00ED5839" w:rsidRPr="004C5A82">
        <w:rPr>
          <w:rFonts w:ascii="Times New Roman" w:hAnsi="Times New Roman"/>
          <w:sz w:val="24"/>
          <w:szCs w:val="24"/>
        </w:rPr>
        <w:t xml:space="preserve">nless </w:t>
      </w:r>
      <w:r w:rsidR="005038BF" w:rsidRPr="004C5A82">
        <w:rPr>
          <w:rFonts w:ascii="Times New Roman" w:eastAsiaTheme="minorHAnsi" w:hAnsi="Times New Roman"/>
          <w:color w:val="000000"/>
          <w:sz w:val="24"/>
          <w:szCs w:val="24"/>
        </w:rPr>
        <w:t xml:space="preserve">the contrary intention appears, </w:t>
      </w:r>
      <w:r w:rsidR="00ED5839" w:rsidRPr="004C5A82">
        <w:rPr>
          <w:rFonts w:ascii="Times New Roman" w:hAnsi="Times New Roman"/>
          <w:sz w:val="24"/>
          <w:szCs w:val="24"/>
        </w:rPr>
        <w:t>the singular include</w:t>
      </w:r>
      <w:r w:rsidR="00B10434" w:rsidRPr="004C5A82">
        <w:rPr>
          <w:rFonts w:ascii="Times New Roman" w:hAnsi="Times New Roman"/>
          <w:sz w:val="24"/>
          <w:szCs w:val="24"/>
        </w:rPr>
        <w:t>s</w:t>
      </w:r>
      <w:r w:rsidR="00ED5839" w:rsidRPr="004C5A82">
        <w:rPr>
          <w:rFonts w:ascii="Times New Roman" w:hAnsi="Times New Roman"/>
          <w:sz w:val="24"/>
          <w:szCs w:val="24"/>
        </w:rPr>
        <w:t xml:space="preserve"> the plural and </w:t>
      </w:r>
      <w:r w:rsidR="007B1454" w:rsidRPr="004C5A82">
        <w:rPr>
          <w:rFonts w:ascii="Times New Roman" w:hAnsi="Times New Roman"/>
          <w:sz w:val="24"/>
          <w:szCs w:val="24"/>
        </w:rPr>
        <w:t>vice versa.</w:t>
      </w:r>
    </w:p>
    <w:p w:rsidR="00100C51" w:rsidRPr="004C5A82" w:rsidRDefault="00100C51" w:rsidP="00314A07">
      <w:pPr>
        <w:pStyle w:val="ListParagraph"/>
        <w:spacing w:after="0" w:line="240" w:lineRule="auto"/>
        <w:ind w:left="1134" w:right="391" w:hanging="567"/>
        <w:jc w:val="both"/>
        <w:rPr>
          <w:rFonts w:ascii="Times New Roman" w:hAnsi="Times New Roman"/>
          <w:sz w:val="24"/>
          <w:szCs w:val="24"/>
        </w:rPr>
      </w:pPr>
    </w:p>
    <w:p w:rsidR="00100C51" w:rsidRPr="004C5A82" w:rsidRDefault="00D00D5F" w:rsidP="002C2E74">
      <w:pPr>
        <w:pStyle w:val="ListParagraph"/>
        <w:numPr>
          <w:ilvl w:val="0"/>
          <w:numId w:val="21"/>
        </w:numPr>
        <w:spacing w:after="0" w:line="360" w:lineRule="auto"/>
        <w:ind w:left="1134" w:right="391" w:hanging="567"/>
        <w:jc w:val="both"/>
        <w:rPr>
          <w:rFonts w:ascii="Times New Roman" w:hAnsi="Times New Roman"/>
          <w:sz w:val="24"/>
          <w:szCs w:val="24"/>
        </w:rPr>
      </w:pPr>
      <w:r w:rsidRPr="004C5A82">
        <w:rPr>
          <w:rFonts w:ascii="Times New Roman" w:eastAsiaTheme="minorHAnsi" w:hAnsi="Times New Roman"/>
          <w:sz w:val="24"/>
          <w:szCs w:val="24"/>
        </w:rPr>
        <w:t>The headings of Chapters, Rules and Sub-rules of these Rules are for ease of reference only and do not constitute</w:t>
      </w:r>
      <w:r w:rsidR="007B1454" w:rsidRPr="004C5A82">
        <w:rPr>
          <w:rFonts w:ascii="Times New Roman" w:eastAsiaTheme="minorHAnsi" w:hAnsi="Times New Roman"/>
          <w:sz w:val="24"/>
          <w:szCs w:val="24"/>
        </w:rPr>
        <w:t xml:space="preserve"> </w:t>
      </w:r>
      <w:r w:rsidRPr="004C5A82">
        <w:rPr>
          <w:rFonts w:ascii="Times New Roman" w:eastAsiaTheme="minorHAnsi" w:hAnsi="Times New Roman"/>
          <w:sz w:val="24"/>
          <w:szCs w:val="24"/>
        </w:rPr>
        <w:t>interpretations of the text thereof.</w:t>
      </w:r>
    </w:p>
    <w:p w:rsidR="00100C51" w:rsidRPr="004C5A82" w:rsidRDefault="00100C51" w:rsidP="00314A07">
      <w:pPr>
        <w:pStyle w:val="ListParagraph"/>
        <w:spacing w:after="0" w:line="240" w:lineRule="auto"/>
        <w:ind w:left="1134" w:right="391" w:hanging="567"/>
        <w:jc w:val="both"/>
        <w:rPr>
          <w:rFonts w:ascii="Times New Roman" w:hAnsi="Times New Roman"/>
          <w:sz w:val="24"/>
          <w:szCs w:val="24"/>
        </w:rPr>
      </w:pPr>
    </w:p>
    <w:p w:rsidR="00BD6C76" w:rsidRPr="004C5A82" w:rsidRDefault="00CE19D4" w:rsidP="002C2E74">
      <w:pPr>
        <w:pStyle w:val="ListParagraph"/>
        <w:numPr>
          <w:ilvl w:val="0"/>
          <w:numId w:val="21"/>
        </w:numPr>
        <w:spacing w:after="0" w:line="360" w:lineRule="auto"/>
        <w:ind w:left="1134" w:right="391" w:hanging="567"/>
        <w:jc w:val="both"/>
        <w:rPr>
          <w:rFonts w:ascii="Times New Roman" w:hAnsi="Times New Roman"/>
          <w:sz w:val="24"/>
          <w:szCs w:val="24"/>
        </w:rPr>
      </w:pPr>
      <w:r w:rsidRPr="004C5A82">
        <w:rPr>
          <w:rFonts w:ascii="Times New Roman" w:hAnsi="Times New Roman"/>
          <w:sz w:val="24"/>
          <w:szCs w:val="24"/>
        </w:rPr>
        <w:t xml:space="preserve">Unless a term used in these Rules is defined in section </w:t>
      </w:r>
      <w:r w:rsidR="009A1FA6" w:rsidRPr="004C5A82">
        <w:rPr>
          <w:rFonts w:ascii="Times New Roman" w:hAnsi="Times New Roman"/>
          <w:sz w:val="24"/>
          <w:szCs w:val="24"/>
        </w:rPr>
        <w:t>5</w:t>
      </w:r>
      <w:r w:rsidR="00AE4E95">
        <w:rPr>
          <w:rFonts w:ascii="Times New Roman" w:hAnsi="Times New Roman"/>
          <w:sz w:val="24"/>
          <w:szCs w:val="24"/>
        </w:rPr>
        <w:t>2</w:t>
      </w:r>
      <w:r w:rsidR="009A1FA6" w:rsidRPr="004C5A82">
        <w:rPr>
          <w:rFonts w:ascii="Times New Roman" w:hAnsi="Times New Roman"/>
          <w:sz w:val="24"/>
          <w:szCs w:val="24"/>
        </w:rPr>
        <w:t xml:space="preserve"> </w:t>
      </w:r>
      <w:r w:rsidRPr="004C5A82">
        <w:rPr>
          <w:rFonts w:ascii="Times New Roman" w:hAnsi="Times New Roman"/>
          <w:sz w:val="24"/>
          <w:szCs w:val="24"/>
        </w:rPr>
        <w:t>the</w:t>
      </w:r>
      <w:r w:rsidR="00CA2ACD" w:rsidRPr="004C5A82">
        <w:rPr>
          <w:rFonts w:ascii="Times New Roman" w:hAnsi="Times New Roman"/>
          <w:sz w:val="24"/>
          <w:szCs w:val="24"/>
        </w:rPr>
        <w:t>r</w:t>
      </w:r>
      <w:r w:rsidRPr="004C5A82">
        <w:rPr>
          <w:rFonts w:ascii="Times New Roman" w:hAnsi="Times New Roman"/>
          <w:sz w:val="24"/>
          <w:szCs w:val="24"/>
        </w:rPr>
        <w:t>e</w:t>
      </w:r>
      <w:r w:rsidR="00CA2ACD" w:rsidRPr="004C5A82">
        <w:rPr>
          <w:rFonts w:ascii="Times New Roman" w:hAnsi="Times New Roman"/>
          <w:sz w:val="24"/>
          <w:szCs w:val="24"/>
        </w:rPr>
        <w:t>of</w:t>
      </w:r>
      <w:r w:rsidR="00B1157D" w:rsidRPr="004C5A82">
        <w:rPr>
          <w:rFonts w:ascii="Times New Roman" w:hAnsi="Times New Roman"/>
          <w:sz w:val="24"/>
          <w:szCs w:val="24"/>
        </w:rPr>
        <w:t>, that</w:t>
      </w:r>
      <w:r w:rsidR="00BD6C76" w:rsidRPr="004C5A82">
        <w:rPr>
          <w:rFonts w:ascii="Times New Roman" w:hAnsi="Times New Roman"/>
          <w:sz w:val="24"/>
          <w:szCs w:val="24"/>
        </w:rPr>
        <w:t xml:space="preserve"> </w:t>
      </w:r>
      <w:r w:rsidR="00CC26EA" w:rsidRPr="004C5A82">
        <w:rPr>
          <w:rFonts w:ascii="Times New Roman" w:hAnsi="Times New Roman"/>
          <w:sz w:val="24"/>
          <w:szCs w:val="24"/>
        </w:rPr>
        <w:t xml:space="preserve">term </w:t>
      </w:r>
      <w:r w:rsidR="00BD6C76" w:rsidRPr="004C5A82">
        <w:rPr>
          <w:rFonts w:ascii="Times New Roman" w:hAnsi="Times New Roman"/>
          <w:sz w:val="24"/>
          <w:szCs w:val="24"/>
        </w:rPr>
        <w:t>bear</w:t>
      </w:r>
      <w:r w:rsidR="00A80D4A" w:rsidRPr="004C5A82">
        <w:rPr>
          <w:rFonts w:ascii="Times New Roman" w:hAnsi="Times New Roman"/>
          <w:sz w:val="24"/>
          <w:szCs w:val="24"/>
        </w:rPr>
        <w:t>s</w:t>
      </w:r>
      <w:r w:rsidR="00BD6C76" w:rsidRPr="004C5A82">
        <w:rPr>
          <w:rFonts w:ascii="Times New Roman" w:hAnsi="Times New Roman"/>
          <w:sz w:val="24"/>
          <w:szCs w:val="24"/>
        </w:rPr>
        <w:t xml:space="preserve"> t</w:t>
      </w:r>
      <w:r w:rsidRPr="004C5A82">
        <w:rPr>
          <w:rFonts w:ascii="Times New Roman" w:hAnsi="Times New Roman"/>
          <w:sz w:val="24"/>
          <w:szCs w:val="24"/>
        </w:rPr>
        <w:t>h</w:t>
      </w:r>
      <w:r w:rsidR="00D00D5F" w:rsidRPr="004C5A82">
        <w:rPr>
          <w:rFonts w:ascii="Times New Roman" w:hAnsi="Times New Roman"/>
          <w:sz w:val="24"/>
          <w:szCs w:val="24"/>
        </w:rPr>
        <w:t>e same meaning with that of relevant legislation</w:t>
      </w:r>
      <w:r w:rsidR="00BD6C76" w:rsidRPr="004C5A82">
        <w:rPr>
          <w:rFonts w:ascii="Times New Roman" w:hAnsi="Times New Roman"/>
          <w:sz w:val="24"/>
          <w:szCs w:val="24"/>
        </w:rPr>
        <w:t>.</w:t>
      </w:r>
    </w:p>
    <w:p w:rsidR="00313C0D" w:rsidRPr="004C5A82" w:rsidRDefault="00313C0D" w:rsidP="00314A07">
      <w:pPr>
        <w:spacing w:after="0" w:line="240" w:lineRule="auto"/>
        <w:ind w:left="567" w:right="391"/>
        <w:jc w:val="both"/>
        <w:rPr>
          <w:rFonts w:ascii="Times New Roman" w:hAnsi="Times New Roman"/>
          <w:sz w:val="24"/>
          <w:szCs w:val="24"/>
        </w:rPr>
      </w:pPr>
    </w:p>
    <w:p w:rsidR="00606753" w:rsidRPr="004C5A82" w:rsidRDefault="002167EE" w:rsidP="00314A07">
      <w:pPr>
        <w:pStyle w:val="Heading2"/>
        <w:numPr>
          <w:ilvl w:val="0"/>
          <w:numId w:val="8"/>
        </w:numPr>
        <w:spacing w:line="240" w:lineRule="auto"/>
        <w:ind w:left="567" w:right="391" w:hanging="567"/>
        <w:jc w:val="both"/>
        <w:rPr>
          <w:szCs w:val="24"/>
        </w:rPr>
      </w:pPr>
      <w:bookmarkStart w:id="6" w:name="_Toc315938234"/>
      <w:r w:rsidRPr="004C5A82">
        <w:rPr>
          <w:szCs w:val="24"/>
        </w:rPr>
        <w:t xml:space="preserve">Authority </w:t>
      </w:r>
      <w:r w:rsidR="00606753" w:rsidRPr="004C5A82">
        <w:rPr>
          <w:szCs w:val="24"/>
        </w:rPr>
        <w:t>for interpretation</w:t>
      </w:r>
      <w:bookmarkEnd w:id="6"/>
    </w:p>
    <w:p w:rsidR="00606753" w:rsidRPr="004C5A82" w:rsidRDefault="00606753" w:rsidP="00314A07">
      <w:pPr>
        <w:pStyle w:val="ListParagraph"/>
        <w:spacing w:after="0" w:line="240" w:lineRule="auto"/>
        <w:ind w:left="567" w:right="391"/>
        <w:jc w:val="both"/>
        <w:rPr>
          <w:rFonts w:ascii="Times New Roman" w:hAnsi="Times New Roman"/>
          <w:sz w:val="24"/>
          <w:szCs w:val="24"/>
        </w:rPr>
      </w:pPr>
    </w:p>
    <w:p w:rsidR="00606753" w:rsidRPr="004C5A82" w:rsidRDefault="00606753" w:rsidP="00314A07">
      <w:pPr>
        <w:pStyle w:val="ListParagraph"/>
        <w:spacing w:after="0" w:line="360" w:lineRule="auto"/>
        <w:ind w:left="567" w:right="391"/>
        <w:jc w:val="both"/>
        <w:rPr>
          <w:rFonts w:ascii="Times New Roman" w:hAnsi="Times New Roman"/>
          <w:sz w:val="24"/>
          <w:szCs w:val="24"/>
        </w:rPr>
      </w:pPr>
      <w:r w:rsidRPr="004C5A82">
        <w:rPr>
          <w:rFonts w:ascii="Times New Roman" w:hAnsi="Times New Roman"/>
          <w:sz w:val="24"/>
          <w:szCs w:val="24"/>
        </w:rPr>
        <w:t xml:space="preserve">The </w:t>
      </w:r>
      <w:r w:rsidR="00BD5DF7" w:rsidRPr="004C5A82">
        <w:rPr>
          <w:rFonts w:ascii="Times New Roman" w:hAnsi="Times New Roman"/>
          <w:sz w:val="24"/>
          <w:szCs w:val="24"/>
        </w:rPr>
        <w:t xml:space="preserve">authority </w:t>
      </w:r>
      <w:r w:rsidRPr="004C5A82">
        <w:rPr>
          <w:rFonts w:ascii="Times New Roman" w:hAnsi="Times New Roman"/>
          <w:sz w:val="24"/>
          <w:szCs w:val="24"/>
        </w:rPr>
        <w:t xml:space="preserve">for interpretation of any provisions </w:t>
      </w:r>
      <w:r w:rsidR="000C62CC" w:rsidRPr="004C5A82">
        <w:rPr>
          <w:rFonts w:ascii="Times New Roman" w:hAnsi="Times New Roman"/>
          <w:sz w:val="24"/>
          <w:szCs w:val="24"/>
        </w:rPr>
        <w:t>of</w:t>
      </w:r>
      <w:r w:rsidRPr="004C5A82">
        <w:rPr>
          <w:rFonts w:ascii="Times New Roman" w:hAnsi="Times New Roman"/>
          <w:sz w:val="24"/>
          <w:szCs w:val="24"/>
        </w:rPr>
        <w:t xml:space="preserve"> </w:t>
      </w:r>
      <w:r w:rsidR="00CE19D4" w:rsidRPr="004C5A82">
        <w:rPr>
          <w:rFonts w:ascii="Times New Roman" w:hAnsi="Times New Roman"/>
          <w:sz w:val="24"/>
          <w:szCs w:val="24"/>
        </w:rPr>
        <w:t>these Rules</w:t>
      </w:r>
      <w:r w:rsidRPr="004C5A82">
        <w:rPr>
          <w:rFonts w:ascii="Times New Roman" w:hAnsi="Times New Roman"/>
          <w:sz w:val="24"/>
          <w:szCs w:val="24"/>
        </w:rPr>
        <w:t xml:space="preserve"> vest</w:t>
      </w:r>
      <w:r w:rsidR="00CC26EA" w:rsidRPr="004C5A82">
        <w:rPr>
          <w:rFonts w:ascii="Times New Roman" w:hAnsi="Times New Roman"/>
          <w:sz w:val="24"/>
          <w:szCs w:val="24"/>
        </w:rPr>
        <w:t>s</w:t>
      </w:r>
      <w:r w:rsidRPr="004C5A82">
        <w:rPr>
          <w:rFonts w:ascii="Times New Roman" w:hAnsi="Times New Roman"/>
          <w:sz w:val="24"/>
          <w:szCs w:val="24"/>
        </w:rPr>
        <w:t xml:space="preserve"> with the</w:t>
      </w:r>
      <w:r w:rsidR="002F4281" w:rsidRPr="004C5A82">
        <w:rPr>
          <w:rFonts w:ascii="Times New Roman" w:hAnsi="Times New Roman"/>
          <w:sz w:val="24"/>
          <w:szCs w:val="24"/>
        </w:rPr>
        <w:t xml:space="preserve"> Board</w:t>
      </w:r>
      <w:r w:rsidRPr="004C5A82">
        <w:rPr>
          <w:rFonts w:ascii="Times New Roman" w:hAnsi="Times New Roman"/>
          <w:sz w:val="24"/>
          <w:szCs w:val="24"/>
        </w:rPr>
        <w:t xml:space="preserve"> and its interpretation </w:t>
      </w:r>
      <w:r w:rsidR="00CC26EA" w:rsidRPr="004C5A82">
        <w:rPr>
          <w:rFonts w:ascii="Times New Roman" w:hAnsi="Times New Roman"/>
          <w:sz w:val="24"/>
          <w:szCs w:val="24"/>
        </w:rPr>
        <w:t>i</w:t>
      </w:r>
      <w:r w:rsidRPr="004C5A82">
        <w:rPr>
          <w:rFonts w:ascii="Times New Roman" w:hAnsi="Times New Roman"/>
          <w:sz w:val="24"/>
          <w:szCs w:val="24"/>
        </w:rPr>
        <w:t>s</w:t>
      </w:r>
      <w:r w:rsidR="00CC26EA" w:rsidRPr="004C5A82">
        <w:rPr>
          <w:rFonts w:ascii="Times New Roman" w:hAnsi="Times New Roman"/>
          <w:sz w:val="24"/>
          <w:szCs w:val="24"/>
        </w:rPr>
        <w:t xml:space="preserve"> </w:t>
      </w:r>
      <w:r w:rsidRPr="004C5A82">
        <w:rPr>
          <w:rFonts w:ascii="Times New Roman" w:hAnsi="Times New Roman"/>
          <w:sz w:val="24"/>
          <w:szCs w:val="24"/>
        </w:rPr>
        <w:t>final and binding.</w:t>
      </w:r>
    </w:p>
    <w:p w:rsidR="00A40754" w:rsidRDefault="00A40754" w:rsidP="00314A07">
      <w:pPr>
        <w:pStyle w:val="Heading1"/>
        <w:spacing w:line="360" w:lineRule="auto"/>
        <w:ind w:left="567" w:right="391"/>
        <w:rPr>
          <w:rFonts w:ascii="Times New Roman" w:hAnsi="Times New Roman"/>
        </w:rPr>
      </w:pPr>
      <w:bookmarkStart w:id="7" w:name="_Toc315938235"/>
    </w:p>
    <w:p w:rsidR="001C66A9" w:rsidRPr="004C5A82" w:rsidRDefault="001C66A9" w:rsidP="00314A07">
      <w:pPr>
        <w:pStyle w:val="Heading1"/>
        <w:spacing w:line="360" w:lineRule="auto"/>
        <w:ind w:left="567" w:right="391"/>
        <w:rPr>
          <w:rFonts w:ascii="Times New Roman" w:hAnsi="Times New Roman"/>
        </w:rPr>
      </w:pPr>
      <w:r w:rsidRPr="004C5A82">
        <w:rPr>
          <w:rFonts w:ascii="Times New Roman" w:hAnsi="Times New Roman"/>
        </w:rPr>
        <w:t xml:space="preserve">Chapter </w:t>
      </w:r>
      <w:r w:rsidR="00795995" w:rsidRPr="004C5A82">
        <w:rPr>
          <w:rFonts w:ascii="Times New Roman" w:hAnsi="Times New Roman"/>
        </w:rPr>
        <w:t>2</w:t>
      </w:r>
      <w:bookmarkEnd w:id="7"/>
    </w:p>
    <w:p w:rsidR="00D93759" w:rsidRPr="004C5A82" w:rsidRDefault="00E80260" w:rsidP="00314A07">
      <w:pPr>
        <w:pStyle w:val="Heading1"/>
        <w:spacing w:line="360" w:lineRule="auto"/>
        <w:ind w:left="567" w:right="391"/>
        <w:rPr>
          <w:rFonts w:ascii="Times New Roman" w:hAnsi="Times New Roman"/>
        </w:rPr>
      </w:pPr>
      <w:bookmarkStart w:id="8" w:name="_Toc315938236"/>
      <w:r w:rsidRPr="004C5A82">
        <w:rPr>
          <w:rFonts w:ascii="Times New Roman" w:hAnsi="Times New Roman"/>
        </w:rPr>
        <w:t xml:space="preserve">The </w:t>
      </w:r>
      <w:r w:rsidR="00416A6C" w:rsidRPr="004C5A82">
        <w:rPr>
          <w:rFonts w:ascii="Times New Roman" w:hAnsi="Times New Roman"/>
        </w:rPr>
        <w:t>Board</w:t>
      </w:r>
      <w:bookmarkEnd w:id="8"/>
    </w:p>
    <w:p w:rsidR="002A6949" w:rsidRPr="004C5A82" w:rsidRDefault="002A6949" w:rsidP="00314A07">
      <w:pPr>
        <w:spacing w:after="0" w:line="240" w:lineRule="auto"/>
        <w:ind w:left="567" w:right="391"/>
        <w:jc w:val="both"/>
        <w:rPr>
          <w:rFonts w:ascii="Times New Roman" w:hAnsi="Times New Roman"/>
          <w:sz w:val="24"/>
          <w:szCs w:val="24"/>
        </w:rPr>
      </w:pPr>
    </w:p>
    <w:p w:rsidR="005A1F7F" w:rsidRPr="004C5A82" w:rsidRDefault="007B1084" w:rsidP="00314A07">
      <w:pPr>
        <w:pStyle w:val="Heading2"/>
        <w:numPr>
          <w:ilvl w:val="0"/>
          <w:numId w:val="8"/>
        </w:numPr>
        <w:spacing w:line="240" w:lineRule="auto"/>
        <w:ind w:left="567" w:right="391" w:hanging="567"/>
        <w:jc w:val="both"/>
        <w:rPr>
          <w:szCs w:val="24"/>
        </w:rPr>
      </w:pPr>
      <w:bookmarkStart w:id="9" w:name="_Toc315938237"/>
      <w:r w:rsidRPr="004C5A82">
        <w:rPr>
          <w:szCs w:val="24"/>
        </w:rPr>
        <w:t xml:space="preserve">The </w:t>
      </w:r>
      <w:r w:rsidR="005A1F7F" w:rsidRPr="004C5A82">
        <w:rPr>
          <w:szCs w:val="24"/>
        </w:rPr>
        <w:t>Board</w:t>
      </w:r>
      <w:bookmarkEnd w:id="9"/>
      <w:r w:rsidR="005A1F7F" w:rsidRPr="004C5A82">
        <w:rPr>
          <w:szCs w:val="24"/>
        </w:rPr>
        <w:t xml:space="preserve"> </w:t>
      </w:r>
    </w:p>
    <w:p w:rsidR="008738A6" w:rsidRPr="004C5A82" w:rsidRDefault="008738A6" w:rsidP="00314A07">
      <w:pPr>
        <w:pStyle w:val="ListParagraph"/>
        <w:spacing w:after="0" w:line="240" w:lineRule="auto"/>
        <w:ind w:left="567" w:right="391"/>
        <w:jc w:val="both"/>
        <w:rPr>
          <w:rFonts w:ascii="Times New Roman" w:hAnsi="Times New Roman"/>
          <w:b/>
          <w:sz w:val="24"/>
          <w:szCs w:val="24"/>
        </w:rPr>
      </w:pPr>
    </w:p>
    <w:p w:rsidR="00B3769F" w:rsidRPr="004C5A82" w:rsidRDefault="00C011F6" w:rsidP="002C2E74">
      <w:pPr>
        <w:pStyle w:val="ListParagraph"/>
        <w:numPr>
          <w:ilvl w:val="0"/>
          <w:numId w:val="22"/>
        </w:numPr>
        <w:spacing w:after="0" w:line="360" w:lineRule="auto"/>
        <w:ind w:left="1134" w:right="391" w:hanging="567"/>
        <w:jc w:val="both"/>
        <w:rPr>
          <w:rFonts w:ascii="Times New Roman" w:hAnsi="Times New Roman"/>
          <w:b/>
          <w:sz w:val="24"/>
          <w:szCs w:val="24"/>
        </w:rPr>
      </w:pPr>
      <w:r w:rsidRPr="004C5A82">
        <w:rPr>
          <w:rFonts w:ascii="Times New Roman" w:hAnsi="Times New Roman"/>
          <w:sz w:val="24"/>
          <w:szCs w:val="24"/>
        </w:rPr>
        <w:t xml:space="preserve">There </w:t>
      </w:r>
      <w:r w:rsidR="007B3CA6" w:rsidRPr="004C5A82">
        <w:rPr>
          <w:rFonts w:ascii="Times New Roman" w:hAnsi="Times New Roman"/>
          <w:sz w:val="24"/>
          <w:szCs w:val="24"/>
        </w:rPr>
        <w:t>i</w:t>
      </w:r>
      <w:r w:rsidRPr="004C5A82">
        <w:rPr>
          <w:rFonts w:ascii="Times New Roman" w:hAnsi="Times New Roman"/>
          <w:sz w:val="24"/>
          <w:szCs w:val="24"/>
        </w:rPr>
        <w:t>s</w:t>
      </w:r>
      <w:r w:rsidR="007B3CA6" w:rsidRPr="004C5A82">
        <w:rPr>
          <w:rFonts w:ascii="Times New Roman" w:hAnsi="Times New Roman"/>
          <w:sz w:val="24"/>
          <w:szCs w:val="24"/>
        </w:rPr>
        <w:t xml:space="preserve"> </w:t>
      </w:r>
      <w:r w:rsidRPr="004C5A82">
        <w:rPr>
          <w:rFonts w:ascii="Times New Roman" w:hAnsi="Times New Roman"/>
          <w:sz w:val="24"/>
          <w:szCs w:val="24"/>
        </w:rPr>
        <w:t xml:space="preserve">an independent </w:t>
      </w:r>
      <w:r w:rsidR="00424D99" w:rsidRPr="004C5A82">
        <w:rPr>
          <w:rFonts w:ascii="Times New Roman" w:hAnsi="Times New Roman"/>
          <w:sz w:val="24"/>
          <w:szCs w:val="24"/>
        </w:rPr>
        <w:t>Board</w:t>
      </w:r>
      <w:r w:rsidRPr="004C5A82">
        <w:rPr>
          <w:rFonts w:ascii="Times New Roman" w:hAnsi="Times New Roman"/>
          <w:sz w:val="24"/>
          <w:szCs w:val="24"/>
        </w:rPr>
        <w:t xml:space="preserve"> known as the </w:t>
      </w:r>
      <w:r w:rsidR="007B3CA6" w:rsidRPr="004C5A82">
        <w:rPr>
          <w:rFonts w:ascii="Times New Roman" w:hAnsi="Times New Roman"/>
          <w:sz w:val="24"/>
          <w:szCs w:val="24"/>
        </w:rPr>
        <w:t xml:space="preserve">Construction </w:t>
      </w:r>
      <w:r w:rsidRPr="004C5A82">
        <w:rPr>
          <w:rFonts w:ascii="Times New Roman" w:hAnsi="Times New Roman"/>
          <w:sz w:val="24"/>
          <w:szCs w:val="24"/>
        </w:rPr>
        <w:t>I</w:t>
      </w:r>
      <w:r w:rsidR="007B3CA6" w:rsidRPr="004C5A82">
        <w:rPr>
          <w:rFonts w:ascii="Times New Roman" w:hAnsi="Times New Roman"/>
          <w:sz w:val="24"/>
          <w:szCs w:val="24"/>
        </w:rPr>
        <w:t xml:space="preserve">ndustry </w:t>
      </w:r>
      <w:r w:rsidRPr="004C5A82">
        <w:rPr>
          <w:rFonts w:ascii="Times New Roman" w:hAnsi="Times New Roman"/>
          <w:sz w:val="24"/>
          <w:szCs w:val="24"/>
        </w:rPr>
        <w:t>D</w:t>
      </w:r>
      <w:r w:rsidR="007B3CA6" w:rsidRPr="004C5A82">
        <w:rPr>
          <w:rFonts w:ascii="Times New Roman" w:hAnsi="Times New Roman"/>
          <w:sz w:val="24"/>
          <w:szCs w:val="24"/>
        </w:rPr>
        <w:t>evelopment Broad</w:t>
      </w:r>
      <w:r w:rsidRPr="004C5A82">
        <w:rPr>
          <w:rFonts w:ascii="Times New Roman" w:hAnsi="Times New Roman"/>
          <w:sz w:val="24"/>
          <w:szCs w:val="24"/>
        </w:rPr>
        <w:t xml:space="preserve">, which is established by the Cabinet. </w:t>
      </w:r>
    </w:p>
    <w:p w:rsidR="00B3769F" w:rsidRPr="004C5A82" w:rsidRDefault="00B3769F" w:rsidP="00314A07">
      <w:pPr>
        <w:pStyle w:val="ListParagraph"/>
        <w:spacing w:after="0" w:line="240" w:lineRule="auto"/>
        <w:ind w:left="1134" w:right="391" w:hanging="567"/>
        <w:jc w:val="both"/>
        <w:rPr>
          <w:rFonts w:ascii="Times New Roman" w:hAnsi="Times New Roman"/>
          <w:b/>
          <w:sz w:val="24"/>
          <w:szCs w:val="24"/>
        </w:rPr>
      </w:pPr>
    </w:p>
    <w:p w:rsidR="00256648" w:rsidRPr="004C5A82" w:rsidRDefault="002C5C5D" w:rsidP="002C2E74">
      <w:pPr>
        <w:pStyle w:val="ListParagraph"/>
        <w:numPr>
          <w:ilvl w:val="0"/>
          <w:numId w:val="22"/>
        </w:numPr>
        <w:spacing w:after="0" w:line="240" w:lineRule="auto"/>
        <w:ind w:left="1134" w:right="391" w:hanging="567"/>
        <w:jc w:val="both"/>
        <w:rPr>
          <w:rFonts w:ascii="Times New Roman" w:hAnsi="Times New Roman"/>
          <w:b/>
          <w:sz w:val="24"/>
          <w:szCs w:val="24"/>
        </w:rPr>
      </w:pPr>
      <w:r w:rsidRPr="004C5A82">
        <w:rPr>
          <w:rFonts w:ascii="Times New Roman" w:hAnsi="Times New Roman"/>
          <w:sz w:val="24"/>
          <w:szCs w:val="24"/>
        </w:rPr>
        <w:t>The Board</w:t>
      </w:r>
      <w:r w:rsidR="005A1F7F" w:rsidRPr="004C5A82">
        <w:rPr>
          <w:rFonts w:ascii="Times New Roman" w:hAnsi="Times New Roman"/>
          <w:sz w:val="24"/>
          <w:szCs w:val="24"/>
        </w:rPr>
        <w:t xml:space="preserve"> consist</w:t>
      </w:r>
      <w:r w:rsidR="007B3CA6" w:rsidRPr="004C5A82">
        <w:rPr>
          <w:rFonts w:ascii="Times New Roman" w:hAnsi="Times New Roman"/>
          <w:sz w:val="24"/>
          <w:szCs w:val="24"/>
        </w:rPr>
        <w:t>s</w:t>
      </w:r>
      <w:r w:rsidR="005A1F7F" w:rsidRPr="004C5A82">
        <w:rPr>
          <w:rFonts w:ascii="Times New Roman" w:hAnsi="Times New Roman"/>
          <w:sz w:val="24"/>
          <w:szCs w:val="24"/>
        </w:rPr>
        <w:t xml:space="preserve"> of</w:t>
      </w:r>
      <w:r w:rsidR="00D6086F" w:rsidRPr="004C5A82">
        <w:rPr>
          <w:rFonts w:ascii="Times New Roman" w:hAnsi="Times New Roman"/>
          <w:sz w:val="24"/>
          <w:szCs w:val="24"/>
        </w:rPr>
        <w:t xml:space="preserve"> </w:t>
      </w:r>
      <w:r w:rsidR="00A37443" w:rsidRPr="004C5A82">
        <w:rPr>
          <w:rFonts w:ascii="Times New Roman" w:hAnsi="Times New Roman"/>
          <w:sz w:val="24"/>
          <w:szCs w:val="24"/>
        </w:rPr>
        <w:t xml:space="preserve">the </w:t>
      </w:r>
      <w:r w:rsidR="00256648" w:rsidRPr="004C5A82">
        <w:rPr>
          <w:rFonts w:ascii="Times New Roman" w:hAnsi="Times New Roman"/>
          <w:sz w:val="24"/>
          <w:szCs w:val="24"/>
        </w:rPr>
        <w:t>following</w:t>
      </w:r>
      <w:r w:rsidR="005A1F7F" w:rsidRPr="004C5A82">
        <w:rPr>
          <w:rFonts w:ascii="Times New Roman" w:hAnsi="Times New Roman"/>
          <w:sz w:val="24"/>
          <w:szCs w:val="24"/>
        </w:rPr>
        <w:t xml:space="preserve"> members</w:t>
      </w:r>
      <w:r w:rsidR="00274E0D" w:rsidRPr="004C5A82">
        <w:rPr>
          <w:rFonts w:ascii="Times New Roman" w:eastAsiaTheme="minorHAnsi" w:hAnsi="Times New Roman"/>
          <w:color w:val="000000"/>
          <w:sz w:val="24"/>
          <w:szCs w:val="24"/>
        </w:rPr>
        <w:t>—</w:t>
      </w:r>
    </w:p>
    <w:p w:rsidR="00D33AF7" w:rsidRPr="004C5A82" w:rsidRDefault="00D33AF7" w:rsidP="00314A07">
      <w:pPr>
        <w:pStyle w:val="ListParagraph"/>
        <w:spacing w:after="0" w:line="240" w:lineRule="auto"/>
        <w:ind w:left="567" w:right="391"/>
        <w:jc w:val="both"/>
        <w:rPr>
          <w:rFonts w:ascii="Times New Roman" w:hAnsi="Times New Roman"/>
          <w:sz w:val="24"/>
          <w:szCs w:val="24"/>
        </w:rPr>
      </w:pPr>
    </w:p>
    <w:p w:rsidR="00D33AF7" w:rsidRPr="004C5A82" w:rsidRDefault="009C709F" w:rsidP="00314A07">
      <w:pPr>
        <w:pStyle w:val="ListParagraph"/>
        <w:numPr>
          <w:ilvl w:val="0"/>
          <w:numId w:val="10"/>
        </w:numPr>
        <w:spacing w:after="0" w:line="360" w:lineRule="auto"/>
        <w:ind w:left="1701" w:right="391" w:hanging="567"/>
        <w:jc w:val="both"/>
        <w:rPr>
          <w:rFonts w:ascii="Times New Roman" w:hAnsi="Times New Roman"/>
          <w:sz w:val="24"/>
          <w:szCs w:val="24"/>
        </w:rPr>
      </w:pPr>
      <w:r w:rsidRPr="004C5A82">
        <w:rPr>
          <w:rFonts w:ascii="Times New Roman" w:hAnsi="Times New Roman"/>
          <w:sz w:val="24"/>
          <w:szCs w:val="24"/>
        </w:rPr>
        <w:t>m</w:t>
      </w:r>
      <w:r w:rsidR="00531B4F" w:rsidRPr="004C5A82">
        <w:rPr>
          <w:rFonts w:ascii="Times New Roman" w:hAnsi="Times New Roman"/>
          <w:sz w:val="24"/>
          <w:szCs w:val="24"/>
        </w:rPr>
        <w:t xml:space="preserve">inister </w:t>
      </w:r>
      <w:r w:rsidR="008B11C0" w:rsidRPr="004C5A82">
        <w:rPr>
          <w:rFonts w:ascii="Times New Roman" w:hAnsi="Times New Roman"/>
          <w:sz w:val="24"/>
          <w:szCs w:val="24"/>
        </w:rPr>
        <w:t xml:space="preserve">from the </w:t>
      </w:r>
      <w:r w:rsidR="00CE19D4" w:rsidRPr="004C5A82">
        <w:rPr>
          <w:rFonts w:ascii="Times New Roman" w:hAnsi="Times New Roman"/>
          <w:sz w:val="24"/>
          <w:szCs w:val="24"/>
        </w:rPr>
        <w:t xml:space="preserve">relevant </w:t>
      </w:r>
      <w:r w:rsidR="008B11C0" w:rsidRPr="004C5A82">
        <w:rPr>
          <w:rFonts w:ascii="Times New Roman" w:hAnsi="Times New Roman"/>
          <w:sz w:val="24"/>
          <w:szCs w:val="24"/>
        </w:rPr>
        <w:t>M</w:t>
      </w:r>
      <w:r w:rsidR="00CE19D4" w:rsidRPr="004C5A82">
        <w:rPr>
          <w:rFonts w:ascii="Times New Roman" w:hAnsi="Times New Roman"/>
          <w:sz w:val="24"/>
          <w:szCs w:val="24"/>
        </w:rPr>
        <w:t xml:space="preserve">inistry </w:t>
      </w:r>
      <w:r w:rsidR="008B11C0" w:rsidRPr="004C5A82">
        <w:rPr>
          <w:rFonts w:ascii="Times New Roman" w:hAnsi="Times New Roman"/>
          <w:sz w:val="24"/>
          <w:szCs w:val="24"/>
        </w:rPr>
        <w:t>as de</w:t>
      </w:r>
      <w:r w:rsidR="00A44604" w:rsidRPr="004C5A82">
        <w:rPr>
          <w:rFonts w:ascii="Times New Roman" w:hAnsi="Times New Roman"/>
          <w:sz w:val="24"/>
          <w:szCs w:val="24"/>
        </w:rPr>
        <w:t xml:space="preserve">termined </w:t>
      </w:r>
      <w:r w:rsidR="008B11C0" w:rsidRPr="004C5A82">
        <w:rPr>
          <w:rFonts w:ascii="Times New Roman" w:hAnsi="Times New Roman"/>
          <w:sz w:val="24"/>
          <w:szCs w:val="24"/>
        </w:rPr>
        <w:t>by the Royal Government</w:t>
      </w:r>
      <w:r w:rsidR="00A44604" w:rsidRPr="004C5A82">
        <w:rPr>
          <w:rFonts w:ascii="Times New Roman" w:hAnsi="Times New Roman"/>
          <w:sz w:val="24"/>
          <w:szCs w:val="24"/>
        </w:rPr>
        <w:t xml:space="preserve"> who </w:t>
      </w:r>
      <w:r w:rsidR="008073BC" w:rsidRPr="004C5A82">
        <w:rPr>
          <w:rFonts w:ascii="Times New Roman" w:hAnsi="Times New Roman"/>
          <w:sz w:val="24"/>
          <w:szCs w:val="24"/>
        </w:rPr>
        <w:t>s</w:t>
      </w:r>
      <w:r w:rsidR="00D12F5F" w:rsidRPr="004C5A82">
        <w:rPr>
          <w:rFonts w:ascii="Times New Roman" w:hAnsi="Times New Roman"/>
          <w:sz w:val="24"/>
          <w:szCs w:val="24"/>
        </w:rPr>
        <w:t>hould</w:t>
      </w:r>
      <w:r w:rsidR="008073BC" w:rsidRPr="004C5A82">
        <w:rPr>
          <w:rFonts w:ascii="Times New Roman" w:hAnsi="Times New Roman"/>
          <w:sz w:val="24"/>
          <w:szCs w:val="24"/>
        </w:rPr>
        <w:t xml:space="preserve"> also</w:t>
      </w:r>
      <w:r w:rsidR="00531B4F" w:rsidRPr="004C5A82">
        <w:rPr>
          <w:rFonts w:ascii="Times New Roman" w:hAnsi="Times New Roman"/>
          <w:sz w:val="24"/>
          <w:szCs w:val="24"/>
        </w:rPr>
        <w:t xml:space="preserve"> </w:t>
      </w:r>
      <w:r w:rsidR="00D7103E" w:rsidRPr="004C5A82">
        <w:rPr>
          <w:rFonts w:ascii="Times New Roman" w:hAnsi="Times New Roman"/>
          <w:sz w:val="24"/>
          <w:szCs w:val="24"/>
        </w:rPr>
        <w:t xml:space="preserve">be </w:t>
      </w:r>
      <w:r w:rsidR="00531B4F" w:rsidRPr="004C5A82">
        <w:rPr>
          <w:rFonts w:ascii="Times New Roman" w:hAnsi="Times New Roman"/>
          <w:sz w:val="24"/>
          <w:szCs w:val="24"/>
        </w:rPr>
        <w:t>the Chairperson</w:t>
      </w:r>
      <w:r w:rsidR="008B11C0" w:rsidRPr="004C5A82">
        <w:rPr>
          <w:rFonts w:ascii="Times New Roman" w:hAnsi="Times New Roman"/>
          <w:sz w:val="24"/>
          <w:szCs w:val="24"/>
        </w:rPr>
        <w:t>;</w:t>
      </w:r>
    </w:p>
    <w:p w:rsidR="008159D0" w:rsidRPr="004C5A82" w:rsidRDefault="009C709F" w:rsidP="00314A07">
      <w:pPr>
        <w:pStyle w:val="ListParagraph"/>
        <w:numPr>
          <w:ilvl w:val="0"/>
          <w:numId w:val="10"/>
        </w:numPr>
        <w:spacing w:after="0" w:line="240" w:lineRule="auto"/>
        <w:ind w:left="1701" w:right="391" w:hanging="567"/>
        <w:jc w:val="both"/>
        <w:rPr>
          <w:rFonts w:ascii="Times New Roman" w:hAnsi="Times New Roman"/>
          <w:sz w:val="24"/>
          <w:szCs w:val="24"/>
        </w:rPr>
      </w:pPr>
      <w:r w:rsidRPr="004C5A82">
        <w:rPr>
          <w:rFonts w:ascii="Times New Roman" w:hAnsi="Times New Roman"/>
          <w:sz w:val="24"/>
          <w:szCs w:val="24"/>
        </w:rPr>
        <w:t xml:space="preserve"> r</w:t>
      </w:r>
      <w:r w:rsidR="008159D0" w:rsidRPr="004C5A82">
        <w:rPr>
          <w:rFonts w:ascii="Times New Roman" w:hAnsi="Times New Roman"/>
          <w:sz w:val="24"/>
          <w:szCs w:val="24"/>
        </w:rPr>
        <w:t xml:space="preserve">elevant officer not below the position </w:t>
      </w:r>
      <w:r w:rsidR="00FF17D2" w:rsidRPr="004C5A82">
        <w:rPr>
          <w:rFonts w:ascii="Times New Roman" w:hAnsi="Times New Roman"/>
          <w:sz w:val="24"/>
          <w:szCs w:val="24"/>
        </w:rPr>
        <w:t xml:space="preserve">of </w:t>
      </w:r>
      <w:r w:rsidR="00781CA7" w:rsidRPr="004C5A82">
        <w:rPr>
          <w:rFonts w:ascii="Times New Roman" w:hAnsi="Times New Roman"/>
          <w:sz w:val="24"/>
          <w:szCs w:val="24"/>
        </w:rPr>
        <w:t>d</w:t>
      </w:r>
      <w:r w:rsidR="00FF17D2" w:rsidRPr="004C5A82">
        <w:rPr>
          <w:rFonts w:ascii="Times New Roman" w:hAnsi="Times New Roman"/>
          <w:sz w:val="24"/>
          <w:szCs w:val="24"/>
        </w:rPr>
        <w:t>irector</w:t>
      </w:r>
      <w:r w:rsidR="00274E0D" w:rsidRPr="004C5A82">
        <w:rPr>
          <w:rFonts w:ascii="Times New Roman" w:eastAsiaTheme="minorHAnsi" w:hAnsi="Times New Roman"/>
          <w:color w:val="000000"/>
          <w:sz w:val="24"/>
          <w:szCs w:val="24"/>
        </w:rPr>
        <w:t>—</w:t>
      </w:r>
    </w:p>
    <w:p w:rsidR="00A44604" w:rsidRPr="004C5A82" w:rsidRDefault="00A44604" w:rsidP="00314A07">
      <w:pPr>
        <w:pStyle w:val="ListParagraph"/>
        <w:spacing w:after="0" w:line="240" w:lineRule="auto"/>
        <w:ind w:left="567" w:right="391"/>
        <w:jc w:val="both"/>
        <w:rPr>
          <w:rFonts w:ascii="Times New Roman" w:hAnsi="Times New Roman"/>
          <w:sz w:val="24"/>
          <w:szCs w:val="24"/>
        </w:rPr>
      </w:pPr>
    </w:p>
    <w:p w:rsidR="00A44604" w:rsidRPr="004C5A82" w:rsidRDefault="009C709F" w:rsidP="002C2E74">
      <w:pPr>
        <w:pStyle w:val="ListParagraph"/>
        <w:numPr>
          <w:ilvl w:val="0"/>
          <w:numId w:val="51"/>
        </w:numPr>
        <w:spacing w:after="0" w:line="360" w:lineRule="auto"/>
        <w:ind w:left="2268" w:right="391" w:hanging="567"/>
        <w:jc w:val="both"/>
        <w:rPr>
          <w:rFonts w:ascii="Times New Roman" w:hAnsi="Times New Roman"/>
          <w:sz w:val="24"/>
          <w:szCs w:val="24"/>
        </w:rPr>
      </w:pPr>
      <w:r w:rsidRPr="004C5A82">
        <w:rPr>
          <w:rFonts w:ascii="Times New Roman" w:hAnsi="Times New Roman"/>
          <w:sz w:val="24"/>
          <w:szCs w:val="24"/>
        </w:rPr>
        <w:t>f</w:t>
      </w:r>
      <w:r w:rsidR="00A44604" w:rsidRPr="004C5A82">
        <w:rPr>
          <w:rFonts w:ascii="Times New Roman" w:hAnsi="Times New Roman"/>
          <w:sz w:val="24"/>
          <w:szCs w:val="24"/>
        </w:rPr>
        <w:t xml:space="preserve">rom the </w:t>
      </w:r>
      <w:r w:rsidR="00256648" w:rsidRPr="004C5A82">
        <w:rPr>
          <w:rFonts w:ascii="Times New Roman" w:hAnsi="Times New Roman"/>
          <w:sz w:val="24"/>
          <w:szCs w:val="24"/>
        </w:rPr>
        <w:t>Ministry of Finance</w:t>
      </w:r>
      <w:r w:rsidR="008B11C0" w:rsidRPr="004C5A82">
        <w:rPr>
          <w:rFonts w:ascii="Times New Roman" w:hAnsi="Times New Roman"/>
          <w:sz w:val="24"/>
          <w:szCs w:val="24"/>
        </w:rPr>
        <w:t>;</w:t>
      </w:r>
    </w:p>
    <w:p w:rsidR="00FF17D2" w:rsidRPr="004C5A82" w:rsidRDefault="009C709F" w:rsidP="002C2E74">
      <w:pPr>
        <w:pStyle w:val="ListParagraph"/>
        <w:numPr>
          <w:ilvl w:val="0"/>
          <w:numId w:val="51"/>
        </w:numPr>
        <w:spacing w:after="0" w:line="360" w:lineRule="auto"/>
        <w:ind w:left="2268" w:right="391" w:hanging="567"/>
        <w:jc w:val="both"/>
        <w:rPr>
          <w:rFonts w:ascii="Times New Roman" w:hAnsi="Times New Roman"/>
          <w:sz w:val="24"/>
          <w:szCs w:val="24"/>
        </w:rPr>
      </w:pPr>
      <w:r w:rsidRPr="004C5A82">
        <w:rPr>
          <w:rFonts w:ascii="Times New Roman" w:hAnsi="Times New Roman"/>
          <w:sz w:val="24"/>
          <w:szCs w:val="24"/>
        </w:rPr>
        <w:t>f</w:t>
      </w:r>
      <w:r w:rsidR="00FF17D2" w:rsidRPr="004C5A82">
        <w:rPr>
          <w:rFonts w:ascii="Times New Roman" w:hAnsi="Times New Roman"/>
          <w:sz w:val="24"/>
          <w:szCs w:val="24"/>
        </w:rPr>
        <w:t xml:space="preserve">rom the Ministry of </w:t>
      </w:r>
      <w:r w:rsidR="007B1084" w:rsidRPr="004C5A82">
        <w:rPr>
          <w:rFonts w:ascii="Times New Roman" w:hAnsi="Times New Roman"/>
          <w:sz w:val="24"/>
          <w:szCs w:val="24"/>
        </w:rPr>
        <w:t>E</w:t>
      </w:r>
      <w:r w:rsidR="00FF17D2" w:rsidRPr="004C5A82">
        <w:rPr>
          <w:rFonts w:ascii="Times New Roman" w:hAnsi="Times New Roman"/>
          <w:sz w:val="24"/>
          <w:szCs w:val="24"/>
        </w:rPr>
        <w:t xml:space="preserve">conomic </w:t>
      </w:r>
      <w:r w:rsidR="007B1084" w:rsidRPr="004C5A82">
        <w:rPr>
          <w:rFonts w:ascii="Times New Roman" w:hAnsi="Times New Roman"/>
          <w:sz w:val="24"/>
          <w:szCs w:val="24"/>
        </w:rPr>
        <w:t>A</w:t>
      </w:r>
      <w:r w:rsidR="00FF17D2" w:rsidRPr="004C5A82">
        <w:rPr>
          <w:rFonts w:ascii="Times New Roman" w:hAnsi="Times New Roman"/>
          <w:sz w:val="24"/>
          <w:szCs w:val="24"/>
        </w:rPr>
        <w:t>ffairs</w:t>
      </w:r>
      <w:r w:rsidR="002568C9" w:rsidRPr="004C5A82">
        <w:rPr>
          <w:rFonts w:ascii="Times New Roman" w:hAnsi="Times New Roman"/>
          <w:sz w:val="24"/>
          <w:szCs w:val="24"/>
        </w:rPr>
        <w:t>;</w:t>
      </w:r>
    </w:p>
    <w:p w:rsidR="00FF17D2" w:rsidRPr="004C5A82" w:rsidRDefault="009C709F" w:rsidP="002C2E74">
      <w:pPr>
        <w:pStyle w:val="ListParagraph"/>
        <w:numPr>
          <w:ilvl w:val="0"/>
          <w:numId w:val="51"/>
        </w:numPr>
        <w:spacing w:after="0" w:line="360" w:lineRule="auto"/>
        <w:ind w:left="2268" w:right="391" w:hanging="567"/>
        <w:jc w:val="both"/>
        <w:rPr>
          <w:rFonts w:ascii="Times New Roman" w:hAnsi="Times New Roman"/>
          <w:sz w:val="24"/>
          <w:szCs w:val="24"/>
        </w:rPr>
      </w:pPr>
      <w:r w:rsidRPr="004C5A82">
        <w:rPr>
          <w:rFonts w:ascii="Times New Roman" w:hAnsi="Times New Roman"/>
          <w:sz w:val="24"/>
          <w:szCs w:val="24"/>
        </w:rPr>
        <w:t>f</w:t>
      </w:r>
      <w:r w:rsidR="00FF17D2" w:rsidRPr="004C5A82">
        <w:rPr>
          <w:rFonts w:ascii="Times New Roman" w:hAnsi="Times New Roman"/>
          <w:sz w:val="24"/>
          <w:szCs w:val="24"/>
        </w:rPr>
        <w:t>rom the Ministry of Labor and Human Resources;</w:t>
      </w:r>
    </w:p>
    <w:p w:rsidR="002568C9" w:rsidRPr="004C5A82" w:rsidRDefault="00DB4688" w:rsidP="00314A07">
      <w:pPr>
        <w:pStyle w:val="ListParagraph"/>
        <w:numPr>
          <w:ilvl w:val="0"/>
          <w:numId w:val="10"/>
        </w:numPr>
        <w:spacing w:after="0" w:line="360" w:lineRule="auto"/>
        <w:ind w:left="1701" w:right="391" w:hanging="567"/>
        <w:jc w:val="both"/>
        <w:rPr>
          <w:rFonts w:ascii="Times New Roman" w:hAnsi="Times New Roman"/>
          <w:sz w:val="24"/>
          <w:szCs w:val="24"/>
        </w:rPr>
      </w:pPr>
      <w:r w:rsidRPr="004C5A82">
        <w:rPr>
          <w:rFonts w:ascii="Times New Roman" w:hAnsi="Times New Roman"/>
          <w:sz w:val="24"/>
          <w:szCs w:val="24"/>
        </w:rPr>
        <w:t>o</w:t>
      </w:r>
      <w:r w:rsidR="00D7103E" w:rsidRPr="004C5A82">
        <w:rPr>
          <w:rFonts w:ascii="Times New Roman" w:hAnsi="Times New Roman"/>
          <w:sz w:val="24"/>
          <w:szCs w:val="24"/>
        </w:rPr>
        <w:t>ne r</w:t>
      </w:r>
      <w:r w:rsidR="008B11C0" w:rsidRPr="004C5A82">
        <w:rPr>
          <w:rFonts w:ascii="Times New Roman" w:hAnsi="Times New Roman"/>
          <w:sz w:val="24"/>
          <w:szCs w:val="24"/>
        </w:rPr>
        <w:t xml:space="preserve">epresentative from </w:t>
      </w:r>
      <w:r w:rsidR="00FF17D2" w:rsidRPr="004C5A82">
        <w:rPr>
          <w:rFonts w:ascii="Times New Roman" w:hAnsi="Times New Roman"/>
          <w:sz w:val="24"/>
          <w:szCs w:val="24"/>
        </w:rPr>
        <w:t xml:space="preserve">the </w:t>
      </w:r>
      <w:r w:rsidR="008B11C0" w:rsidRPr="004C5A82">
        <w:rPr>
          <w:rFonts w:ascii="Times New Roman" w:hAnsi="Times New Roman"/>
          <w:sz w:val="24"/>
          <w:szCs w:val="24"/>
        </w:rPr>
        <w:t>Contractor</w:t>
      </w:r>
      <w:r w:rsidR="00FF17D2" w:rsidRPr="004C5A82">
        <w:rPr>
          <w:rFonts w:ascii="Times New Roman" w:hAnsi="Times New Roman"/>
          <w:sz w:val="24"/>
          <w:szCs w:val="24"/>
        </w:rPr>
        <w:t>s</w:t>
      </w:r>
      <w:r w:rsidR="008B11C0" w:rsidRPr="004C5A82">
        <w:rPr>
          <w:rFonts w:ascii="Times New Roman" w:hAnsi="Times New Roman"/>
          <w:sz w:val="24"/>
          <w:szCs w:val="24"/>
        </w:rPr>
        <w:t xml:space="preserve">; </w:t>
      </w:r>
    </w:p>
    <w:p w:rsidR="00781CA7" w:rsidRPr="004C5A82" w:rsidRDefault="00DB4688" w:rsidP="00314A07">
      <w:pPr>
        <w:pStyle w:val="ListParagraph"/>
        <w:numPr>
          <w:ilvl w:val="0"/>
          <w:numId w:val="10"/>
        </w:numPr>
        <w:spacing w:after="0" w:line="360" w:lineRule="auto"/>
        <w:ind w:left="1701" w:right="391" w:hanging="567"/>
        <w:jc w:val="both"/>
        <w:rPr>
          <w:rFonts w:ascii="Times New Roman" w:hAnsi="Times New Roman"/>
          <w:sz w:val="24"/>
          <w:szCs w:val="24"/>
        </w:rPr>
      </w:pPr>
      <w:r w:rsidRPr="004C5A82">
        <w:rPr>
          <w:rFonts w:ascii="Times New Roman" w:hAnsi="Times New Roman"/>
          <w:sz w:val="24"/>
          <w:szCs w:val="24"/>
        </w:rPr>
        <w:t>o</w:t>
      </w:r>
      <w:r w:rsidR="00D7103E" w:rsidRPr="004C5A82">
        <w:rPr>
          <w:rFonts w:ascii="Times New Roman" w:hAnsi="Times New Roman"/>
          <w:sz w:val="24"/>
          <w:szCs w:val="24"/>
        </w:rPr>
        <w:t>ne r</w:t>
      </w:r>
      <w:r w:rsidR="00256648" w:rsidRPr="004C5A82">
        <w:rPr>
          <w:rFonts w:ascii="Times New Roman" w:hAnsi="Times New Roman"/>
          <w:sz w:val="24"/>
          <w:szCs w:val="24"/>
        </w:rPr>
        <w:t xml:space="preserve">epresentative from </w:t>
      </w:r>
      <w:r w:rsidR="00FF17D2" w:rsidRPr="004C5A82">
        <w:rPr>
          <w:rFonts w:ascii="Times New Roman" w:hAnsi="Times New Roman"/>
          <w:sz w:val="24"/>
          <w:szCs w:val="24"/>
        </w:rPr>
        <w:t xml:space="preserve">the </w:t>
      </w:r>
      <w:r w:rsidR="008738A6" w:rsidRPr="004C5A82">
        <w:rPr>
          <w:rFonts w:ascii="Times New Roman" w:hAnsi="Times New Roman"/>
          <w:sz w:val="24"/>
          <w:szCs w:val="24"/>
        </w:rPr>
        <w:t>Consultant</w:t>
      </w:r>
      <w:r w:rsidR="00FF17D2" w:rsidRPr="004C5A82">
        <w:rPr>
          <w:rFonts w:ascii="Times New Roman" w:hAnsi="Times New Roman"/>
          <w:sz w:val="24"/>
          <w:szCs w:val="24"/>
        </w:rPr>
        <w:t>s</w:t>
      </w:r>
      <w:r w:rsidR="00781CA7" w:rsidRPr="004C5A82">
        <w:rPr>
          <w:rFonts w:ascii="Times New Roman" w:hAnsi="Times New Roman"/>
          <w:sz w:val="24"/>
          <w:szCs w:val="24"/>
        </w:rPr>
        <w:t>; and</w:t>
      </w:r>
    </w:p>
    <w:p w:rsidR="00FF17D2" w:rsidRPr="004C5A82" w:rsidRDefault="00DB4688" w:rsidP="00314A07">
      <w:pPr>
        <w:pStyle w:val="ListParagraph"/>
        <w:numPr>
          <w:ilvl w:val="0"/>
          <w:numId w:val="10"/>
        </w:numPr>
        <w:spacing w:after="0" w:line="360" w:lineRule="auto"/>
        <w:ind w:left="1701" w:right="391" w:hanging="567"/>
        <w:jc w:val="both"/>
        <w:rPr>
          <w:rFonts w:ascii="Times New Roman" w:hAnsi="Times New Roman"/>
          <w:sz w:val="24"/>
          <w:szCs w:val="24"/>
        </w:rPr>
      </w:pPr>
      <w:r w:rsidRPr="004C5A82">
        <w:rPr>
          <w:rFonts w:ascii="Times New Roman" w:hAnsi="Times New Roman"/>
          <w:sz w:val="24"/>
          <w:szCs w:val="24"/>
        </w:rPr>
        <w:t>h</w:t>
      </w:r>
      <w:r w:rsidR="00DE58E3" w:rsidRPr="004C5A82">
        <w:rPr>
          <w:rFonts w:ascii="Times New Roman" w:hAnsi="Times New Roman"/>
          <w:sz w:val="24"/>
          <w:szCs w:val="24"/>
        </w:rPr>
        <w:t xml:space="preserve">ead of the Secretariat who </w:t>
      </w:r>
      <w:r w:rsidR="00A7363B" w:rsidRPr="004C5A82">
        <w:rPr>
          <w:rFonts w:ascii="Times New Roman" w:hAnsi="Times New Roman"/>
          <w:sz w:val="24"/>
          <w:szCs w:val="24"/>
        </w:rPr>
        <w:t>s</w:t>
      </w:r>
      <w:r w:rsidR="00DE58E3" w:rsidRPr="004C5A82">
        <w:rPr>
          <w:rFonts w:ascii="Times New Roman" w:hAnsi="Times New Roman"/>
          <w:sz w:val="24"/>
          <w:szCs w:val="24"/>
        </w:rPr>
        <w:t>hould</w:t>
      </w:r>
      <w:r w:rsidR="00A7363B" w:rsidRPr="004C5A82">
        <w:rPr>
          <w:rFonts w:ascii="Times New Roman" w:hAnsi="Times New Roman"/>
          <w:sz w:val="24"/>
          <w:szCs w:val="24"/>
        </w:rPr>
        <w:t xml:space="preserve"> </w:t>
      </w:r>
      <w:r w:rsidR="00FF17D2" w:rsidRPr="004C5A82">
        <w:rPr>
          <w:rFonts w:ascii="Times New Roman" w:hAnsi="Times New Roman"/>
          <w:sz w:val="24"/>
          <w:szCs w:val="24"/>
        </w:rPr>
        <w:t xml:space="preserve">not </w:t>
      </w:r>
      <w:r w:rsidR="00DE58E3" w:rsidRPr="004C5A82">
        <w:rPr>
          <w:rFonts w:ascii="Times New Roman" w:hAnsi="Times New Roman"/>
          <w:sz w:val="24"/>
          <w:szCs w:val="24"/>
        </w:rPr>
        <w:t xml:space="preserve">be </w:t>
      </w:r>
      <w:r w:rsidR="00FF17D2" w:rsidRPr="004C5A82">
        <w:rPr>
          <w:rFonts w:ascii="Times New Roman" w:hAnsi="Times New Roman"/>
          <w:sz w:val="24"/>
          <w:szCs w:val="24"/>
        </w:rPr>
        <w:t xml:space="preserve">below the position </w:t>
      </w:r>
      <w:r w:rsidR="00781CA7" w:rsidRPr="004C5A82">
        <w:rPr>
          <w:rFonts w:ascii="Times New Roman" w:hAnsi="Times New Roman"/>
          <w:sz w:val="24"/>
          <w:szCs w:val="24"/>
        </w:rPr>
        <w:t>of director</w:t>
      </w:r>
      <w:r w:rsidR="00A7363B" w:rsidRPr="004C5A82">
        <w:rPr>
          <w:rFonts w:ascii="Times New Roman" w:hAnsi="Times New Roman"/>
          <w:sz w:val="24"/>
          <w:szCs w:val="24"/>
        </w:rPr>
        <w:t xml:space="preserve"> </w:t>
      </w:r>
      <w:r w:rsidR="00781CA7" w:rsidRPr="004C5A82">
        <w:rPr>
          <w:rFonts w:ascii="Times New Roman" w:hAnsi="Times New Roman"/>
          <w:sz w:val="24"/>
          <w:szCs w:val="24"/>
        </w:rPr>
        <w:t xml:space="preserve">as </w:t>
      </w:r>
      <w:r w:rsidR="00672B77" w:rsidRPr="004C5A82">
        <w:rPr>
          <w:rFonts w:ascii="Times New Roman" w:hAnsi="Times New Roman"/>
          <w:sz w:val="24"/>
          <w:szCs w:val="24"/>
        </w:rPr>
        <w:t xml:space="preserve">the </w:t>
      </w:r>
      <w:r w:rsidR="00FF17D2" w:rsidRPr="004C5A82">
        <w:rPr>
          <w:rFonts w:ascii="Times New Roman" w:hAnsi="Times New Roman"/>
          <w:sz w:val="24"/>
          <w:szCs w:val="24"/>
        </w:rPr>
        <w:t>Member Secretary.</w:t>
      </w:r>
    </w:p>
    <w:p w:rsidR="00D33AF7" w:rsidRPr="004C5A82" w:rsidRDefault="00D33AF7" w:rsidP="00314A07">
      <w:pPr>
        <w:pStyle w:val="ListParagraph"/>
        <w:spacing w:after="0" w:line="240" w:lineRule="auto"/>
        <w:ind w:left="567" w:right="391"/>
        <w:jc w:val="both"/>
        <w:rPr>
          <w:rFonts w:ascii="Times New Roman" w:hAnsi="Times New Roman"/>
          <w:b/>
          <w:sz w:val="24"/>
          <w:szCs w:val="24"/>
        </w:rPr>
      </w:pPr>
    </w:p>
    <w:p w:rsidR="00256648" w:rsidRPr="004C5A82" w:rsidRDefault="00B94668" w:rsidP="002C2E74">
      <w:pPr>
        <w:pStyle w:val="ListParagraph"/>
        <w:numPr>
          <w:ilvl w:val="0"/>
          <w:numId w:val="22"/>
        </w:numPr>
        <w:spacing w:after="0" w:line="360" w:lineRule="auto"/>
        <w:ind w:left="1134" w:right="391" w:hanging="567"/>
        <w:jc w:val="both"/>
        <w:rPr>
          <w:rFonts w:ascii="Times New Roman" w:hAnsi="Times New Roman"/>
          <w:b/>
          <w:sz w:val="24"/>
          <w:szCs w:val="24"/>
        </w:rPr>
      </w:pPr>
      <w:r w:rsidRPr="004C5A82">
        <w:rPr>
          <w:rFonts w:ascii="Times New Roman" w:hAnsi="Times New Roman"/>
          <w:sz w:val="24"/>
          <w:szCs w:val="24"/>
        </w:rPr>
        <w:t>The C</w:t>
      </w:r>
      <w:r w:rsidR="00F06CF6" w:rsidRPr="004C5A82">
        <w:rPr>
          <w:rFonts w:ascii="Times New Roman" w:hAnsi="Times New Roman"/>
          <w:sz w:val="24"/>
          <w:szCs w:val="24"/>
        </w:rPr>
        <w:t xml:space="preserve">hairperson of </w:t>
      </w:r>
      <w:r w:rsidR="00842F6C" w:rsidRPr="004C5A82">
        <w:rPr>
          <w:rFonts w:ascii="Times New Roman" w:hAnsi="Times New Roman"/>
          <w:sz w:val="24"/>
          <w:szCs w:val="24"/>
        </w:rPr>
        <w:t xml:space="preserve">the </w:t>
      </w:r>
      <w:r w:rsidR="00256648" w:rsidRPr="004C5A82">
        <w:rPr>
          <w:rFonts w:ascii="Times New Roman" w:hAnsi="Times New Roman"/>
          <w:sz w:val="24"/>
          <w:szCs w:val="24"/>
        </w:rPr>
        <w:t xml:space="preserve">Board </w:t>
      </w:r>
      <w:r w:rsidR="00F06CF6" w:rsidRPr="004C5A82">
        <w:rPr>
          <w:rFonts w:ascii="Times New Roman" w:hAnsi="Times New Roman"/>
          <w:sz w:val="24"/>
          <w:szCs w:val="24"/>
        </w:rPr>
        <w:t xml:space="preserve">may </w:t>
      </w:r>
      <w:r w:rsidR="00832762" w:rsidRPr="004C5A82">
        <w:rPr>
          <w:rFonts w:ascii="Times New Roman" w:hAnsi="Times New Roman"/>
          <w:sz w:val="24"/>
          <w:szCs w:val="24"/>
        </w:rPr>
        <w:t xml:space="preserve">increase, decrease or otherwise </w:t>
      </w:r>
      <w:r w:rsidR="00F06CF6" w:rsidRPr="004C5A82">
        <w:rPr>
          <w:rFonts w:ascii="Times New Roman" w:hAnsi="Times New Roman"/>
          <w:sz w:val="24"/>
          <w:szCs w:val="24"/>
        </w:rPr>
        <w:t>change</w:t>
      </w:r>
      <w:r w:rsidR="00832762" w:rsidRPr="004C5A82">
        <w:rPr>
          <w:rFonts w:ascii="Times New Roman" w:hAnsi="Times New Roman"/>
          <w:sz w:val="24"/>
          <w:szCs w:val="24"/>
        </w:rPr>
        <w:t xml:space="preserve"> </w:t>
      </w:r>
      <w:r w:rsidR="00F06CF6" w:rsidRPr="004C5A82">
        <w:rPr>
          <w:rFonts w:ascii="Times New Roman" w:hAnsi="Times New Roman"/>
          <w:sz w:val="24"/>
          <w:szCs w:val="24"/>
        </w:rPr>
        <w:t xml:space="preserve">the </w:t>
      </w:r>
      <w:r w:rsidR="00832762" w:rsidRPr="004C5A82">
        <w:rPr>
          <w:rFonts w:ascii="Times New Roman" w:hAnsi="Times New Roman"/>
          <w:sz w:val="24"/>
          <w:szCs w:val="24"/>
        </w:rPr>
        <w:t xml:space="preserve">membership </w:t>
      </w:r>
      <w:r w:rsidR="00256648" w:rsidRPr="004C5A82">
        <w:rPr>
          <w:rFonts w:ascii="Times New Roman" w:hAnsi="Times New Roman"/>
          <w:sz w:val="24"/>
          <w:szCs w:val="24"/>
        </w:rPr>
        <w:t>from time to time.</w:t>
      </w:r>
    </w:p>
    <w:p w:rsidR="00C2098E" w:rsidRPr="004C5A82" w:rsidRDefault="00C2098E" w:rsidP="00314A07">
      <w:pPr>
        <w:pStyle w:val="ListParagraph"/>
        <w:spacing w:after="0" w:line="240" w:lineRule="auto"/>
        <w:ind w:left="567" w:right="391"/>
        <w:jc w:val="both"/>
        <w:rPr>
          <w:rFonts w:ascii="Times New Roman" w:hAnsi="Times New Roman"/>
          <w:b/>
          <w:sz w:val="24"/>
          <w:szCs w:val="24"/>
        </w:rPr>
      </w:pPr>
    </w:p>
    <w:p w:rsidR="00365273" w:rsidRPr="004C5A82" w:rsidRDefault="00C02695" w:rsidP="00314A07">
      <w:pPr>
        <w:pStyle w:val="Heading2"/>
        <w:numPr>
          <w:ilvl w:val="0"/>
          <w:numId w:val="8"/>
        </w:numPr>
        <w:spacing w:line="240" w:lineRule="auto"/>
        <w:ind w:left="567" w:right="391" w:hanging="567"/>
        <w:jc w:val="both"/>
        <w:rPr>
          <w:szCs w:val="24"/>
        </w:rPr>
      </w:pPr>
      <w:bookmarkStart w:id="10" w:name="_Toc315938238"/>
      <w:r w:rsidRPr="004C5A82">
        <w:rPr>
          <w:szCs w:val="24"/>
        </w:rPr>
        <w:t>Procedure</w:t>
      </w:r>
      <w:r w:rsidR="00C2098E" w:rsidRPr="004C5A82">
        <w:rPr>
          <w:szCs w:val="24"/>
        </w:rPr>
        <w:t>s</w:t>
      </w:r>
      <w:bookmarkEnd w:id="10"/>
    </w:p>
    <w:p w:rsidR="00315511" w:rsidRPr="004C5A82" w:rsidRDefault="00315511" w:rsidP="00314A07">
      <w:pPr>
        <w:pStyle w:val="ListParagraph"/>
        <w:spacing w:after="0" w:line="240" w:lineRule="auto"/>
        <w:ind w:left="567" w:right="391"/>
        <w:jc w:val="both"/>
        <w:rPr>
          <w:rFonts w:ascii="Times New Roman" w:hAnsi="Times New Roman"/>
          <w:b/>
          <w:sz w:val="24"/>
          <w:szCs w:val="24"/>
        </w:rPr>
      </w:pPr>
    </w:p>
    <w:p w:rsidR="00AD645E" w:rsidRPr="004C5A82" w:rsidRDefault="00C2098E" w:rsidP="002C2E74">
      <w:pPr>
        <w:pStyle w:val="ListParagraph"/>
        <w:numPr>
          <w:ilvl w:val="0"/>
          <w:numId w:val="23"/>
        </w:numPr>
        <w:spacing w:after="0" w:line="360" w:lineRule="auto"/>
        <w:ind w:left="1134" w:right="391" w:hanging="567"/>
        <w:jc w:val="both"/>
        <w:rPr>
          <w:rFonts w:ascii="Times New Roman" w:hAnsi="Times New Roman"/>
          <w:sz w:val="24"/>
          <w:szCs w:val="24"/>
        </w:rPr>
      </w:pPr>
      <w:r w:rsidRPr="004C5A82">
        <w:rPr>
          <w:rFonts w:ascii="Times New Roman" w:hAnsi="Times New Roman"/>
          <w:sz w:val="24"/>
          <w:szCs w:val="24"/>
        </w:rPr>
        <w:t xml:space="preserve">The presence of </w:t>
      </w:r>
      <w:r w:rsidR="00607D32" w:rsidRPr="004C5A82">
        <w:rPr>
          <w:rFonts w:ascii="Times New Roman" w:hAnsi="Times New Roman"/>
          <w:sz w:val="24"/>
          <w:szCs w:val="24"/>
        </w:rPr>
        <w:t xml:space="preserve">simple majority of </w:t>
      </w:r>
      <w:r w:rsidRPr="004C5A82">
        <w:rPr>
          <w:rFonts w:ascii="Times New Roman" w:hAnsi="Times New Roman"/>
          <w:sz w:val="24"/>
          <w:szCs w:val="24"/>
        </w:rPr>
        <w:t>the members constitutes a quorum for a meeting of the Board.</w:t>
      </w:r>
    </w:p>
    <w:p w:rsidR="00AD645E" w:rsidRPr="004C5A82" w:rsidRDefault="00AD645E" w:rsidP="00314A07">
      <w:pPr>
        <w:pStyle w:val="ListParagraph"/>
        <w:spacing w:after="0" w:line="240" w:lineRule="auto"/>
        <w:ind w:left="1134" w:right="391" w:hanging="567"/>
        <w:jc w:val="both"/>
        <w:rPr>
          <w:rFonts w:ascii="Times New Roman" w:hAnsi="Times New Roman"/>
          <w:sz w:val="24"/>
          <w:szCs w:val="24"/>
        </w:rPr>
      </w:pPr>
    </w:p>
    <w:p w:rsidR="00C2098E" w:rsidRPr="004C5A82" w:rsidRDefault="00C2098E" w:rsidP="002C2E74">
      <w:pPr>
        <w:pStyle w:val="ListParagraph"/>
        <w:numPr>
          <w:ilvl w:val="0"/>
          <w:numId w:val="23"/>
        </w:numPr>
        <w:spacing w:after="0" w:line="360" w:lineRule="auto"/>
        <w:ind w:left="1134" w:right="391" w:hanging="567"/>
        <w:jc w:val="both"/>
        <w:rPr>
          <w:rFonts w:ascii="Times New Roman" w:hAnsi="Times New Roman"/>
          <w:sz w:val="24"/>
          <w:szCs w:val="24"/>
        </w:rPr>
      </w:pPr>
      <w:r w:rsidRPr="004C5A82">
        <w:rPr>
          <w:rFonts w:ascii="Times New Roman" w:hAnsi="Times New Roman"/>
          <w:sz w:val="24"/>
          <w:szCs w:val="24"/>
        </w:rPr>
        <w:t xml:space="preserve">The Board shall adopt its rules of procedure </w:t>
      </w:r>
      <w:r w:rsidR="00A13ACC" w:rsidRPr="004C5A82">
        <w:rPr>
          <w:rFonts w:ascii="Times New Roman" w:hAnsi="Times New Roman"/>
          <w:sz w:val="24"/>
          <w:szCs w:val="24"/>
        </w:rPr>
        <w:t xml:space="preserve">consistent </w:t>
      </w:r>
      <w:r w:rsidR="00AC2B06" w:rsidRPr="004C5A82">
        <w:rPr>
          <w:rFonts w:ascii="Times New Roman" w:hAnsi="Times New Roman"/>
          <w:sz w:val="24"/>
          <w:szCs w:val="24"/>
        </w:rPr>
        <w:t>with these Rules</w:t>
      </w:r>
      <w:r w:rsidR="006C0F7F" w:rsidRPr="004C5A82">
        <w:rPr>
          <w:rFonts w:ascii="Times New Roman" w:hAnsi="Times New Roman"/>
          <w:sz w:val="24"/>
          <w:szCs w:val="24"/>
        </w:rPr>
        <w:t>.</w:t>
      </w:r>
    </w:p>
    <w:p w:rsidR="00F609F9" w:rsidRPr="004C5A82" w:rsidRDefault="00F609F9" w:rsidP="00314A07">
      <w:pPr>
        <w:spacing w:after="0" w:line="240" w:lineRule="auto"/>
        <w:ind w:left="567" w:right="391"/>
        <w:jc w:val="both"/>
        <w:rPr>
          <w:rFonts w:ascii="Times New Roman" w:hAnsi="Times New Roman"/>
          <w:sz w:val="24"/>
          <w:szCs w:val="24"/>
        </w:rPr>
      </w:pPr>
    </w:p>
    <w:p w:rsidR="00E274D3" w:rsidRPr="004C5A82" w:rsidRDefault="009C2E36" w:rsidP="00314A07">
      <w:pPr>
        <w:pStyle w:val="Heading2"/>
        <w:numPr>
          <w:ilvl w:val="0"/>
          <w:numId w:val="8"/>
        </w:numPr>
        <w:spacing w:line="240" w:lineRule="auto"/>
        <w:ind w:left="567" w:right="391" w:hanging="567"/>
        <w:jc w:val="both"/>
        <w:rPr>
          <w:szCs w:val="24"/>
        </w:rPr>
      </w:pPr>
      <w:bookmarkStart w:id="11" w:name="_Toc315938239"/>
      <w:r w:rsidRPr="004C5A82">
        <w:rPr>
          <w:szCs w:val="24"/>
        </w:rPr>
        <w:lastRenderedPageBreak/>
        <w:t xml:space="preserve">Secretariat </w:t>
      </w:r>
      <w:r w:rsidR="003E0D73" w:rsidRPr="004C5A82">
        <w:rPr>
          <w:szCs w:val="24"/>
        </w:rPr>
        <w:t>of the Board</w:t>
      </w:r>
      <w:bookmarkEnd w:id="11"/>
    </w:p>
    <w:p w:rsidR="0069466B" w:rsidRPr="004C5A82" w:rsidRDefault="0069466B" w:rsidP="00314A07">
      <w:pPr>
        <w:pStyle w:val="ListParagraph"/>
        <w:spacing w:after="0" w:line="240" w:lineRule="auto"/>
        <w:ind w:left="567" w:right="391"/>
        <w:jc w:val="both"/>
        <w:rPr>
          <w:rFonts w:ascii="Times New Roman" w:hAnsi="Times New Roman"/>
          <w:sz w:val="24"/>
          <w:szCs w:val="24"/>
        </w:rPr>
      </w:pPr>
    </w:p>
    <w:p w:rsidR="000030A9" w:rsidRPr="004C5A82" w:rsidRDefault="0075658B" w:rsidP="002C2E74">
      <w:pPr>
        <w:pStyle w:val="ListParagraph"/>
        <w:numPr>
          <w:ilvl w:val="0"/>
          <w:numId w:val="24"/>
        </w:numPr>
        <w:spacing w:after="0" w:line="360" w:lineRule="auto"/>
        <w:ind w:left="1134" w:right="391" w:hanging="567"/>
        <w:jc w:val="both"/>
        <w:rPr>
          <w:rFonts w:ascii="Times New Roman" w:hAnsi="Times New Roman"/>
          <w:sz w:val="24"/>
          <w:szCs w:val="24"/>
        </w:rPr>
      </w:pPr>
      <w:r w:rsidRPr="004C5A82">
        <w:rPr>
          <w:rFonts w:ascii="Times New Roman" w:hAnsi="Times New Roman"/>
          <w:sz w:val="24"/>
          <w:szCs w:val="24"/>
        </w:rPr>
        <w:t xml:space="preserve">There </w:t>
      </w:r>
      <w:r w:rsidR="006452C9" w:rsidRPr="004C5A82">
        <w:rPr>
          <w:rFonts w:ascii="Times New Roman" w:hAnsi="Times New Roman"/>
          <w:sz w:val="24"/>
          <w:szCs w:val="24"/>
        </w:rPr>
        <w:t>shall be</w:t>
      </w:r>
      <w:r w:rsidR="00D31E7B" w:rsidRPr="004C5A82">
        <w:rPr>
          <w:rFonts w:ascii="Times New Roman" w:hAnsi="Times New Roman"/>
          <w:sz w:val="24"/>
          <w:szCs w:val="24"/>
        </w:rPr>
        <w:t xml:space="preserve"> </w:t>
      </w:r>
      <w:r w:rsidRPr="004C5A82">
        <w:rPr>
          <w:rFonts w:ascii="Times New Roman" w:hAnsi="Times New Roman"/>
          <w:sz w:val="24"/>
          <w:szCs w:val="24"/>
        </w:rPr>
        <w:t xml:space="preserve">a </w:t>
      </w:r>
      <w:r w:rsidR="0056543E" w:rsidRPr="004C5A82">
        <w:rPr>
          <w:rFonts w:ascii="Times New Roman" w:hAnsi="Times New Roman"/>
          <w:sz w:val="24"/>
          <w:szCs w:val="24"/>
        </w:rPr>
        <w:t xml:space="preserve">Secretariat </w:t>
      </w:r>
      <w:r w:rsidR="000D7C64" w:rsidRPr="004C5A82">
        <w:rPr>
          <w:rFonts w:ascii="Times New Roman" w:hAnsi="Times New Roman"/>
          <w:sz w:val="24"/>
          <w:szCs w:val="24"/>
        </w:rPr>
        <w:t xml:space="preserve">of the Board </w:t>
      </w:r>
      <w:r w:rsidR="007F7E5D" w:rsidRPr="004C5A82">
        <w:rPr>
          <w:rFonts w:ascii="Times New Roman" w:hAnsi="Times New Roman"/>
          <w:sz w:val="24"/>
          <w:szCs w:val="24"/>
        </w:rPr>
        <w:t xml:space="preserve">to </w:t>
      </w:r>
      <w:r w:rsidR="000D7C64" w:rsidRPr="004C5A82">
        <w:rPr>
          <w:rFonts w:ascii="Times New Roman" w:hAnsi="Times New Roman"/>
          <w:sz w:val="24"/>
          <w:szCs w:val="24"/>
        </w:rPr>
        <w:t>assist the Board in discharging its functions</w:t>
      </w:r>
      <w:r w:rsidR="00787FC9" w:rsidRPr="004C5A82">
        <w:rPr>
          <w:rFonts w:ascii="Times New Roman" w:hAnsi="Times New Roman"/>
          <w:sz w:val="24"/>
          <w:szCs w:val="24"/>
        </w:rPr>
        <w:t xml:space="preserve"> </w:t>
      </w:r>
      <w:r w:rsidR="00C32F20" w:rsidRPr="004C5A82">
        <w:rPr>
          <w:rFonts w:ascii="Times New Roman" w:hAnsi="Times New Roman"/>
          <w:sz w:val="24"/>
          <w:szCs w:val="24"/>
        </w:rPr>
        <w:t xml:space="preserve">or </w:t>
      </w:r>
      <w:r w:rsidR="000D7C64" w:rsidRPr="004C5A82">
        <w:rPr>
          <w:rFonts w:ascii="Times New Roman" w:hAnsi="Times New Roman"/>
          <w:sz w:val="24"/>
          <w:szCs w:val="24"/>
        </w:rPr>
        <w:t>exercis</w:t>
      </w:r>
      <w:r w:rsidR="00453869" w:rsidRPr="004C5A82">
        <w:rPr>
          <w:rFonts w:ascii="Times New Roman" w:hAnsi="Times New Roman"/>
          <w:sz w:val="24"/>
          <w:szCs w:val="24"/>
        </w:rPr>
        <w:t xml:space="preserve">ing its </w:t>
      </w:r>
      <w:r w:rsidR="000D7C64" w:rsidRPr="004C5A82">
        <w:rPr>
          <w:rFonts w:ascii="Times New Roman" w:hAnsi="Times New Roman"/>
          <w:sz w:val="24"/>
          <w:szCs w:val="24"/>
        </w:rPr>
        <w:t>powers.</w:t>
      </w:r>
    </w:p>
    <w:p w:rsidR="000030A9" w:rsidRPr="004C5A82" w:rsidRDefault="000030A9" w:rsidP="00314A07">
      <w:pPr>
        <w:pStyle w:val="ListParagraph"/>
        <w:spacing w:after="0" w:line="240" w:lineRule="auto"/>
        <w:ind w:left="1134" w:right="391" w:hanging="567"/>
        <w:jc w:val="both"/>
        <w:rPr>
          <w:rFonts w:ascii="Times New Roman" w:hAnsi="Times New Roman"/>
          <w:sz w:val="24"/>
          <w:szCs w:val="24"/>
        </w:rPr>
      </w:pPr>
    </w:p>
    <w:p w:rsidR="000D21CB" w:rsidRPr="004C5A82" w:rsidRDefault="00BD37E5" w:rsidP="002C2E74">
      <w:pPr>
        <w:pStyle w:val="ListParagraph"/>
        <w:numPr>
          <w:ilvl w:val="0"/>
          <w:numId w:val="24"/>
        </w:numPr>
        <w:spacing w:after="0" w:line="360" w:lineRule="auto"/>
        <w:ind w:left="1134" w:right="391" w:hanging="567"/>
        <w:jc w:val="both"/>
        <w:rPr>
          <w:rFonts w:ascii="Times New Roman" w:hAnsi="Times New Roman"/>
          <w:sz w:val="24"/>
          <w:szCs w:val="24"/>
        </w:rPr>
      </w:pPr>
      <w:r w:rsidRPr="004C5A82">
        <w:rPr>
          <w:rFonts w:ascii="Times New Roman" w:eastAsiaTheme="minorHAnsi" w:hAnsi="Times New Roman"/>
          <w:color w:val="000000"/>
          <w:sz w:val="24"/>
          <w:szCs w:val="24"/>
        </w:rPr>
        <w:t xml:space="preserve">The </w:t>
      </w:r>
      <w:r w:rsidR="00ED102F" w:rsidRPr="004C5A82">
        <w:rPr>
          <w:rFonts w:ascii="Times New Roman" w:eastAsiaTheme="minorHAnsi" w:hAnsi="Times New Roman"/>
          <w:color w:val="000000"/>
          <w:sz w:val="24"/>
          <w:szCs w:val="24"/>
        </w:rPr>
        <w:t xml:space="preserve">Secretariat </w:t>
      </w:r>
      <w:r w:rsidRPr="004C5A82">
        <w:rPr>
          <w:rFonts w:ascii="Times New Roman" w:eastAsiaTheme="minorHAnsi" w:hAnsi="Times New Roman"/>
          <w:color w:val="000000"/>
          <w:sz w:val="24"/>
          <w:szCs w:val="24"/>
        </w:rPr>
        <w:t>shall</w:t>
      </w:r>
      <w:r w:rsidR="0003634C" w:rsidRPr="004C5A82">
        <w:rPr>
          <w:rFonts w:ascii="Times New Roman" w:eastAsiaTheme="minorHAnsi" w:hAnsi="Times New Roman"/>
          <w:color w:val="000000"/>
          <w:sz w:val="24"/>
          <w:szCs w:val="24"/>
        </w:rPr>
        <w:t xml:space="preserve"> have such powers or </w:t>
      </w:r>
      <w:r w:rsidR="00743BA4" w:rsidRPr="004C5A82">
        <w:rPr>
          <w:rFonts w:ascii="Times New Roman" w:eastAsiaTheme="minorHAnsi" w:hAnsi="Times New Roman"/>
          <w:color w:val="000000"/>
          <w:sz w:val="24"/>
          <w:szCs w:val="24"/>
        </w:rPr>
        <w:t>functions</w:t>
      </w:r>
      <w:r w:rsidRPr="004C5A82">
        <w:rPr>
          <w:rFonts w:ascii="Times New Roman" w:eastAsiaTheme="minorHAnsi" w:hAnsi="Times New Roman"/>
          <w:color w:val="000000"/>
          <w:sz w:val="24"/>
          <w:szCs w:val="24"/>
        </w:rPr>
        <w:t xml:space="preserve">, as </w:t>
      </w:r>
      <w:r w:rsidR="00743BA4" w:rsidRPr="004C5A82">
        <w:rPr>
          <w:rFonts w:ascii="Times New Roman" w:eastAsiaTheme="minorHAnsi" w:hAnsi="Times New Roman"/>
          <w:color w:val="000000"/>
          <w:sz w:val="24"/>
          <w:szCs w:val="24"/>
        </w:rPr>
        <w:t xml:space="preserve">may be </w:t>
      </w:r>
      <w:r w:rsidRPr="004C5A82">
        <w:rPr>
          <w:rFonts w:ascii="Times New Roman" w:eastAsiaTheme="minorHAnsi" w:hAnsi="Times New Roman"/>
          <w:color w:val="000000"/>
          <w:sz w:val="24"/>
          <w:szCs w:val="24"/>
        </w:rPr>
        <w:t xml:space="preserve">delegated by the </w:t>
      </w:r>
      <w:r w:rsidR="00F86B4D" w:rsidRPr="004C5A82">
        <w:rPr>
          <w:rFonts w:ascii="Times New Roman" w:eastAsiaTheme="minorHAnsi" w:hAnsi="Times New Roman"/>
          <w:color w:val="000000"/>
          <w:sz w:val="24"/>
          <w:szCs w:val="24"/>
        </w:rPr>
        <w:t>Board</w:t>
      </w:r>
      <w:r w:rsidR="00743BA4" w:rsidRPr="004C5A82">
        <w:rPr>
          <w:rFonts w:ascii="Times New Roman" w:eastAsiaTheme="minorHAnsi" w:hAnsi="Times New Roman"/>
          <w:color w:val="000000"/>
          <w:sz w:val="24"/>
          <w:szCs w:val="24"/>
        </w:rPr>
        <w:t xml:space="preserve"> from time to time.</w:t>
      </w:r>
    </w:p>
    <w:p w:rsidR="00EF0D1D" w:rsidRPr="00484C56" w:rsidRDefault="00EF0D1D" w:rsidP="00314A07">
      <w:pPr>
        <w:pStyle w:val="Heading1"/>
        <w:spacing w:line="360" w:lineRule="auto"/>
        <w:ind w:left="567" w:right="391"/>
        <w:rPr>
          <w:rFonts w:ascii="Times New Roman" w:hAnsi="Times New Roman"/>
          <w:color w:val="000000" w:themeColor="text1"/>
        </w:rPr>
      </w:pPr>
      <w:bookmarkStart w:id="12" w:name="_Toc315938240"/>
      <w:r w:rsidRPr="00484C56">
        <w:rPr>
          <w:rFonts w:ascii="Times New Roman" w:hAnsi="Times New Roman"/>
          <w:color w:val="000000" w:themeColor="text1"/>
        </w:rPr>
        <w:t xml:space="preserve">Chapter </w:t>
      </w:r>
      <w:r w:rsidR="00795995" w:rsidRPr="00484C56">
        <w:rPr>
          <w:rFonts w:ascii="Times New Roman" w:hAnsi="Times New Roman"/>
          <w:color w:val="000000" w:themeColor="text1"/>
        </w:rPr>
        <w:t>3</w:t>
      </w:r>
      <w:bookmarkEnd w:id="12"/>
    </w:p>
    <w:p w:rsidR="00EF0D1D" w:rsidRPr="004C5A82" w:rsidRDefault="001C5A6F" w:rsidP="00314A07">
      <w:pPr>
        <w:pStyle w:val="Heading1"/>
        <w:spacing w:line="360" w:lineRule="auto"/>
        <w:ind w:left="567" w:right="391"/>
        <w:rPr>
          <w:rFonts w:ascii="Times New Roman" w:hAnsi="Times New Roman"/>
        </w:rPr>
      </w:pPr>
      <w:bookmarkStart w:id="13" w:name="_Toc315938241"/>
      <w:r w:rsidRPr="00484C56">
        <w:rPr>
          <w:rFonts w:ascii="Times New Roman" w:hAnsi="Times New Roman"/>
          <w:color w:val="000000" w:themeColor="text1"/>
        </w:rPr>
        <w:t xml:space="preserve">Classes of </w:t>
      </w:r>
      <w:r w:rsidR="00821568" w:rsidRPr="00484C56">
        <w:rPr>
          <w:rFonts w:ascii="Times New Roman" w:hAnsi="Times New Roman"/>
          <w:color w:val="000000" w:themeColor="text1"/>
        </w:rPr>
        <w:t>Contractors</w:t>
      </w:r>
      <w:r w:rsidR="00B73410" w:rsidRPr="00484C56">
        <w:rPr>
          <w:rFonts w:ascii="Times New Roman" w:hAnsi="Times New Roman"/>
          <w:color w:val="000000" w:themeColor="text1"/>
        </w:rPr>
        <w:t>/Consultants</w:t>
      </w:r>
      <w:r w:rsidR="000A640A" w:rsidRPr="004C5A82">
        <w:rPr>
          <w:rFonts w:ascii="Times New Roman" w:hAnsi="Times New Roman"/>
        </w:rPr>
        <w:t xml:space="preserve"> </w:t>
      </w:r>
      <w:r w:rsidR="00821568" w:rsidRPr="004C5A82">
        <w:rPr>
          <w:rFonts w:ascii="Times New Roman" w:hAnsi="Times New Roman"/>
        </w:rPr>
        <w:t xml:space="preserve">and </w:t>
      </w:r>
      <w:r w:rsidR="00DF7E52" w:rsidRPr="004C5A82">
        <w:rPr>
          <w:rFonts w:ascii="Times New Roman" w:hAnsi="Times New Roman"/>
        </w:rPr>
        <w:t xml:space="preserve">Categories of </w:t>
      </w:r>
      <w:r w:rsidR="00897C41" w:rsidRPr="004C5A82">
        <w:rPr>
          <w:rFonts w:ascii="Times New Roman" w:hAnsi="Times New Roman"/>
        </w:rPr>
        <w:t>Works</w:t>
      </w:r>
      <w:r w:rsidR="00E011D1" w:rsidRPr="004C5A82">
        <w:rPr>
          <w:rFonts w:ascii="Times New Roman" w:hAnsi="Times New Roman"/>
        </w:rPr>
        <w:t>/</w:t>
      </w:r>
      <w:r w:rsidR="00897C41" w:rsidRPr="004C5A82">
        <w:rPr>
          <w:rFonts w:ascii="Times New Roman" w:hAnsi="Times New Roman"/>
        </w:rPr>
        <w:t>Services</w:t>
      </w:r>
      <w:bookmarkEnd w:id="13"/>
      <w:r w:rsidR="00ED230C" w:rsidRPr="004C5A82">
        <w:rPr>
          <w:rFonts w:ascii="Times New Roman" w:hAnsi="Times New Roman"/>
        </w:rPr>
        <w:t xml:space="preserve"> </w:t>
      </w:r>
    </w:p>
    <w:p w:rsidR="000D4EB6" w:rsidRPr="004C5A82" w:rsidRDefault="000D4EB6" w:rsidP="00314A07">
      <w:pPr>
        <w:pStyle w:val="Heading2"/>
        <w:numPr>
          <w:ilvl w:val="0"/>
          <w:numId w:val="0"/>
        </w:numPr>
        <w:spacing w:line="240" w:lineRule="auto"/>
        <w:ind w:left="567" w:right="391" w:hanging="576"/>
        <w:jc w:val="both"/>
        <w:rPr>
          <w:rFonts w:eastAsia="Arial Unicode MS"/>
          <w:szCs w:val="24"/>
        </w:rPr>
      </w:pPr>
    </w:p>
    <w:p w:rsidR="00EF25B4" w:rsidRPr="004C5A82" w:rsidRDefault="00EF25B4" w:rsidP="00314A07">
      <w:pPr>
        <w:pStyle w:val="Heading2"/>
        <w:numPr>
          <w:ilvl w:val="0"/>
          <w:numId w:val="8"/>
        </w:numPr>
        <w:spacing w:line="240" w:lineRule="auto"/>
        <w:ind w:left="567" w:right="391" w:hanging="567"/>
        <w:jc w:val="both"/>
        <w:rPr>
          <w:szCs w:val="24"/>
        </w:rPr>
      </w:pPr>
      <w:bookmarkStart w:id="14" w:name="_Toc315938242"/>
      <w:r w:rsidRPr="004C5A82">
        <w:rPr>
          <w:rFonts w:eastAsia="Arial Unicode MS"/>
          <w:szCs w:val="24"/>
        </w:rPr>
        <w:t>C</w:t>
      </w:r>
      <w:r w:rsidR="00E441B2" w:rsidRPr="004C5A82">
        <w:rPr>
          <w:rFonts w:eastAsia="Arial Unicode MS"/>
          <w:szCs w:val="24"/>
        </w:rPr>
        <w:t>lasses of C</w:t>
      </w:r>
      <w:r w:rsidRPr="004C5A82">
        <w:rPr>
          <w:rFonts w:eastAsia="Arial Unicode MS"/>
          <w:szCs w:val="24"/>
        </w:rPr>
        <w:t>ontractors</w:t>
      </w:r>
      <w:bookmarkEnd w:id="14"/>
    </w:p>
    <w:p w:rsidR="00EF25B4" w:rsidRPr="004C5A82" w:rsidRDefault="00EF25B4" w:rsidP="00314A07">
      <w:pPr>
        <w:spacing w:after="0" w:line="240" w:lineRule="auto"/>
        <w:ind w:left="567" w:right="391"/>
        <w:jc w:val="both"/>
        <w:rPr>
          <w:rFonts w:ascii="Times New Roman" w:hAnsi="Times New Roman"/>
          <w:sz w:val="24"/>
          <w:szCs w:val="24"/>
        </w:rPr>
      </w:pPr>
    </w:p>
    <w:p w:rsidR="003E2FC7" w:rsidRPr="004C5A82" w:rsidRDefault="00570E2C" w:rsidP="002C2E74">
      <w:pPr>
        <w:pStyle w:val="ListParagraph"/>
        <w:numPr>
          <w:ilvl w:val="0"/>
          <w:numId w:val="20"/>
        </w:numPr>
        <w:spacing w:after="0" w:line="360" w:lineRule="auto"/>
        <w:ind w:left="1134" w:right="391" w:hanging="567"/>
        <w:jc w:val="both"/>
        <w:rPr>
          <w:rFonts w:ascii="Times New Roman" w:eastAsiaTheme="minorHAnsi" w:hAnsi="Times New Roman"/>
          <w:color w:val="000000"/>
          <w:sz w:val="24"/>
          <w:szCs w:val="24"/>
        </w:rPr>
      </w:pPr>
      <w:r w:rsidRPr="004C5A82">
        <w:rPr>
          <w:rFonts w:ascii="Times New Roman" w:eastAsia="Arial Unicode MS" w:hAnsi="Times New Roman"/>
          <w:sz w:val="24"/>
          <w:szCs w:val="24"/>
        </w:rPr>
        <w:t>I</w:t>
      </w:r>
      <w:r w:rsidR="0009432C" w:rsidRPr="004C5A82">
        <w:rPr>
          <w:rFonts w:ascii="Times New Roman" w:eastAsia="Arial Unicode MS" w:hAnsi="Times New Roman"/>
          <w:sz w:val="24"/>
          <w:szCs w:val="24"/>
        </w:rPr>
        <w:t xml:space="preserve">n accordance with the </w:t>
      </w:r>
      <w:r w:rsidR="00EF25B4" w:rsidRPr="004C5A82">
        <w:rPr>
          <w:rFonts w:ascii="Times New Roman" w:eastAsia="Arial Unicode MS" w:hAnsi="Times New Roman"/>
          <w:sz w:val="24"/>
          <w:szCs w:val="24"/>
        </w:rPr>
        <w:t>criteria prescribed</w:t>
      </w:r>
      <w:r w:rsidR="000A640A" w:rsidRPr="004C5A82">
        <w:rPr>
          <w:rFonts w:ascii="Times New Roman" w:eastAsia="Arial Unicode MS" w:hAnsi="Times New Roman"/>
          <w:sz w:val="24"/>
          <w:szCs w:val="24"/>
        </w:rPr>
        <w:t xml:space="preserve"> in </w:t>
      </w:r>
      <w:r w:rsidR="00F51BDB" w:rsidRPr="004C5A82">
        <w:rPr>
          <w:rFonts w:ascii="Times New Roman" w:eastAsia="Arial Unicode MS" w:hAnsi="Times New Roman"/>
          <w:iCs/>
          <w:sz w:val="24"/>
          <w:szCs w:val="24"/>
        </w:rPr>
        <w:t>A</w:t>
      </w:r>
      <w:r w:rsidR="000A640A" w:rsidRPr="004C5A82">
        <w:rPr>
          <w:rFonts w:ascii="Times New Roman" w:eastAsia="Arial Unicode MS" w:hAnsi="Times New Roman"/>
          <w:iCs/>
          <w:sz w:val="24"/>
          <w:szCs w:val="24"/>
        </w:rPr>
        <w:t>ppendix 2A</w:t>
      </w:r>
      <w:r w:rsidR="00860102" w:rsidRPr="004C5A82">
        <w:rPr>
          <w:rFonts w:ascii="Times New Roman" w:eastAsia="Arial Unicode MS" w:hAnsi="Times New Roman"/>
          <w:iCs/>
          <w:sz w:val="24"/>
          <w:szCs w:val="24"/>
        </w:rPr>
        <w:t xml:space="preserve"> of these Rules</w:t>
      </w:r>
      <w:r w:rsidR="00531CB8" w:rsidRPr="004C5A82">
        <w:rPr>
          <w:rFonts w:ascii="Times New Roman" w:eastAsia="Arial Unicode MS" w:hAnsi="Times New Roman"/>
          <w:sz w:val="24"/>
          <w:szCs w:val="24"/>
        </w:rPr>
        <w:t>,</w:t>
      </w:r>
      <w:r w:rsidR="00720DC5" w:rsidRPr="004C5A82">
        <w:rPr>
          <w:rFonts w:ascii="Times New Roman" w:eastAsia="Arial Unicode MS" w:hAnsi="Times New Roman"/>
          <w:sz w:val="24"/>
          <w:szCs w:val="24"/>
        </w:rPr>
        <w:t xml:space="preserve"> </w:t>
      </w:r>
      <w:r w:rsidR="00531CB8" w:rsidRPr="004C5A82">
        <w:rPr>
          <w:rFonts w:ascii="Times New Roman" w:eastAsia="Arial Unicode MS" w:hAnsi="Times New Roman"/>
          <w:sz w:val="24"/>
          <w:szCs w:val="24"/>
        </w:rPr>
        <w:t>Contractor</w:t>
      </w:r>
      <w:r w:rsidR="00F3641E" w:rsidRPr="004C5A82">
        <w:rPr>
          <w:rFonts w:ascii="Times New Roman" w:eastAsia="Arial Unicode MS" w:hAnsi="Times New Roman"/>
          <w:sz w:val="24"/>
          <w:szCs w:val="24"/>
        </w:rPr>
        <w:t xml:space="preserve">s </w:t>
      </w:r>
      <w:r w:rsidR="00423EE6" w:rsidRPr="004C5A82">
        <w:rPr>
          <w:rFonts w:ascii="Times New Roman" w:eastAsia="Arial Unicode MS" w:hAnsi="Times New Roman"/>
          <w:sz w:val="24"/>
          <w:szCs w:val="24"/>
        </w:rPr>
        <w:t xml:space="preserve">are </w:t>
      </w:r>
      <w:r w:rsidR="00531CB8" w:rsidRPr="004C5A82">
        <w:rPr>
          <w:rFonts w:ascii="Times New Roman" w:eastAsia="Arial Unicode MS" w:hAnsi="Times New Roman"/>
          <w:sz w:val="24"/>
          <w:szCs w:val="24"/>
        </w:rPr>
        <w:t>divided into three (3) classes, namely</w:t>
      </w:r>
      <w:r w:rsidR="00916E0B" w:rsidRPr="004C5A82">
        <w:rPr>
          <w:rFonts w:ascii="Times New Roman" w:eastAsiaTheme="minorHAnsi" w:hAnsi="Times New Roman"/>
          <w:color w:val="000000"/>
          <w:sz w:val="24"/>
          <w:szCs w:val="24"/>
        </w:rPr>
        <w:t>—</w:t>
      </w:r>
    </w:p>
    <w:p w:rsidR="00916E0B" w:rsidRPr="004C5A82" w:rsidRDefault="00916E0B" w:rsidP="00314A07">
      <w:pPr>
        <w:spacing w:after="0" w:line="240" w:lineRule="auto"/>
        <w:ind w:left="567" w:right="391"/>
        <w:rPr>
          <w:rFonts w:ascii="Times New Roman" w:hAnsi="Times New Roman"/>
          <w:sz w:val="24"/>
          <w:szCs w:val="24"/>
        </w:rPr>
      </w:pPr>
    </w:p>
    <w:p w:rsidR="003E2FC7" w:rsidRPr="004C5A82" w:rsidRDefault="005E2451" w:rsidP="002C2E74">
      <w:pPr>
        <w:pStyle w:val="ListParagraph"/>
        <w:numPr>
          <w:ilvl w:val="0"/>
          <w:numId w:val="60"/>
        </w:numPr>
        <w:spacing w:after="0" w:line="360" w:lineRule="auto"/>
        <w:ind w:left="1701" w:right="391" w:hanging="567"/>
        <w:jc w:val="both"/>
        <w:rPr>
          <w:rFonts w:ascii="Times New Roman" w:eastAsia="Arial Unicode MS" w:hAnsi="Times New Roman"/>
          <w:sz w:val="24"/>
          <w:szCs w:val="24"/>
        </w:rPr>
      </w:pPr>
      <w:r w:rsidRPr="004C5A82">
        <w:rPr>
          <w:rFonts w:ascii="Times New Roman" w:eastAsia="Arial Unicode MS" w:hAnsi="Times New Roman"/>
          <w:sz w:val="24"/>
          <w:szCs w:val="24"/>
        </w:rPr>
        <w:t>l</w:t>
      </w:r>
      <w:r w:rsidR="00916E0B" w:rsidRPr="004C5A82">
        <w:rPr>
          <w:rFonts w:ascii="Times New Roman" w:eastAsia="Arial Unicode MS" w:hAnsi="Times New Roman"/>
          <w:sz w:val="24"/>
          <w:szCs w:val="24"/>
        </w:rPr>
        <w:t>arge</w:t>
      </w:r>
      <w:r w:rsidR="003E2FC7" w:rsidRPr="004C5A82">
        <w:rPr>
          <w:rFonts w:ascii="Times New Roman" w:eastAsia="Arial Unicode MS" w:hAnsi="Times New Roman"/>
          <w:sz w:val="24"/>
          <w:szCs w:val="24"/>
        </w:rPr>
        <w:t>;</w:t>
      </w:r>
    </w:p>
    <w:p w:rsidR="003E2FC7" w:rsidRPr="004C5A82" w:rsidRDefault="00F60648" w:rsidP="002C2E74">
      <w:pPr>
        <w:pStyle w:val="ListParagraph"/>
        <w:numPr>
          <w:ilvl w:val="0"/>
          <w:numId w:val="60"/>
        </w:numPr>
        <w:spacing w:after="0" w:line="360" w:lineRule="auto"/>
        <w:ind w:left="1701" w:right="391" w:hanging="567"/>
        <w:jc w:val="both"/>
        <w:rPr>
          <w:rFonts w:ascii="Times New Roman" w:eastAsiaTheme="minorHAnsi" w:hAnsi="Times New Roman"/>
          <w:color w:val="000000"/>
          <w:sz w:val="24"/>
          <w:szCs w:val="24"/>
        </w:rPr>
      </w:pPr>
      <w:r w:rsidRPr="004C5A82">
        <w:rPr>
          <w:rFonts w:ascii="Times New Roman" w:eastAsia="Arial Unicode MS" w:hAnsi="Times New Roman"/>
          <w:sz w:val="24"/>
          <w:szCs w:val="24"/>
        </w:rPr>
        <w:t>m</w:t>
      </w:r>
      <w:r w:rsidR="00916E0B" w:rsidRPr="004C5A82">
        <w:rPr>
          <w:rFonts w:ascii="Times New Roman" w:eastAsia="Arial Unicode MS" w:hAnsi="Times New Roman"/>
          <w:sz w:val="24"/>
          <w:szCs w:val="24"/>
        </w:rPr>
        <w:t>edium</w:t>
      </w:r>
      <w:r w:rsidR="003E2FC7" w:rsidRPr="004C5A82">
        <w:rPr>
          <w:rFonts w:ascii="Times New Roman" w:eastAsia="Arial Unicode MS" w:hAnsi="Times New Roman"/>
          <w:sz w:val="24"/>
          <w:szCs w:val="24"/>
        </w:rPr>
        <w:t>; and</w:t>
      </w:r>
    </w:p>
    <w:p w:rsidR="00A67A43" w:rsidRPr="004C5A82" w:rsidRDefault="00F60648" w:rsidP="002C2E74">
      <w:pPr>
        <w:pStyle w:val="ListParagraph"/>
        <w:numPr>
          <w:ilvl w:val="0"/>
          <w:numId w:val="60"/>
        </w:numPr>
        <w:spacing w:after="0" w:line="360" w:lineRule="auto"/>
        <w:ind w:left="1701" w:right="391" w:hanging="567"/>
        <w:jc w:val="both"/>
        <w:rPr>
          <w:rFonts w:ascii="Times New Roman" w:eastAsiaTheme="minorHAnsi" w:hAnsi="Times New Roman"/>
          <w:color w:val="000000"/>
          <w:sz w:val="24"/>
          <w:szCs w:val="24"/>
        </w:rPr>
      </w:pPr>
      <w:r w:rsidRPr="004C5A82">
        <w:rPr>
          <w:rFonts w:ascii="Times New Roman" w:eastAsia="Arial Unicode MS" w:hAnsi="Times New Roman"/>
          <w:sz w:val="24"/>
          <w:szCs w:val="24"/>
        </w:rPr>
        <w:t>s</w:t>
      </w:r>
      <w:r w:rsidR="00916E0B" w:rsidRPr="004C5A82">
        <w:rPr>
          <w:rFonts w:ascii="Times New Roman" w:eastAsia="Arial Unicode MS" w:hAnsi="Times New Roman"/>
          <w:sz w:val="24"/>
          <w:szCs w:val="24"/>
        </w:rPr>
        <w:t>mall</w:t>
      </w:r>
      <w:r w:rsidR="00EF25B4" w:rsidRPr="004C5A82">
        <w:rPr>
          <w:rFonts w:ascii="Times New Roman" w:eastAsia="Arial Unicode MS" w:hAnsi="Times New Roman"/>
          <w:sz w:val="24"/>
          <w:szCs w:val="24"/>
        </w:rPr>
        <w:t>.</w:t>
      </w:r>
      <w:r w:rsidR="00067974" w:rsidRPr="004C5A82">
        <w:rPr>
          <w:rFonts w:ascii="Times New Roman" w:eastAsia="Arial Unicode MS" w:hAnsi="Times New Roman"/>
          <w:sz w:val="24"/>
          <w:szCs w:val="24"/>
        </w:rPr>
        <w:t xml:space="preserve"> </w:t>
      </w:r>
    </w:p>
    <w:p w:rsidR="00A67A43" w:rsidRPr="004C5A82" w:rsidRDefault="00A67A43" w:rsidP="00314A07">
      <w:pPr>
        <w:pStyle w:val="ListParagraph"/>
        <w:spacing w:after="0" w:line="240" w:lineRule="auto"/>
        <w:ind w:left="567" w:right="391"/>
        <w:jc w:val="both"/>
        <w:rPr>
          <w:rFonts w:ascii="Times New Roman" w:eastAsiaTheme="minorHAnsi" w:hAnsi="Times New Roman"/>
          <w:color w:val="000000"/>
          <w:sz w:val="24"/>
          <w:szCs w:val="24"/>
        </w:rPr>
      </w:pPr>
    </w:p>
    <w:p w:rsidR="006D465C" w:rsidRPr="004C5A82" w:rsidRDefault="00032B92" w:rsidP="002C2E74">
      <w:pPr>
        <w:pStyle w:val="ListParagraph"/>
        <w:numPr>
          <w:ilvl w:val="0"/>
          <w:numId w:val="20"/>
        </w:numPr>
        <w:spacing w:after="0" w:line="360" w:lineRule="auto"/>
        <w:ind w:left="1134" w:right="391" w:hanging="567"/>
        <w:jc w:val="both"/>
        <w:rPr>
          <w:rFonts w:ascii="Times New Roman" w:eastAsia="Arial Unicode MS" w:hAnsi="Times New Roman"/>
          <w:sz w:val="24"/>
          <w:szCs w:val="24"/>
        </w:rPr>
      </w:pPr>
      <w:r w:rsidRPr="004C5A82">
        <w:rPr>
          <w:rFonts w:ascii="Times New Roman" w:eastAsiaTheme="minorHAnsi" w:hAnsi="Times New Roman"/>
          <w:sz w:val="24"/>
          <w:szCs w:val="24"/>
        </w:rPr>
        <w:t xml:space="preserve">The </w:t>
      </w:r>
      <w:r w:rsidR="009C5D98">
        <w:rPr>
          <w:rFonts w:ascii="Times New Roman" w:eastAsia="Arial Unicode MS" w:hAnsi="Times New Roman"/>
          <w:iCs/>
          <w:sz w:val="24"/>
          <w:szCs w:val="24"/>
        </w:rPr>
        <w:t>A</w:t>
      </w:r>
      <w:r w:rsidR="009213D0">
        <w:rPr>
          <w:rFonts w:ascii="Times New Roman" w:eastAsia="Arial Unicode MS" w:hAnsi="Times New Roman"/>
          <w:iCs/>
          <w:sz w:val="24"/>
          <w:szCs w:val="24"/>
        </w:rPr>
        <w:t>ppendix 2B</w:t>
      </w:r>
      <w:r w:rsidR="006D465C" w:rsidRPr="004C5A82">
        <w:rPr>
          <w:rFonts w:ascii="Times New Roman" w:eastAsia="Arial Unicode MS" w:hAnsi="Times New Roman"/>
          <w:iCs/>
          <w:sz w:val="24"/>
          <w:szCs w:val="24"/>
        </w:rPr>
        <w:t xml:space="preserve"> of these Rules</w:t>
      </w:r>
      <w:r w:rsidR="00AC470E" w:rsidRPr="004C5A82">
        <w:rPr>
          <w:rFonts w:ascii="Times New Roman" w:eastAsia="Arial Unicode MS" w:hAnsi="Times New Roman"/>
          <w:iCs/>
          <w:sz w:val="24"/>
          <w:szCs w:val="24"/>
        </w:rPr>
        <w:t xml:space="preserve"> determines e</w:t>
      </w:r>
      <w:r w:rsidR="006D465C" w:rsidRPr="004C5A82">
        <w:rPr>
          <w:rFonts w:ascii="Times New Roman" w:eastAsiaTheme="minorHAnsi" w:hAnsi="Times New Roman"/>
          <w:sz w:val="24"/>
          <w:szCs w:val="24"/>
        </w:rPr>
        <w:t>ach Contractor</w:t>
      </w:r>
      <w:r w:rsidR="002D7D53" w:rsidRPr="004C5A82">
        <w:rPr>
          <w:rFonts w:ascii="Times New Roman" w:eastAsiaTheme="minorHAnsi" w:hAnsi="Times New Roman"/>
          <w:sz w:val="24"/>
          <w:szCs w:val="24"/>
        </w:rPr>
        <w:t>’s</w:t>
      </w:r>
      <w:r w:rsidR="006D465C" w:rsidRPr="004C5A82">
        <w:rPr>
          <w:rFonts w:ascii="Times New Roman" w:eastAsiaTheme="minorHAnsi" w:hAnsi="Times New Roman"/>
          <w:color w:val="000000"/>
          <w:sz w:val="24"/>
          <w:szCs w:val="24"/>
        </w:rPr>
        <w:t>—</w:t>
      </w:r>
    </w:p>
    <w:p w:rsidR="006D465C" w:rsidRPr="009213D0" w:rsidRDefault="006D465C" w:rsidP="00314A07">
      <w:pPr>
        <w:spacing w:after="0" w:line="240" w:lineRule="auto"/>
        <w:ind w:left="567" w:right="391"/>
        <w:jc w:val="both"/>
        <w:rPr>
          <w:rFonts w:ascii="Times New Roman" w:eastAsia="Arial Unicode MS" w:hAnsi="Times New Roman"/>
          <w:color w:val="000000" w:themeColor="text1"/>
          <w:sz w:val="24"/>
          <w:szCs w:val="24"/>
        </w:rPr>
      </w:pPr>
    </w:p>
    <w:p w:rsidR="008F5AD1" w:rsidRPr="009213D0" w:rsidRDefault="00840DF6" w:rsidP="002C2E74">
      <w:pPr>
        <w:pStyle w:val="ListParagraph"/>
        <w:numPr>
          <w:ilvl w:val="0"/>
          <w:numId w:val="67"/>
        </w:numPr>
        <w:spacing w:after="0" w:line="360" w:lineRule="auto"/>
        <w:ind w:left="1701" w:right="391" w:hanging="567"/>
        <w:jc w:val="both"/>
        <w:rPr>
          <w:rFonts w:ascii="Times New Roman" w:eastAsia="Arial Unicode MS" w:hAnsi="Times New Roman"/>
          <w:color w:val="000000" w:themeColor="text1"/>
          <w:sz w:val="24"/>
          <w:szCs w:val="24"/>
        </w:rPr>
      </w:pPr>
      <w:r w:rsidRPr="009213D0">
        <w:rPr>
          <w:rFonts w:ascii="Times New Roman" w:eastAsia="Arial Unicode MS" w:hAnsi="Times New Roman"/>
          <w:color w:val="000000" w:themeColor="text1"/>
          <w:sz w:val="24"/>
          <w:szCs w:val="24"/>
        </w:rPr>
        <w:t>f</w:t>
      </w:r>
      <w:r w:rsidR="005A7317" w:rsidRPr="009213D0">
        <w:rPr>
          <w:rFonts w:ascii="Times New Roman" w:eastAsia="Arial Unicode MS" w:hAnsi="Times New Roman"/>
          <w:color w:val="000000" w:themeColor="text1"/>
          <w:sz w:val="24"/>
          <w:szCs w:val="24"/>
        </w:rPr>
        <w:t>inancial</w:t>
      </w:r>
      <w:r w:rsidR="00B73410" w:rsidRPr="009213D0">
        <w:rPr>
          <w:rFonts w:ascii="Times New Roman" w:eastAsia="Arial Unicode MS" w:hAnsi="Times New Roman"/>
          <w:color w:val="000000" w:themeColor="text1"/>
          <w:sz w:val="24"/>
          <w:szCs w:val="24"/>
        </w:rPr>
        <w:t xml:space="preserve"> threshold </w:t>
      </w:r>
      <w:r w:rsidR="005A7317" w:rsidRPr="009213D0">
        <w:rPr>
          <w:rFonts w:ascii="Times New Roman" w:eastAsia="Arial Unicode MS" w:hAnsi="Times New Roman"/>
          <w:color w:val="000000" w:themeColor="text1"/>
          <w:sz w:val="24"/>
          <w:szCs w:val="24"/>
        </w:rPr>
        <w:t xml:space="preserve">to </w:t>
      </w:r>
      <w:r w:rsidR="00F41C29" w:rsidRPr="009213D0">
        <w:rPr>
          <w:rFonts w:ascii="Times New Roman" w:eastAsia="Arial Unicode MS" w:hAnsi="Times New Roman"/>
          <w:color w:val="000000" w:themeColor="text1"/>
          <w:sz w:val="24"/>
          <w:szCs w:val="24"/>
        </w:rPr>
        <w:t xml:space="preserve">bid for </w:t>
      </w:r>
      <w:r w:rsidRPr="009213D0">
        <w:rPr>
          <w:rFonts w:ascii="Times New Roman" w:eastAsia="Arial Unicode MS" w:hAnsi="Times New Roman"/>
          <w:color w:val="000000" w:themeColor="text1"/>
          <w:sz w:val="24"/>
          <w:szCs w:val="24"/>
        </w:rPr>
        <w:t xml:space="preserve">the </w:t>
      </w:r>
      <w:r w:rsidR="00F41C29" w:rsidRPr="009213D0">
        <w:rPr>
          <w:rFonts w:ascii="Times New Roman" w:eastAsia="Arial Unicode MS" w:hAnsi="Times New Roman"/>
          <w:color w:val="000000" w:themeColor="text1"/>
          <w:sz w:val="24"/>
          <w:szCs w:val="24"/>
        </w:rPr>
        <w:t>C</w:t>
      </w:r>
      <w:r w:rsidR="00652BFB" w:rsidRPr="009213D0">
        <w:rPr>
          <w:rFonts w:ascii="Times New Roman" w:eastAsia="Arial Unicode MS" w:hAnsi="Times New Roman"/>
          <w:color w:val="000000" w:themeColor="text1"/>
          <w:sz w:val="24"/>
          <w:szCs w:val="24"/>
        </w:rPr>
        <w:t xml:space="preserve">onstruction </w:t>
      </w:r>
      <w:r w:rsidR="00F41C29" w:rsidRPr="009213D0">
        <w:rPr>
          <w:rFonts w:ascii="Times New Roman" w:eastAsia="Arial Unicode MS" w:hAnsi="Times New Roman"/>
          <w:color w:val="000000" w:themeColor="text1"/>
          <w:sz w:val="24"/>
          <w:szCs w:val="24"/>
        </w:rPr>
        <w:t>W</w:t>
      </w:r>
      <w:r w:rsidR="008F5AD1" w:rsidRPr="009213D0">
        <w:rPr>
          <w:rFonts w:ascii="Times New Roman" w:eastAsia="Arial Unicode MS" w:hAnsi="Times New Roman"/>
          <w:color w:val="000000" w:themeColor="text1"/>
          <w:sz w:val="24"/>
          <w:szCs w:val="24"/>
        </w:rPr>
        <w:t>orks;</w:t>
      </w:r>
      <w:r w:rsidR="00B73410" w:rsidRPr="009213D0">
        <w:rPr>
          <w:rFonts w:ascii="Times New Roman" w:eastAsia="Arial Unicode MS" w:hAnsi="Times New Roman"/>
          <w:color w:val="000000" w:themeColor="text1"/>
          <w:sz w:val="24"/>
          <w:szCs w:val="24"/>
        </w:rPr>
        <w:t xml:space="preserve"> and</w:t>
      </w:r>
    </w:p>
    <w:p w:rsidR="00542ED0" w:rsidRPr="004C5A82" w:rsidRDefault="00840DF6" w:rsidP="002C2E74">
      <w:pPr>
        <w:pStyle w:val="ListParagraph"/>
        <w:numPr>
          <w:ilvl w:val="0"/>
          <w:numId w:val="67"/>
        </w:numPr>
        <w:spacing w:after="0" w:line="360" w:lineRule="auto"/>
        <w:ind w:left="1701" w:right="391" w:hanging="567"/>
        <w:jc w:val="both"/>
        <w:rPr>
          <w:rFonts w:ascii="Times New Roman" w:eastAsia="Arial Unicode MS" w:hAnsi="Times New Roman"/>
          <w:sz w:val="24"/>
          <w:szCs w:val="24"/>
        </w:rPr>
      </w:pPr>
      <w:r w:rsidRPr="004C5A82">
        <w:rPr>
          <w:rFonts w:ascii="Times New Roman" w:eastAsia="Arial Unicode MS" w:hAnsi="Times New Roman"/>
          <w:sz w:val="24"/>
          <w:szCs w:val="24"/>
        </w:rPr>
        <w:t xml:space="preserve">permissible </w:t>
      </w:r>
      <w:r w:rsidR="00E97BC2" w:rsidRPr="004C5A82">
        <w:rPr>
          <w:rFonts w:ascii="Times New Roman" w:eastAsia="Arial Unicode MS" w:hAnsi="Times New Roman"/>
          <w:sz w:val="24"/>
          <w:szCs w:val="24"/>
        </w:rPr>
        <w:t>number of Construction W</w:t>
      </w:r>
      <w:r w:rsidR="00996E8B" w:rsidRPr="004C5A82">
        <w:rPr>
          <w:rFonts w:ascii="Times New Roman" w:eastAsia="Arial Unicode MS" w:hAnsi="Times New Roman"/>
          <w:sz w:val="24"/>
          <w:szCs w:val="24"/>
        </w:rPr>
        <w:t>orks</w:t>
      </w:r>
      <w:r w:rsidR="00772D5E" w:rsidRPr="004C5A82">
        <w:rPr>
          <w:rFonts w:ascii="Times New Roman" w:eastAsia="Arial Unicode MS" w:hAnsi="Times New Roman"/>
          <w:sz w:val="24"/>
          <w:szCs w:val="24"/>
        </w:rPr>
        <w:t xml:space="preserve"> to be undertaken</w:t>
      </w:r>
      <w:r w:rsidR="009213D0">
        <w:rPr>
          <w:rFonts w:ascii="Times New Roman" w:eastAsia="Arial Unicode MS" w:hAnsi="Times New Roman"/>
          <w:sz w:val="24"/>
          <w:szCs w:val="24"/>
        </w:rPr>
        <w:t xml:space="preserve"> at a time</w:t>
      </w:r>
      <w:r w:rsidR="00B73410">
        <w:rPr>
          <w:rFonts w:ascii="Times New Roman" w:eastAsia="Arial Unicode MS" w:hAnsi="Times New Roman"/>
          <w:sz w:val="24"/>
          <w:szCs w:val="24"/>
        </w:rPr>
        <w:t>.</w:t>
      </w:r>
    </w:p>
    <w:p w:rsidR="007D4B0A" w:rsidRPr="004C5A82" w:rsidRDefault="007D4B0A" w:rsidP="00314A07">
      <w:pPr>
        <w:pStyle w:val="ListParagraph"/>
        <w:spacing w:after="0" w:line="240" w:lineRule="auto"/>
        <w:ind w:left="567" w:right="391"/>
        <w:jc w:val="both"/>
        <w:rPr>
          <w:rFonts w:ascii="Times New Roman" w:eastAsia="Arial Unicode MS" w:hAnsi="Times New Roman"/>
          <w:sz w:val="24"/>
          <w:szCs w:val="24"/>
        </w:rPr>
      </w:pPr>
    </w:p>
    <w:p w:rsidR="0003603D" w:rsidRPr="004C5A82" w:rsidRDefault="00007ED1" w:rsidP="002C2E74">
      <w:pPr>
        <w:pStyle w:val="ListParagraph"/>
        <w:numPr>
          <w:ilvl w:val="0"/>
          <w:numId w:val="20"/>
        </w:numPr>
        <w:spacing w:after="0" w:line="360" w:lineRule="auto"/>
        <w:ind w:left="1134" w:right="391" w:hanging="567"/>
        <w:jc w:val="both"/>
        <w:rPr>
          <w:rFonts w:ascii="Times New Roman" w:eastAsia="Arial Unicode MS" w:hAnsi="Times New Roman"/>
          <w:sz w:val="24"/>
          <w:szCs w:val="24"/>
        </w:rPr>
      </w:pPr>
      <w:r w:rsidRPr="004C5A82">
        <w:rPr>
          <w:rFonts w:ascii="Times New Roman" w:eastAsia="Arial Unicode MS" w:hAnsi="Times New Roman"/>
          <w:sz w:val="24"/>
          <w:szCs w:val="24"/>
        </w:rPr>
        <w:t xml:space="preserve">Once a </w:t>
      </w:r>
      <w:r w:rsidR="00B44792" w:rsidRPr="004C5A82">
        <w:rPr>
          <w:rFonts w:ascii="Times New Roman" w:eastAsia="Arial Unicode MS" w:hAnsi="Times New Roman"/>
          <w:sz w:val="24"/>
          <w:szCs w:val="24"/>
        </w:rPr>
        <w:t xml:space="preserve">change </w:t>
      </w:r>
      <w:r w:rsidR="00DC284A" w:rsidRPr="004C5A82">
        <w:rPr>
          <w:rFonts w:ascii="Times New Roman" w:eastAsia="Arial Unicode MS" w:hAnsi="Times New Roman"/>
          <w:sz w:val="24"/>
          <w:szCs w:val="24"/>
        </w:rPr>
        <w:t xml:space="preserve">in </w:t>
      </w:r>
      <w:r w:rsidR="008765D9" w:rsidRPr="004C5A82">
        <w:rPr>
          <w:rFonts w:ascii="Times New Roman" w:eastAsia="Arial Unicode MS" w:hAnsi="Times New Roman"/>
          <w:sz w:val="24"/>
          <w:szCs w:val="24"/>
        </w:rPr>
        <w:t xml:space="preserve">the </w:t>
      </w:r>
      <w:r w:rsidR="00A32D9A" w:rsidRPr="004C5A82">
        <w:rPr>
          <w:rFonts w:ascii="Times New Roman" w:eastAsia="Arial Unicode MS" w:hAnsi="Times New Roman"/>
          <w:sz w:val="24"/>
          <w:szCs w:val="24"/>
        </w:rPr>
        <w:t xml:space="preserve">class of </w:t>
      </w:r>
      <w:r w:rsidR="00972C65" w:rsidRPr="004C5A82">
        <w:rPr>
          <w:rFonts w:ascii="Times New Roman" w:eastAsia="Arial Unicode MS" w:hAnsi="Times New Roman"/>
          <w:sz w:val="24"/>
          <w:szCs w:val="24"/>
        </w:rPr>
        <w:t xml:space="preserve">Contractors </w:t>
      </w:r>
      <w:r w:rsidR="003B55BE" w:rsidRPr="004C5A82">
        <w:rPr>
          <w:rFonts w:ascii="Times New Roman" w:eastAsia="Arial Unicode MS" w:hAnsi="Times New Roman"/>
          <w:sz w:val="24"/>
          <w:szCs w:val="24"/>
        </w:rPr>
        <w:t>has been made</w:t>
      </w:r>
      <w:r w:rsidR="00CE1536" w:rsidRPr="004C5A82">
        <w:rPr>
          <w:rFonts w:ascii="Times New Roman" w:eastAsia="Arial Unicode MS" w:hAnsi="Times New Roman"/>
          <w:sz w:val="24"/>
          <w:szCs w:val="24"/>
        </w:rPr>
        <w:t xml:space="preserve"> whether</w:t>
      </w:r>
      <w:r w:rsidR="00E1183A" w:rsidRPr="004C5A82">
        <w:rPr>
          <w:rFonts w:ascii="Times New Roman" w:eastAsiaTheme="minorHAnsi" w:hAnsi="Times New Roman"/>
          <w:color w:val="000000"/>
          <w:sz w:val="24"/>
          <w:szCs w:val="24"/>
        </w:rPr>
        <w:t>—</w:t>
      </w:r>
    </w:p>
    <w:p w:rsidR="0003603D" w:rsidRPr="004C5A82" w:rsidRDefault="0003603D" w:rsidP="00314A07">
      <w:pPr>
        <w:spacing w:after="0" w:line="240" w:lineRule="auto"/>
        <w:ind w:left="567" w:right="391"/>
        <w:jc w:val="both"/>
        <w:rPr>
          <w:rFonts w:ascii="Times New Roman" w:eastAsia="Arial Unicode MS" w:hAnsi="Times New Roman"/>
          <w:sz w:val="24"/>
          <w:szCs w:val="24"/>
        </w:rPr>
      </w:pPr>
    </w:p>
    <w:p w:rsidR="0003603D" w:rsidRPr="004C5A82" w:rsidRDefault="0003603D" w:rsidP="002C2E74">
      <w:pPr>
        <w:pStyle w:val="ListParagraph"/>
        <w:numPr>
          <w:ilvl w:val="0"/>
          <w:numId w:val="59"/>
        </w:numPr>
        <w:spacing w:after="0" w:line="360" w:lineRule="auto"/>
        <w:ind w:left="1701" w:right="391" w:hanging="567"/>
        <w:jc w:val="both"/>
        <w:rPr>
          <w:rFonts w:ascii="Times New Roman" w:eastAsia="Arial Unicode MS" w:hAnsi="Times New Roman"/>
          <w:sz w:val="24"/>
          <w:szCs w:val="24"/>
        </w:rPr>
      </w:pPr>
      <w:r w:rsidRPr="004C5A82">
        <w:rPr>
          <w:rFonts w:ascii="Times New Roman" w:eastAsia="Arial Unicode MS" w:hAnsi="Times New Roman"/>
          <w:sz w:val="24"/>
          <w:szCs w:val="24"/>
        </w:rPr>
        <w:t>by the Board on its own; or</w:t>
      </w:r>
    </w:p>
    <w:p w:rsidR="00114C11" w:rsidRPr="004C5A82" w:rsidRDefault="00B25ED9" w:rsidP="002C2E74">
      <w:pPr>
        <w:pStyle w:val="ListParagraph"/>
        <w:numPr>
          <w:ilvl w:val="0"/>
          <w:numId w:val="59"/>
        </w:numPr>
        <w:spacing w:after="0" w:line="360" w:lineRule="auto"/>
        <w:ind w:left="1701" w:right="391" w:hanging="567"/>
        <w:jc w:val="both"/>
        <w:rPr>
          <w:rFonts w:ascii="Times New Roman" w:eastAsia="Arial Unicode MS" w:hAnsi="Times New Roman"/>
          <w:sz w:val="24"/>
          <w:szCs w:val="24"/>
        </w:rPr>
      </w:pPr>
      <w:r w:rsidRPr="004C5A82">
        <w:rPr>
          <w:rFonts w:ascii="Times New Roman" w:eastAsia="Arial Unicode MS" w:hAnsi="Times New Roman"/>
          <w:sz w:val="24"/>
          <w:szCs w:val="24"/>
        </w:rPr>
        <w:t>u</w:t>
      </w:r>
      <w:r w:rsidR="00972C65" w:rsidRPr="004C5A82">
        <w:rPr>
          <w:rFonts w:ascii="Times New Roman" w:eastAsia="Arial Unicode MS" w:hAnsi="Times New Roman"/>
          <w:sz w:val="24"/>
          <w:szCs w:val="24"/>
        </w:rPr>
        <w:t>pon application by the Contractor</w:t>
      </w:r>
      <w:r w:rsidR="00D8683C" w:rsidRPr="004C5A82">
        <w:rPr>
          <w:rFonts w:ascii="Times New Roman" w:eastAsia="Arial Unicode MS" w:hAnsi="Times New Roman"/>
          <w:sz w:val="24"/>
          <w:szCs w:val="24"/>
        </w:rPr>
        <w:t>s</w:t>
      </w:r>
      <w:r w:rsidR="00130437" w:rsidRPr="004C5A82">
        <w:rPr>
          <w:rFonts w:ascii="Times New Roman" w:eastAsia="Arial Unicode MS" w:hAnsi="Times New Roman"/>
          <w:sz w:val="24"/>
          <w:szCs w:val="24"/>
        </w:rPr>
        <w:t xml:space="preserve"> on a voluntary basis</w:t>
      </w:r>
      <w:r w:rsidR="00095952" w:rsidRPr="004C5A82">
        <w:rPr>
          <w:rFonts w:ascii="Times New Roman" w:eastAsia="Arial Unicode MS" w:hAnsi="Times New Roman"/>
          <w:sz w:val="24"/>
          <w:szCs w:val="24"/>
        </w:rPr>
        <w:t xml:space="preserve">, no further </w:t>
      </w:r>
      <w:r w:rsidR="00095952" w:rsidRPr="00684B70">
        <w:rPr>
          <w:rFonts w:ascii="Times New Roman" w:eastAsia="Arial Unicode MS" w:hAnsi="Times New Roman"/>
          <w:color w:val="000000" w:themeColor="text1"/>
          <w:sz w:val="24"/>
          <w:szCs w:val="24"/>
        </w:rPr>
        <w:t>change</w:t>
      </w:r>
      <w:r w:rsidR="00B73410" w:rsidRPr="00684B70">
        <w:rPr>
          <w:rFonts w:ascii="Times New Roman" w:eastAsia="Arial Unicode MS" w:hAnsi="Times New Roman"/>
          <w:color w:val="000000" w:themeColor="text1"/>
          <w:sz w:val="24"/>
          <w:szCs w:val="24"/>
        </w:rPr>
        <w:t xml:space="preserve"> shall</w:t>
      </w:r>
      <w:r w:rsidR="00095952" w:rsidRPr="004C5A82">
        <w:rPr>
          <w:rFonts w:ascii="Times New Roman" w:eastAsia="Arial Unicode MS" w:hAnsi="Times New Roman"/>
          <w:sz w:val="24"/>
          <w:szCs w:val="24"/>
        </w:rPr>
        <w:t xml:space="preserve"> be made</w:t>
      </w:r>
      <w:r w:rsidR="00EB62A3" w:rsidRPr="004C5A82">
        <w:rPr>
          <w:rFonts w:ascii="Times New Roman" w:eastAsiaTheme="minorHAnsi" w:hAnsi="Times New Roman"/>
          <w:color w:val="000000"/>
          <w:sz w:val="24"/>
          <w:szCs w:val="24"/>
        </w:rPr>
        <w:t>—</w:t>
      </w:r>
    </w:p>
    <w:p w:rsidR="00114C11" w:rsidRPr="004C5A82" w:rsidRDefault="00114C11" w:rsidP="00314A07">
      <w:pPr>
        <w:spacing w:after="0" w:line="240" w:lineRule="auto"/>
        <w:ind w:left="567" w:right="391" w:firstLine="720"/>
        <w:jc w:val="both"/>
        <w:rPr>
          <w:rFonts w:ascii="Times New Roman" w:eastAsia="Arial Unicode MS" w:hAnsi="Times New Roman"/>
          <w:sz w:val="24"/>
          <w:szCs w:val="24"/>
        </w:rPr>
      </w:pPr>
    </w:p>
    <w:p w:rsidR="00D40F0F" w:rsidRPr="004C5A82" w:rsidRDefault="00B25ED9" w:rsidP="00516C39">
      <w:pPr>
        <w:pStyle w:val="ListParagraph"/>
        <w:numPr>
          <w:ilvl w:val="0"/>
          <w:numId w:val="117"/>
        </w:numPr>
        <w:spacing w:after="0" w:line="360" w:lineRule="auto"/>
        <w:ind w:left="2268" w:right="391" w:hanging="567"/>
        <w:jc w:val="both"/>
        <w:rPr>
          <w:rFonts w:ascii="Times New Roman" w:eastAsia="Arial Unicode MS" w:hAnsi="Times New Roman"/>
          <w:sz w:val="24"/>
          <w:szCs w:val="24"/>
        </w:rPr>
      </w:pPr>
      <w:r w:rsidRPr="004C5A82">
        <w:rPr>
          <w:rFonts w:ascii="Times New Roman" w:eastAsia="Arial Unicode MS" w:hAnsi="Times New Roman"/>
          <w:sz w:val="24"/>
          <w:szCs w:val="24"/>
        </w:rPr>
        <w:t>u</w:t>
      </w:r>
      <w:r w:rsidR="00602A7B" w:rsidRPr="004C5A82">
        <w:rPr>
          <w:rFonts w:ascii="Times New Roman" w:eastAsia="Arial Unicode MS" w:hAnsi="Times New Roman"/>
          <w:sz w:val="24"/>
          <w:szCs w:val="24"/>
        </w:rPr>
        <w:t>ntil</w:t>
      </w:r>
      <w:r w:rsidR="00972C65" w:rsidRPr="004C5A82">
        <w:rPr>
          <w:rFonts w:ascii="Times New Roman" w:eastAsia="Arial Unicode MS" w:hAnsi="Times New Roman"/>
          <w:sz w:val="24"/>
          <w:szCs w:val="24"/>
        </w:rPr>
        <w:t xml:space="preserve"> the</w:t>
      </w:r>
      <w:r w:rsidR="00114C11" w:rsidRPr="004C5A82">
        <w:rPr>
          <w:rFonts w:ascii="Times New Roman" w:eastAsia="Arial Unicode MS" w:hAnsi="Times New Roman"/>
          <w:sz w:val="24"/>
          <w:szCs w:val="24"/>
        </w:rPr>
        <w:t xml:space="preserve"> expiry of Certificate validity; or</w:t>
      </w:r>
    </w:p>
    <w:p w:rsidR="00972C65" w:rsidRPr="004C5A82" w:rsidRDefault="00B25ED9" w:rsidP="00516C39">
      <w:pPr>
        <w:pStyle w:val="ListParagraph"/>
        <w:numPr>
          <w:ilvl w:val="0"/>
          <w:numId w:val="117"/>
        </w:numPr>
        <w:spacing w:after="0" w:line="360" w:lineRule="auto"/>
        <w:ind w:left="2268" w:right="391" w:hanging="567"/>
        <w:jc w:val="both"/>
        <w:rPr>
          <w:rFonts w:ascii="Times New Roman" w:eastAsia="Arial Unicode MS" w:hAnsi="Times New Roman"/>
          <w:sz w:val="24"/>
          <w:szCs w:val="24"/>
        </w:rPr>
      </w:pPr>
      <w:r w:rsidRPr="004C5A82">
        <w:rPr>
          <w:rFonts w:ascii="Times New Roman" w:eastAsia="Arial Unicode MS" w:hAnsi="Times New Roman"/>
          <w:sz w:val="24"/>
          <w:szCs w:val="24"/>
        </w:rPr>
        <w:t>f</w:t>
      </w:r>
      <w:r w:rsidR="00602A7B" w:rsidRPr="004C5A82">
        <w:rPr>
          <w:rFonts w:ascii="Times New Roman" w:eastAsia="Arial Unicode MS" w:hAnsi="Times New Roman"/>
          <w:sz w:val="24"/>
          <w:szCs w:val="24"/>
        </w:rPr>
        <w:t>or</w:t>
      </w:r>
      <w:r w:rsidR="00972C65" w:rsidRPr="004C5A82">
        <w:rPr>
          <w:rFonts w:ascii="Times New Roman" w:eastAsia="Arial Unicode MS" w:hAnsi="Times New Roman"/>
          <w:sz w:val="24"/>
          <w:szCs w:val="24"/>
        </w:rPr>
        <w:t xml:space="preserve"> a minimum period of one (1) year, whichever occurs later.</w:t>
      </w:r>
    </w:p>
    <w:p w:rsidR="00972C65" w:rsidRPr="004C5A82" w:rsidRDefault="00972C65" w:rsidP="00314A07">
      <w:pPr>
        <w:pStyle w:val="ListParagraph"/>
        <w:spacing w:after="0" w:line="240" w:lineRule="auto"/>
        <w:ind w:left="567" w:right="391"/>
        <w:jc w:val="both"/>
        <w:rPr>
          <w:rFonts w:ascii="Times New Roman" w:eastAsiaTheme="minorHAnsi" w:hAnsi="Times New Roman"/>
          <w:color w:val="000000"/>
          <w:sz w:val="24"/>
          <w:szCs w:val="24"/>
        </w:rPr>
      </w:pPr>
    </w:p>
    <w:p w:rsidR="004E6E89" w:rsidRPr="004C5A82" w:rsidRDefault="00956B7D" w:rsidP="00314A07">
      <w:pPr>
        <w:pStyle w:val="Heading2"/>
        <w:numPr>
          <w:ilvl w:val="0"/>
          <w:numId w:val="8"/>
        </w:numPr>
        <w:spacing w:line="240" w:lineRule="auto"/>
        <w:ind w:left="567" w:right="391" w:hanging="567"/>
        <w:jc w:val="both"/>
        <w:rPr>
          <w:szCs w:val="24"/>
        </w:rPr>
      </w:pPr>
      <w:bookmarkStart w:id="15" w:name="_Toc315938243"/>
      <w:r w:rsidRPr="004C5A82">
        <w:rPr>
          <w:rFonts w:eastAsia="Arial Unicode MS"/>
          <w:szCs w:val="24"/>
        </w:rPr>
        <w:lastRenderedPageBreak/>
        <w:t>Change</w:t>
      </w:r>
      <w:r w:rsidR="006A3757" w:rsidRPr="004C5A82">
        <w:rPr>
          <w:rFonts w:eastAsia="Arial Unicode MS"/>
          <w:szCs w:val="24"/>
        </w:rPr>
        <w:t xml:space="preserve"> </w:t>
      </w:r>
      <w:r w:rsidR="008C2BC0" w:rsidRPr="004C5A82">
        <w:rPr>
          <w:rFonts w:eastAsia="Arial Unicode MS"/>
          <w:szCs w:val="24"/>
        </w:rPr>
        <w:t xml:space="preserve">of </w:t>
      </w:r>
      <w:r w:rsidR="004E6E89" w:rsidRPr="004C5A82">
        <w:rPr>
          <w:rFonts w:eastAsia="Arial Unicode MS"/>
          <w:szCs w:val="24"/>
        </w:rPr>
        <w:t>Contractor</w:t>
      </w:r>
      <w:r w:rsidR="00C17F14" w:rsidRPr="004C5A82">
        <w:rPr>
          <w:rFonts w:eastAsia="Arial Unicode MS"/>
          <w:szCs w:val="24"/>
        </w:rPr>
        <w:t xml:space="preserve"> Class</w:t>
      </w:r>
      <w:bookmarkEnd w:id="15"/>
    </w:p>
    <w:p w:rsidR="00B251E0" w:rsidRPr="004C5A82" w:rsidRDefault="00B251E0" w:rsidP="00314A07">
      <w:pPr>
        <w:pStyle w:val="Heading2"/>
        <w:numPr>
          <w:ilvl w:val="0"/>
          <w:numId w:val="0"/>
        </w:numPr>
        <w:spacing w:line="240" w:lineRule="auto"/>
        <w:ind w:left="567" w:right="391" w:hanging="216"/>
        <w:jc w:val="both"/>
        <w:rPr>
          <w:szCs w:val="24"/>
        </w:rPr>
      </w:pPr>
    </w:p>
    <w:p w:rsidR="00160866" w:rsidRPr="004C5A82" w:rsidRDefault="00806B8F" w:rsidP="002C2E74">
      <w:pPr>
        <w:pStyle w:val="ListParagraph"/>
        <w:numPr>
          <w:ilvl w:val="0"/>
          <w:numId w:val="56"/>
        </w:numPr>
        <w:spacing w:after="0" w:line="360" w:lineRule="auto"/>
        <w:ind w:left="1134" w:right="391" w:hanging="567"/>
        <w:jc w:val="both"/>
        <w:rPr>
          <w:rFonts w:ascii="Times New Roman" w:eastAsiaTheme="minorHAnsi" w:hAnsi="Times New Roman"/>
          <w:sz w:val="24"/>
          <w:szCs w:val="24"/>
        </w:rPr>
      </w:pPr>
      <w:r w:rsidRPr="004C5A82">
        <w:rPr>
          <w:rFonts w:ascii="Times New Roman" w:eastAsia="Arial Unicode MS" w:hAnsi="Times New Roman"/>
          <w:sz w:val="24"/>
          <w:szCs w:val="24"/>
        </w:rPr>
        <w:t>A</w:t>
      </w:r>
      <w:r w:rsidR="002D0A2D" w:rsidRPr="004C5A82">
        <w:rPr>
          <w:rFonts w:ascii="Times New Roman" w:eastAsia="Arial Unicode MS" w:hAnsi="Times New Roman"/>
          <w:sz w:val="24"/>
          <w:szCs w:val="24"/>
        </w:rPr>
        <w:t>ny</w:t>
      </w:r>
      <w:r w:rsidRPr="004C5A82">
        <w:rPr>
          <w:rFonts w:ascii="Times New Roman" w:eastAsia="Arial Unicode MS" w:hAnsi="Times New Roman"/>
          <w:sz w:val="24"/>
          <w:szCs w:val="24"/>
        </w:rPr>
        <w:t xml:space="preserve"> </w:t>
      </w:r>
      <w:r w:rsidR="00160866" w:rsidRPr="004C5A82">
        <w:rPr>
          <w:rFonts w:ascii="Times New Roman" w:eastAsia="Arial Unicode MS" w:hAnsi="Times New Roman"/>
          <w:sz w:val="24"/>
          <w:szCs w:val="24"/>
        </w:rPr>
        <w:t xml:space="preserve">Contractor who is already registered in a particular class may voluntarily apply for change of that class </w:t>
      </w:r>
      <w:r w:rsidR="00160866" w:rsidRPr="004C5A82">
        <w:rPr>
          <w:rFonts w:ascii="Times New Roman" w:eastAsiaTheme="minorHAnsi" w:hAnsi="Times New Roman"/>
          <w:sz w:val="24"/>
          <w:szCs w:val="24"/>
        </w:rPr>
        <w:t xml:space="preserve">in the form and manner </w:t>
      </w:r>
      <w:r w:rsidR="00DF1680" w:rsidRPr="004C5A82">
        <w:rPr>
          <w:rFonts w:ascii="Times New Roman" w:eastAsiaTheme="minorHAnsi" w:hAnsi="Times New Roman"/>
          <w:sz w:val="24"/>
          <w:szCs w:val="24"/>
        </w:rPr>
        <w:t xml:space="preserve">as may be </w:t>
      </w:r>
      <w:r w:rsidR="00160866" w:rsidRPr="004C5A82">
        <w:rPr>
          <w:rFonts w:ascii="Times New Roman" w:eastAsiaTheme="minorHAnsi" w:hAnsi="Times New Roman"/>
          <w:sz w:val="24"/>
          <w:szCs w:val="24"/>
        </w:rPr>
        <w:t>prescribed</w:t>
      </w:r>
      <w:r w:rsidR="00956B7D" w:rsidRPr="004C5A82">
        <w:rPr>
          <w:rFonts w:ascii="Times New Roman" w:eastAsiaTheme="minorHAnsi" w:hAnsi="Times New Roman"/>
          <w:sz w:val="24"/>
          <w:szCs w:val="24"/>
        </w:rPr>
        <w:t xml:space="preserve">, </w:t>
      </w:r>
      <w:r w:rsidR="007164F6" w:rsidRPr="004C5A82">
        <w:rPr>
          <w:rFonts w:ascii="Times New Roman" w:eastAsiaTheme="minorHAnsi" w:hAnsi="Times New Roman"/>
          <w:sz w:val="24"/>
          <w:szCs w:val="24"/>
        </w:rPr>
        <w:t>if</w:t>
      </w:r>
      <w:r w:rsidR="00091D14" w:rsidRPr="004C5A82">
        <w:rPr>
          <w:rFonts w:ascii="Times New Roman" w:eastAsiaTheme="minorHAnsi" w:hAnsi="Times New Roman"/>
          <w:sz w:val="24"/>
          <w:szCs w:val="24"/>
        </w:rPr>
        <w:t>—</w:t>
      </w:r>
    </w:p>
    <w:p w:rsidR="00160866" w:rsidRPr="004C5A82" w:rsidRDefault="00160866" w:rsidP="00314A07">
      <w:pPr>
        <w:spacing w:after="0" w:line="240" w:lineRule="auto"/>
        <w:ind w:left="567" w:right="391"/>
        <w:jc w:val="both"/>
        <w:rPr>
          <w:rFonts w:ascii="Times New Roman" w:eastAsia="Arial Unicode MS" w:hAnsi="Times New Roman"/>
          <w:sz w:val="24"/>
          <w:szCs w:val="24"/>
        </w:rPr>
      </w:pPr>
    </w:p>
    <w:p w:rsidR="00160866" w:rsidRPr="004C5A82" w:rsidRDefault="00956B7D" w:rsidP="002C2E74">
      <w:pPr>
        <w:pStyle w:val="ListParagraph"/>
        <w:numPr>
          <w:ilvl w:val="0"/>
          <w:numId w:val="19"/>
        </w:numPr>
        <w:spacing w:after="0" w:line="360" w:lineRule="auto"/>
        <w:ind w:left="1701" w:right="391" w:hanging="567"/>
        <w:jc w:val="both"/>
        <w:rPr>
          <w:rFonts w:ascii="Times New Roman" w:eastAsia="Arial Unicode MS" w:hAnsi="Times New Roman"/>
          <w:sz w:val="24"/>
          <w:szCs w:val="24"/>
        </w:rPr>
      </w:pPr>
      <w:r w:rsidRPr="004C5A82">
        <w:rPr>
          <w:rFonts w:ascii="Times New Roman" w:eastAsia="Arial Unicode MS" w:hAnsi="Times New Roman"/>
          <w:sz w:val="24"/>
          <w:szCs w:val="24"/>
        </w:rPr>
        <w:t xml:space="preserve">the </w:t>
      </w:r>
      <w:r w:rsidR="00042684" w:rsidRPr="004C5A82">
        <w:rPr>
          <w:rFonts w:ascii="Times New Roman" w:eastAsia="Arial Unicode MS" w:hAnsi="Times New Roman"/>
          <w:sz w:val="24"/>
          <w:szCs w:val="24"/>
        </w:rPr>
        <w:t>Contractor’</w:t>
      </w:r>
      <w:r w:rsidR="002D0A2D" w:rsidRPr="004C5A82">
        <w:rPr>
          <w:rFonts w:ascii="Times New Roman" w:eastAsia="Arial Unicode MS" w:hAnsi="Times New Roman"/>
          <w:sz w:val="24"/>
          <w:szCs w:val="24"/>
        </w:rPr>
        <w:t>s</w:t>
      </w:r>
      <w:r w:rsidR="00EF359D" w:rsidRPr="004C5A82">
        <w:rPr>
          <w:rFonts w:ascii="Times New Roman" w:eastAsia="Arial Unicode MS" w:hAnsi="Times New Roman"/>
          <w:sz w:val="24"/>
          <w:szCs w:val="24"/>
        </w:rPr>
        <w:t xml:space="preserve"> </w:t>
      </w:r>
      <w:r w:rsidR="00E8724D" w:rsidRPr="004C5A82">
        <w:rPr>
          <w:rFonts w:ascii="Times New Roman" w:eastAsia="Arial Unicode MS" w:hAnsi="Times New Roman"/>
          <w:sz w:val="24"/>
          <w:szCs w:val="24"/>
        </w:rPr>
        <w:t>C</w:t>
      </w:r>
      <w:r w:rsidR="00160866" w:rsidRPr="004C5A82">
        <w:rPr>
          <w:rFonts w:ascii="Times New Roman" w:eastAsia="Arial Unicode MS" w:hAnsi="Times New Roman"/>
          <w:sz w:val="24"/>
          <w:szCs w:val="24"/>
        </w:rPr>
        <w:t>ertificate in respect of the existing class is valid;</w:t>
      </w:r>
    </w:p>
    <w:p w:rsidR="00E62F60" w:rsidRPr="004C5A82" w:rsidRDefault="00F43ACD" w:rsidP="002C2E74">
      <w:pPr>
        <w:pStyle w:val="ListParagraph"/>
        <w:numPr>
          <w:ilvl w:val="0"/>
          <w:numId w:val="19"/>
        </w:numPr>
        <w:spacing w:after="0" w:line="360" w:lineRule="auto"/>
        <w:ind w:left="1701" w:right="391" w:hanging="567"/>
        <w:jc w:val="both"/>
        <w:rPr>
          <w:rFonts w:ascii="Times New Roman" w:eastAsia="Arial Unicode MS" w:hAnsi="Times New Roman"/>
          <w:sz w:val="24"/>
          <w:szCs w:val="24"/>
        </w:rPr>
      </w:pPr>
      <w:r w:rsidRPr="004C5A82">
        <w:rPr>
          <w:rFonts w:ascii="Times New Roman" w:eastAsia="Arial Unicode MS" w:hAnsi="Times New Roman"/>
          <w:bCs/>
          <w:sz w:val="24"/>
          <w:szCs w:val="24"/>
        </w:rPr>
        <w:t xml:space="preserve">the Contractor </w:t>
      </w:r>
      <w:r w:rsidR="00160866" w:rsidRPr="004C5A82">
        <w:rPr>
          <w:rFonts w:ascii="Times New Roman" w:eastAsia="Arial Unicode MS" w:hAnsi="Times New Roman"/>
          <w:bCs/>
          <w:sz w:val="24"/>
          <w:szCs w:val="24"/>
        </w:rPr>
        <w:t>surrender</w:t>
      </w:r>
      <w:r w:rsidR="002D0A2D" w:rsidRPr="004C5A82">
        <w:rPr>
          <w:rFonts w:ascii="Times New Roman" w:eastAsia="Arial Unicode MS" w:hAnsi="Times New Roman"/>
          <w:bCs/>
          <w:sz w:val="24"/>
          <w:szCs w:val="24"/>
        </w:rPr>
        <w:t>s</w:t>
      </w:r>
      <w:r w:rsidR="00160866" w:rsidRPr="004C5A82">
        <w:rPr>
          <w:rFonts w:ascii="Times New Roman" w:eastAsia="Arial Unicode MS" w:hAnsi="Times New Roman"/>
          <w:bCs/>
          <w:sz w:val="24"/>
          <w:szCs w:val="24"/>
        </w:rPr>
        <w:t xml:space="preserve"> the existing </w:t>
      </w:r>
      <w:r w:rsidR="00A709DB" w:rsidRPr="004C5A82">
        <w:rPr>
          <w:rFonts w:ascii="Times New Roman" w:eastAsia="Arial Unicode MS" w:hAnsi="Times New Roman"/>
          <w:bCs/>
          <w:sz w:val="24"/>
          <w:szCs w:val="24"/>
        </w:rPr>
        <w:t xml:space="preserve">valid </w:t>
      </w:r>
      <w:r w:rsidR="00160866" w:rsidRPr="004C5A82">
        <w:rPr>
          <w:rFonts w:ascii="Times New Roman" w:eastAsia="Arial Unicode MS" w:hAnsi="Times New Roman"/>
          <w:bCs/>
          <w:sz w:val="24"/>
          <w:szCs w:val="24"/>
        </w:rPr>
        <w:t>Certificate</w:t>
      </w:r>
      <w:r w:rsidR="00E62F60" w:rsidRPr="004C5A82">
        <w:rPr>
          <w:rFonts w:ascii="Times New Roman" w:eastAsia="Arial Unicode MS" w:hAnsi="Times New Roman"/>
          <w:bCs/>
          <w:sz w:val="24"/>
          <w:szCs w:val="24"/>
        </w:rPr>
        <w:t>; and</w:t>
      </w:r>
    </w:p>
    <w:p w:rsidR="00B2361B" w:rsidRPr="004C5A82" w:rsidRDefault="00E62F60" w:rsidP="002C2E74">
      <w:pPr>
        <w:pStyle w:val="ListParagraph"/>
        <w:numPr>
          <w:ilvl w:val="0"/>
          <w:numId w:val="19"/>
        </w:numPr>
        <w:spacing w:after="0" w:line="360" w:lineRule="auto"/>
        <w:ind w:left="1701" w:right="391" w:hanging="567"/>
        <w:jc w:val="both"/>
        <w:rPr>
          <w:rFonts w:ascii="Times New Roman" w:eastAsia="Arial Unicode MS" w:hAnsi="Times New Roman"/>
          <w:sz w:val="24"/>
          <w:szCs w:val="24"/>
        </w:rPr>
      </w:pPr>
      <w:r w:rsidRPr="004C5A82">
        <w:rPr>
          <w:rFonts w:ascii="Times New Roman" w:eastAsia="Arial Unicode MS" w:hAnsi="Times New Roman"/>
          <w:bCs/>
          <w:sz w:val="24"/>
          <w:szCs w:val="24"/>
        </w:rPr>
        <w:t>the Contractor</w:t>
      </w:r>
      <w:r w:rsidR="0063732A" w:rsidRPr="004C5A82">
        <w:rPr>
          <w:rFonts w:ascii="Times New Roman" w:eastAsia="Arial Unicode MS" w:hAnsi="Times New Roman"/>
          <w:bCs/>
          <w:sz w:val="24"/>
          <w:szCs w:val="24"/>
        </w:rPr>
        <w:t xml:space="preserve"> </w:t>
      </w:r>
      <w:r w:rsidR="00160866" w:rsidRPr="004C5A82">
        <w:rPr>
          <w:rFonts w:ascii="Times New Roman" w:eastAsia="Arial Unicode MS" w:hAnsi="Times New Roman"/>
          <w:bCs/>
          <w:sz w:val="24"/>
          <w:szCs w:val="24"/>
        </w:rPr>
        <w:t>furnishes an undertaking that</w:t>
      </w:r>
      <w:r w:rsidR="00E42A90" w:rsidRPr="004C5A82">
        <w:rPr>
          <w:rFonts w:ascii="Times New Roman" w:eastAsia="Arial Unicode MS" w:hAnsi="Times New Roman"/>
          <w:bCs/>
          <w:sz w:val="24"/>
          <w:szCs w:val="24"/>
        </w:rPr>
        <w:t>, using the existing Certificate</w:t>
      </w:r>
      <w:r w:rsidR="00B2361B" w:rsidRPr="004C5A82">
        <w:rPr>
          <w:rFonts w:ascii="Times New Roman" w:eastAsiaTheme="minorHAnsi" w:hAnsi="Times New Roman"/>
          <w:sz w:val="24"/>
          <w:szCs w:val="24"/>
        </w:rPr>
        <w:t>—</w:t>
      </w:r>
    </w:p>
    <w:p w:rsidR="00B2361B" w:rsidRPr="00B73410" w:rsidRDefault="00B2361B" w:rsidP="00314A07">
      <w:pPr>
        <w:pStyle w:val="ListParagraph"/>
        <w:spacing w:after="0" w:line="240" w:lineRule="auto"/>
        <w:ind w:left="567" w:right="391"/>
        <w:jc w:val="both"/>
        <w:rPr>
          <w:rFonts w:ascii="Times New Roman" w:eastAsia="Arial Unicode MS" w:hAnsi="Times New Roman"/>
          <w:bCs/>
          <w:strike/>
          <w:sz w:val="24"/>
          <w:szCs w:val="24"/>
        </w:rPr>
      </w:pPr>
    </w:p>
    <w:p w:rsidR="00160866" w:rsidRPr="004C5A82" w:rsidRDefault="00A84D26" w:rsidP="00516C39">
      <w:pPr>
        <w:pStyle w:val="ListParagraph"/>
        <w:numPr>
          <w:ilvl w:val="0"/>
          <w:numId w:val="92"/>
        </w:numPr>
        <w:spacing w:after="0" w:line="360" w:lineRule="auto"/>
        <w:ind w:left="2268" w:right="391" w:hanging="567"/>
        <w:jc w:val="both"/>
        <w:rPr>
          <w:rFonts w:ascii="Times New Roman" w:eastAsia="Arial Unicode MS" w:hAnsi="Times New Roman"/>
          <w:bCs/>
          <w:sz w:val="24"/>
          <w:szCs w:val="24"/>
        </w:rPr>
      </w:pPr>
      <w:r w:rsidRPr="004C5A82">
        <w:rPr>
          <w:rFonts w:ascii="Times New Roman" w:eastAsia="Arial Unicode MS" w:hAnsi="Times New Roman"/>
          <w:bCs/>
          <w:sz w:val="24"/>
          <w:szCs w:val="24"/>
        </w:rPr>
        <w:t xml:space="preserve">the Contractor </w:t>
      </w:r>
      <w:r w:rsidR="002D0A2D" w:rsidRPr="004C5A82">
        <w:rPr>
          <w:rFonts w:ascii="Times New Roman" w:eastAsia="Arial Unicode MS" w:hAnsi="Times New Roman"/>
          <w:bCs/>
          <w:sz w:val="24"/>
          <w:szCs w:val="24"/>
        </w:rPr>
        <w:t xml:space="preserve">has not </w:t>
      </w:r>
      <w:r w:rsidR="00160866" w:rsidRPr="004C5A82">
        <w:rPr>
          <w:rFonts w:ascii="Times New Roman" w:eastAsia="Arial Unicode MS" w:hAnsi="Times New Roman"/>
          <w:bCs/>
          <w:sz w:val="24"/>
          <w:szCs w:val="24"/>
        </w:rPr>
        <w:t>participated in bids</w:t>
      </w:r>
      <w:r w:rsidR="006F1949" w:rsidRPr="004C5A82">
        <w:rPr>
          <w:rFonts w:ascii="Times New Roman" w:eastAsia="Arial Unicode MS" w:hAnsi="Times New Roman"/>
          <w:bCs/>
          <w:sz w:val="24"/>
          <w:szCs w:val="24"/>
        </w:rPr>
        <w:t xml:space="preserve"> at any time prior to the application</w:t>
      </w:r>
      <w:r w:rsidR="00160866" w:rsidRPr="004C5A82">
        <w:rPr>
          <w:rFonts w:ascii="Times New Roman" w:eastAsia="Arial Unicode MS" w:hAnsi="Times New Roman"/>
          <w:bCs/>
          <w:sz w:val="24"/>
          <w:szCs w:val="24"/>
        </w:rPr>
        <w:t>.</w:t>
      </w:r>
    </w:p>
    <w:p w:rsidR="00160866" w:rsidRPr="004C5A82" w:rsidRDefault="00160866" w:rsidP="00314A07">
      <w:pPr>
        <w:spacing w:after="0" w:line="240" w:lineRule="auto"/>
        <w:ind w:left="567" w:right="391"/>
        <w:jc w:val="both"/>
        <w:rPr>
          <w:rFonts w:ascii="Times New Roman" w:eastAsiaTheme="minorHAnsi" w:hAnsi="Times New Roman"/>
          <w:sz w:val="24"/>
          <w:szCs w:val="24"/>
        </w:rPr>
      </w:pPr>
    </w:p>
    <w:p w:rsidR="005C1444" w:rsidRPr="004C5A82" w:rsidRDefault="005C1444" w:rsidP="002C2E74">
      <w:pPr>
        <w:pStyle w:val="ListParagraph"/>
        <w:numPr>
          <w:ilvl w:val="0"/>
          <w:numId w:val="56"/>
        </w:numPr>
        <w:spacing w:after="0" w:line="360" w:lineRule="auto"/>
        <w:ind w:left="1134" w:right="391" w:hanging="567"/>
        <w:jc w:val="both"/>
        <w:rPr>
          <w:rFonts w:ascii="Times New Roman" w:eastAsiaTheme="minorHAnsi" w:hAnsi="Times New Roman"/>
          <w:sz w:val="24"/>
          <w:szCs w:val="24"/>
        </w:rPr>
      </w:pPr>
      <w:r w:rsidRPr="004C5A82">
        <w:rPr>
          <w:rFonts w:ascii="Times New Roman" w:eastAsia="Arial Unicode MS" w:hAnsi="Times New Roman"/>
          <w:sz w:val="24"/>
          <w:szCs w:val="24"/>
        </w:rPr>
        <w:t>The Board may</w:t>
      </w:r>
      <w:r w:rsidR="009D3A9E" w:rsidRPr="004C5A82">
        <w:rPr>
          <w:rFonts w:ascii="Times New Roman" w:eastAsia="Arial Unicode MS" w:hAnsi="Times New Roman"/>
          <w:sz w:val="24"/>
          <w:szCs w:val="24"/>
        </w:rPr>
        <w:t xml:space="preserve"> grant the application</w:t>
      </w:r>
      <w:r w:rsidR="00286BAD">
        <w:rPr>
          <w:rFonts w:ascii="Times New Roman" w:eastAsia="Arial Unicode MS" w:hAnsi="Times New Roman"/>
          <w:sz w:val="24"/>
          <w:szCs w:val="24"/>
        </w:rPr>
        <w:t xml:space="preserve"> </w:t>
      </w:r>
      <w:r w:rsidR="00286BAD" w:rsidRPr="004C5A82">
        <w:rPr>
          <w:rFonts w:ascii="Times New Roman" w:eastAsia="Arial Unicode MS" w:hAnsi="Times New Roman"/>
          <w:sz w:val="24"/>
          <w:szCs w:val="24"/>
        </w:rPr>
        <w:t>upon receipt of fee prescribed in the schedule of fees</w:t>
      </w:r>
      <w:r w:rsidR="009747F0" w:rsidRPr="004C5A82">
        <w:rPr>
          <w:rFonts w:ascii="Times New Roman" w:eastAsia="Arial Unicode MS" w:hAnsi="Times New Roman"/>
          <w:sz w:val="24"/>
          <w:szCs w:val="24"/>
        </w:rPr>
        <w:t>, if</w:t>
      </w:r>
      <w:r w:rsidR="001B6C42" w:rsidRPr="004C5A82">
        <w:rPr>
          <w:rFonts w:ascii="Times New Roman" w:eastAsiaTheme="minorHAnsi" w:hAnsi="Times New Roman"/>
          <w:sz w:val="24"/>
          <w:szCs w:val="24"/>
        </w:rPr>
        <w:t>—</w:t>
      </w:r>
    </w:p>
    <w:p w:rsidR="005C1444" w:rsidRPr="004C5A82" w:rsidRDefault="005C1444" w:rsidP="00314A07">
      <w:pPr>
        <w:pStyle w:val="ListParagraph"/>
        <w:spacing w:after="0" w:line="240" w:lineRule="auto"/>
        <w:ind w:left="567" w:right="391"/>
        <w:jc w:val="both"/>
        <w:rPr>
          <w:rFonts w:ascii="Times New Roman" w:eastAsia="Arial Unicode MS" w:hAnsi="Times New Roman"/>
          <w:sz w:val="24"/>
          <w:szCs w:val="24"/>
        </w:rPr>
      </w:pPr>
    </w:p>
    <w:p w:rsidR="004127F4" w:rsidRPr="004C5A82" w:rsidRDefault="009747F0" w:rsidP="002C2E74">
      <w:pPr>
        <w:pStyle w:val="ListParagraph"/>
        <w:numPr>
          <w:ilvl w:val="0"/>
          <w:numId w:val="52"/>
        </w:numPr>
        <w:spacing w:after="0" w:line="360" w:lineRule="auto"/>
        <w:ind w:left="1701" w:right="391" w:hanging="567"/>
        <w:jc w:val="both"/>
        <w:rPr>
          <w:rFonts w:ascii="Times New Roman" w:eastAsia="Arial Unicode MS" w:hAnsi="Times New Roman"/>
          <w:sz w:val="24"/>
          <w:szCs w:val="24"/>
        </w:rPr>
      </w:pPr>
      <w:r w:rsidRPr="004C5A82">
        <w:rPr>
          <w:rFonts w:ascii="Times New Roman" w:eastAsia="Arial Unicode MS" w:hAnsi="Times New Roman"/>
          <w:sz w:val="24"/>
          <w:szCs w:val="24"/>
        </w:rPr>
        <w:t xml:space="preserve">such an </w:t>
      </w:r>
      <w:r w:rsidR="00685426" w:rsidRPr="004C5A82">
        <w:rPr>
          <w:rFonts w:ascii="Times New Roman" w:eastAsia="Arial Unicode MS" w:hAnsi="Times New Roman"/>
          <w:sz w:val="24"/>
          <w:szCs w:val="24"/>
        </w:rPr>
        <w:t>appli</w:t>
      </w:r>
      <w:r w:rsidR="00685426" w:rsidRPr="00685426">
        <w:rPr>
          <w:rFonts w:ascii="Times New Roman" w:eastAsia="Arial Unicode MS" w:hAnsi="Times New Roman"/>
          <w:color w:val="000000" w:themeColor="text1"/>
          <w:sz w:val="24"/>
          <w:szCs w:val="24"/>
        </w:rPr>
        <w:t>cation</w:t>
      </w:r>
      <w:r w:rsidR="005C1444" w:rsidRPr="004C5A82">
        <w:rPr>
          <w:rFonts w:ascii="Times New Roman" w:eastAsia="Arial Unicode MS" w:hAnsi="Times New Roman"/>
          <w:sz w:val="24"/>
          <w:szCs w:val="24"/>
        </w:rPr>
        <w:t xml:space="preserve"> </w:t>
      </w:r>
      <w:r w:rsidR="00053B75" w:rsidRPr="004C5A82">
        <w:rPr>
          <w:rFonts w:ascii="Times New Roman" w:eastAsia="Arial Unicode MS" w:hAnsi="Times New Roman"/>
          <w:sz w:val="24"/>
          <w:szCs w:val="24"/>
        </w:rPr>
        <w:t>is for upgra</w:t>
      </w:r>
      <w:r w:rsidR="00DA0AD7" w:rsidRPr="004C5A82">
        <w:rPr>
          <w:rFonts w:ascii="Times New Roman" w:eastAsia="Arial Unicode MS" w:hAnsi="Times New Roman"/>
          <w:sz w:val="24"/>
          <w:szCs w:val="24"/>
        </w:rPr>
        <w:t>d</w:t>
      </w:r>
      <w:r w:rsidR="00053B75" w:rsidRPr="004C5A82">
        <w:rPr>
          <w:rFonts w:ascii="Times New Roman" w:eastAsia="Arial Unicode MS" w:hAnsi="Times New Roman"/>
          <w:sz w:val="24"/>
          <w:szCs w:val="24"/>
        </w:rPr>
        <w:t xml:space="preserve">ing </w:t>
      </w:r>
      <w:r w:rsidR="00623EB9" w:rsidRPr="004C5A82">
        <w:rPr>
          <w:rFonts w:ascii="Times New Roman" w:eastAsia="Arial Unicode MS" w:hAnsi="Times New Roman"/>
          <w:sz w:val="24"/>
          <w:szCs w:val="24"/>
        </w:rPr>
        <w:t>a lower class</w:t>
      </w:r>
      <w:r w:rsidR="00B87581" w:rsidRPr="004C5A82">
        <w:rPr>
          <w:rFonts w:ascii="Times New Roman" w:eastAsia="Arial Unicode MS" w:hAnsi="Times New Roman"/>
          <w:sz w:val="24"/>
          <w:szCs w:val="24"/>
        </w:rPr>
        <w:t xml:space="preserve"> to a higher class</w:t>
      </w:r>
      <w:r w:rsidR="00DA0AD7" w:rsidRPr="004C5A82">
        <w:rPr>
          <w:rFonts w:ascii="Times New Roman" w:eastAsiaTheme="minorHAnsi" w:hAnsi="Times New Roman"/>
          <w:sz w:val="24"/>
          <w:szCs w:val="24"/>
        </w:rPr>
        <w:t>—</w:t>
      </w:r>
    </w:p>
    <w:p w:rsidR="00F97B75" w:rsidRPr="004C5A82" w:rsidRDefault="00F97B75" w:rsidP="00314A07">
      <w:pPr>
        <w:pStyle w:val="ListParagraph"/>
        <w:spacing w:after="0" w:line="240" w:lineRule="auto"/>
        <w:ind w:left="1701" w:right="391"/>
        <w:jc w:val="both"/>
        <w:rPr>
          <w:rFonts w:ascii="Times New Roman" w:eastAsia="Arial Unicode MS" w:hAnsi="Times New Roman"/>
          <w:sz w:val="24"/>
          <w:szCs w:val="24"/>
        </w:rPr>
      </w:pPr>
    </w:p>
    <w:p w:rsidR="00604AB7" w:rsidRPr="004C5A82" w:rsidRDefault="004127F4" w:rsidP="00516C39">
      <w:pPr>
        <w:pStyle w:val="ListParagraph"/>
        <w:numPr>
          <w:ilvl w:val="0"/>
          <w:numId w:val="93"/>
        </w:numPr>
        <w:spacing w:after="0" w:line="360" w:lineRule="auto"/>
        <w:ind w:left="2268" w:right="391" w:hanging="567"/>
        <w:jc w:val="both"/>
        <w:rPr>
          <w:rFonts w:ascii="Times New Roman" w:eastAsia="Arial Unicode MS" w:hAnsi="Times New Roman"/>
          <w:sz w:val="24"/>
          <w:szCs w:val="24"/>
        </w:rPr>
      </w:pPr>
      <w:r w:rsidRPr="004C5A82">
        <w:rPr>
          <w:rFonts w:ascii="Times New Roman" w:eastAsia="Arial Unicode MS" w:hAnsi="Times New Roman"/>
          <w:sz w:val="24"/>
          <w:szCs w:val="24"/>
        </w:rPr>
        <w:t xml:space="preserve">the Contractor </w:t>
      </w:r>
      <w:r w:rsidR="005C1444" w:rsidRPr="004C5A82">
        <w:rPr>
          <w:rFonts w:ascii="Times New Roman" w:eastAsia="Arial Unicode MS" w:hAnsi="Times New Roman"/>
          <w:sz w:val="24"/>
          <w:szCs w:val="24"/>
        </w:rPr>
        <w:t xml:space="preserve">fulfills the eligibility requirements prescribed in </w:t>
      </w:r>
      <w:r w:rsidR="009C5D98">
        <w:rPr>
          <w:rFonts w:ascii="Times New Roman" w:eastAsia="Arial Unicode MS" w:hAnsi="Times New Roman"/>
          <w:sz w:val="24"/>
          <w:szCs w:val="24"/>
        </w:rPr>
        <w:t>Sub-Rule 1</w:t>
      </w:r>
      <w:r w:rsidR="003C79B3">
        <w:rPr>
          <w:rFonts w:ascii="Times New Roman" w:eastAsia="Arial Unicode MS" w:hAnsi="Times New Roman"/>
          <w:sz w:val="24"/>
          <w:szCs w:val="24"/>
        </w:rPr>
        <w:t>8</w:t>
      </w:r>
      <w:r w:rsidR="009C5D98">
        <w:rPr>
          <w:rFonts w:ascii="Times New Roman" w:eastAsia="Arial Unicode MS" w:hAnsi="Times New Roman"/>
          <w:sz w:val="24"/>
          <w:szCs w:val="24"/>
        </w:rPr>
        <w:t xml:space="preserve">.1 </w:t>
      </w:r>
      <w:r w:rsidR="006167B7" w:rsidRPr="004C5A82">
        <w:rPr>
          <w:rFonts w:ascii="Times New Roman" w:eastAsia="Arial Unicode MS" w:hAnsi="Times New Roman"/>
          <w:sz w:val="24"/>
          <w:szCs w:val="24"/>
        </w:rPr>
        <w:t xml:space="preserve">of these Rules </w:t>
      </w:r>
      <w:r w:rsidR="005C1444" w:rsidRPr="004C5A82">
        <w:rPr>
          <w:rFonts w:ascii="Times New Roman" w:eastAsia="Arial Unicode MS" w:hAnsi="Times New Roman"/>
          <w:sz w:val="24"/>
          <w:szCs w:val="24"/>
        </w:rPr>
        <w:t>in respect of the class applied for</w:t>
      </w:r>
      <w:r w:rsidR="00955638" w:rsidRPr="004C5A82">
        <w:rPr>
          <w:rFonts w:ascii="Times New Roman" w:eastAsia="Arial Unicode MS" w:hAnsi="Times New Roman"/>
          <w:sz w:val="24"/>
          <w:szCs w:val="24"/>
        </w:rPr>
        <w:t xml:space="preserve">; </w:t>
      </w:r>
      <w:r w:rsidR="00F97B75" w:rsidRPr="004C5A82">
        <w:rPr>
          <w:rFonts w:ascii="Times New Roman" w:eastAsia="Arial Unicode MS" w:hAnsi="Times New Roman"/>
          <w:sz w:val="24"/>
          <w:szCs w:val="24"/>
        </w:rPr>
        <w:t xml:space="preserve">and </w:t>
      </w:r>
    </w:p>
    <w:p w:rsidR="00F97B75" w:rsidRPr="004C5A82" w:rsidRDefault="003C78CF" w:rsidP="00516C39">
      <w:pPr>
        <w:pStyle w:val="ListParagraph"/>
        <w:numPr>
          <w:ilvl w:val="0"/>
          <w:numId w:val="93"/>
        </w:numPr>
        <w:spacing w:after="0" w:line="360" w:lineRule="auto"/>
        <w:ind w:left="2268" w:right="391" w:hanging="567"/>
        <w:jc w:val="both"/>
        <w:rPr>
          <w:rFonts w:ascii="Times New Roman" w:eastAsia="Arial Unicode MS" w:hAnsi="Times New Roman"/>
          <w:sz w:val="24"/>
          <w:szCs w:val="24"/>
        </w:rPr>
      </w:pPr>
      <w:r w:rsidRPr="004C5A82">
        <w:rPr>
          <w:rFonts w:ascii="Times New Roman" w:eastAsia="Arial Unicode MS" w:hAnsi="Times New Roman"/>
          <w:sz w:val="24"/>
          <w:szCs w:val="24"/>
        </w:rPr>
        <w:t>the conditions specified in Sub-Rule 9(1)(a)</w:t>
      </w:r>
      <w:r w:rsidR="00153182">
        <w:rPr>
          <w:rFonts w:ascii="Times New Roman" w:eastAsia="Arial Unicode MS" w:hAnsi="Times New Roman"/>
          <w:sz w:val="24"/>
          <w:szCs w:val="24"/>
        </w:rPr>
        <w:t xml:space="preserve"> and </w:t>
      </w:r>
      <w:r w:rsidRPr="004C5A82">
        <w:rPr>
          <w:rFonts w:ascii="Times New Roman" w:eastAsia="Arial Unicode MS" w:hAnsi="Times New Roman"/>
          <w:sz w:val="24"/>
          <w:szCs w:val="24"/>
        </w:rPr>
        <w:t>(</w:t>
      </w:r>
      <w:r w:rsidR="00153182">
        <w:rPr>
          <w:rFonts w:ascii="Times New Roman" w:eastAsia="Arial Unicode MS" w:hAnsi="Times New Roman"/>
          <w:sz w:val="24"/>
          <w:szCs w:val="24"/>
        </w:rPr>
        <w:t>b</w:t>
      </w:r>
      <w:r w:rsidRPr="004C5A82">
        <w:rPr>
          <w:rFonts w:ascii="Times New Roman" w:eastAsia="Arial Unicode MS" w:hAnsi="Times New Roman"/>
          <w:sz w:val="24"/>
          <w:szCs w:val="24"/>
        </w:rPr>
        <w:t>)</w:t>
      </w:r>
      <w:r w:rsidR="00DF4218" w:rsidRPr="004C5A82">
        <w:rPr>
          <w:rFonts w:ascii="Times New Roman" w:eastAsia="Arial Unicode MS" w:hAnsi="Times New Roman"/>
          <w:sz w:val="24"/>
          <w:szCs w:val="24"/>
        </w:rPr>
        <w:t xml:space="preserve">; or </w:t>
      </w:r>
    </w:p>
    <w:p w:rsidR="00393D4E" w:rsidRPr="004C5A82" w:rsidRDefault="00393D4E" w:rsidP="00314A07">
      <w:pPr>
        <w:pStyle w:val="ListParagraph"/>
        <w:spacing w:after="0" w:line="240" w:lineRule="auto"/>
        <w:ind w:left="567" w:right="391"/>
        <w:jc w:val="both"/>
        <w:rPr>
          <w:rFonts w:ascii="Times New Roman" w:eastAsia="Arial Unicode MS" w:hAnsi="Times New Roman"/>
          <w:sz w:val="24"/>
          <w:szCs w:val="24"/>
        </w:rPr>
      </w:pPr>
    </w:p>
    <w:p w:rsidR="00393D4E" w:rsidRPr="004C5A82" w:rsidRDefault="00393D4E" w:rsidP="002C2E74">
      <w:pPr>
        <w:pStyle w:val="ListParagraph"/>
        <w:numPr>
          <w:ilvl w:val="0"/>
          <w:numId w:val="52"/>
        </w:numPr>
        <w:spacing w:after="0" w:line="360" w:lineRule="auto"/>
        <w:ind w:left="1701" w:right="391" w:hanging="567"/>
        <w:jc w:val="both"/>
        <w:rPr>
          <w:rFonts w:ascii="Times New Roman" w:eastAsia="Arial Unicode MS" w:hAnsi="Times New Roman"/>
          <w:sz w:val="24"/>
          <w:szCs w:val="24"/>
        </w:rPr>
      </w:pPr>
      <w:r w:rsidRPr="004C5A82">
        <w:rPr>
          <w:rFonts w:ascii="Times New Roman" w:eastAsia="Arial Unicode MS" w:hAnsi="Times New Roman"/>
          <w:sz w:val="24"/>
          <w:szCs w:val="24"/>
        </w:rPr>
        <w:t xml:space="preserve">such an applicant </w:t>
      </w:r>
      <w:r w:rsidR="00B73410">
        <w:rPr>
          <w:rFonts w:ascii="Times New Roman" w:eastAsia="Arial Unicode MS" w:hAnsi="Times New Roman"/>
          <w:sz w:val="24"/>
          <w:szCs w:val="24"/>
        </w:rPr>
        <w:t>is for</w:t>
      </w:r>
      <w:r w:rsidR="00623EB9" w:rsidRPr="004C5A82">
        <w:rPr>
          <w:rFonts w:ascii="Times New Roman" w:eastAsia="Arial Unicode MS" w:hAnsi="Times New Roman"/>
          <w:sz w:val="24"/>
          <w:szCs w:val="24"/>
        </w:rPr>
        <w:t xml:space="preserve"> </w:t>
      </w:r>
      <w:r w:rsidR="00623EB9" w:rsidRPr="00685426">
        <w:rPr>
          <w:rFonts w:ascii="Times New Roman" w:eastAsia="Arial Unicode MS" w:hAnsi="Times New Roman"/>
          <w:color w:val="000000" w:themeColor="text1"/>
          <w:sz w:val="24"/>
          <w:szCs w:val="24"/>
        </w:rPr>
        <w:t>down</w:t>
      </w:r>
      <w:r w:rsidRPr="00685426">
        <w:rPr>
          <w:rFonts w:ascii="Times New Roman" w:eastAsia="Arial Unicode MS" w:hAnsi="Times New Roman"/>
          <w:color w:val="000000" w:themeColor="text1"/>
          <w:sz w:val="24"/>
          <w:szCs w:val="24"/>
        </w:rPr>
        <w:t xml:space="preserve">grading </w:t>
      </w:r>
      <w:r w:rsidR="00B73410" w:rsidRPr="00685426">
        <w:rPr>
          <w:rFonts w:ascii="Times New Roman" w:eastAsia="Arial Unicode MS" w:hAnsi="Times New Roman"/>
          <w:color w:val="000000" w:themeColor="text1"/>
          <w:sz w:val="24"/>
          <w:szCs w:val="24"/>
        </w:rPr>
        <w:t>from</w:t>
      </w:r>
      <w:r w:rsidR="00B73410">
        <w:rPr>
          <w:rFonts w:ascii="Times New Roman" w:eastAsia="Arial Unicode MS" w:hAnsi="Times New Roman"/>
          <w:sz w:val="24"/>
          <w:szCs w:val="24"/>
        </w:rPr>
        <w:t xml:space="preserve"> </w:t>
      </w:r>
      <w:r w:rsidRPr="004C5A82">
        <w:rPr>
          <w:rFonts w:ascii="Times New Roman" w:eastAsia="Arial Unicode MS" w:hAnsi="Times New Roman"/>
          <w:sz w:val="24"/>
          <w:szCs w:val="24"/>
        </w:rPr>
        <w:t>a higher class</w:t>
      </w:r>
      <w:r w:rsidR="00624615" w:rsidRPr="004C5A82">
        <w:rPr>
          <w:rFonts w:ascii="Times New Roman" w:eastAsia="Arial Unicode MS" w:hAnsi="Times New Roman"/>
          <w:sz w:val="24"/>
          <w:szCs w:val="24"/>
        </w:rPr>
        <w:t xml:space="preserve"> to a lower class</w:t>
      </w:r>
      <w:r w:rsidR="00192ED2" w:rsidRPr="004C5A82">
        <w:rPr>
          <w:rFonts w:ascii="Times New Roman" w:eastAsia="Arial Unicode MS" w:hAnsi="Times New Roman"/>
          <w:sz w:val="24"/>
          <w:szCs w:val="24"/>
        </w:rPr>
        <w:t xml:space="preserve">, the Contractor fulfills the </w:t>
      </w:r>
      <w:r w:rsidR="00D54EC0" w:rsidRPr="004C5A82">
        <w:rPr>
          <w:rFonts w:ascii="Times New Roman" w:eastAsia="Arial Unicode MS" w:hAnsi="Times New Roman"/>
          <w:sz w:val="24"/>
          <w:szCs w:val="24"/>
        </w:rPr>
        <w:t>condition</w:t>
      </w:r>
      <w:r w:rsidR="00111E66">
        <w:rPr>
          <w:rFonts w:ascii="Times New Roman" w:eastAsia="Arial Unicode MS" w:hAnsi="Times New Roman"/>
          <w:sz w:val="24"/>
          <w:szCs w:val="24"/>
        </w:rPr>
        <w:t>s specified in Sub-Rule 9(1)(a)</w:t>
      </w:r>
      <w:r w:rsidR="00153182">
        <w:rPr>
          <w:rFonts w:ascii="Times New Roman" w:eastAsia="Arial Unicode MS" w:hAnsi="Times New Roman"/>
          <w:sz w:val="24"/>
          <w:szCs w:val="24"/>
        </w:rPr>
        <w:t xml:space="preserve"> and </w:t>
      </w:r>
      <w:r w:rsidR="00D54EC0" w:rsidRPr="004C5A82">
        <w:rPr>
          <w:rFonts w:ascii="Times New Roman" w:eastAsia="Arial Unicode MS" w:hAnsi="Times New Roman"/>
          <w:sz w:val="24"/>
          <w:szCs w:val="24"/>
        </w:rPr>
        <w:t>(</w:t>
      </w:r>
      <w:r w:rsidR="00153182">
        <w:rPr>
          <w:rFonts w:ascii="Times New Roman" w:eastAsia="Arial Unicode MS" w:hAnsi="Times New Roman"/>
          <w:sz w:val="24"/>
          <w:szCs w:val="24"/>
        </w:rPr>
        <w:t>b</w:t>
      </w:r>
      <w:r w:rsidR="00D54EC0" w:rsidRPr="004C5A82">
        <w:rPr>
          <w:rFonts w:ascii="Times New Roman" w:eastAsia="Arial Unicode MS" w:hAnsi="Times New Roman"/>
          <w:sz w:val="24"/>
          <w:szCs w:val="24"/>
        </w:rPr>
        <w:t>).</w:t>
      </w:r>
    </w:p>
    <w:p w:rsidR="00955638" w:rsidRPr="004C5A82" w:rsidRDefault="00955638" w:rsidP="00314A07">
      <w:pPr>
        <w:pStyle w:val="ListParagraph"/>
        <w:spacing w:after="0" w:line="240" w:lineRule="auto"/>
        <w:ind w:left="567" w:right="391"/>
        <w:jc w:val="both"/>
        <w:rPr>
          <w:rFonts w:ascii="Times New Roman" w:eastAsia="Arial Unicode MS" w:hAnsi="Times New Roman"/>
          <w:sz w:val="24"/>
          <w:szCs w:val="24"/>
        </w:rPr>
      </w:pPr>
    </w:p>
    <w:p w:rsidR="00BC14DE" w:rsidRPr="004C5A82" w:rsidRDefault="00466D07" w:rsidP="002C2E74">
      <w:pPr>
        <w:pStyle w:val="ListParagraph"/>
        <w:numPr>
          <w:ilvl w:val="0"/>
          <w:numId w:val="56"/>
        </w:numPr>
        <w:spacing w:after="0" w:line="360" w:lineRule="auto"/>
        <w:ind w:left="1134" w:right="391" w:hanging="567"/>
        <w:jc w:val="both"/>
        <w:rPr>
          <w:rFonts w:ascii="Times New Roman" w:eastAsiaTheme="minorHAnsi" w:hAnsi="Times New Roman"/>
          <w:sz w:val="24"/>
          <w:szCs w:val="24"/>
        </w:rPr>
      </w:pPr>
      <w:r w:rsidRPr="004C5A82">
        <w:rPr>
          <w:rFonts w:ascii="Times New Roman" w:eastAsia="Arial Unicode MS" w:hAnsi="Times New Roman"/>
          <w:bCs/>
          <w:sz w:val="24"/>
          <w:szCs w:val="24"/>
        </w:rPr>
        <w:t xml:space="preserve">The Board </w:t>
      </w:r>
      <w:r w:rsidR="00350099" w:rsidRPr="004C5A82">
        <w:rPr>
          <w:rFonts w:ascii="Times New Roman" w:eastAsia="Arial Unicode MS" w:hAnsi="Times New Roman"/>
          <w:bCs/>
          <w:sz w:val="24"/>
          <w:szCs w:val="24"/>
        </w:rPr>
        <w:t xml:space="preserve">may </w:t>
      </w:r>
      <w:r w:rsidR="00786492" w:rsidRPr="004C5A82">
        <w:rPr>
          <w:rFonts w:ascii="Times New Roman" w:eastAsia="Arial Unicode MS" w:hAnsi="Times New Roman"/>
          <w:bCs/>
          <w:sz w:val="24"/>
          <w:szCs w:val="24"/>
        </w:rPr>
        <w:t>r</w:t>
      </w:r>
      <w:r w:rsidR="00955638" w:rsidRPr="004C5A82">
        <w:rPr>
          <w:rFonts w:ascii="Times New Roman" w:eastAsia="Arial Unicode MS" w:hAnsi="Times New Roman"/>
          <w:bCs/>
          <w:sz w:val="24"/>
          <w:szCs w:val="24"/>
        </w:rPr>
        <w:t xml:space="preserve">eject the application and revoke </w:t>
      </w:r>
      <w:r w:rsidR="00244489" w:rsidRPr="004C5A82">
        <w:rPr>
          <w:rFonts w:ascii="Times New Roman" w:eastAsia="Arial Unicode MS" w:hAnsi="Times New Roman"/>
          <w:bCs/>
          <w:sz w:val="24"/>
          <w:szCs w:val="24"/>
        </w:rPr>
        <w:t>Construction W</w:t>
      </w:r>
      <w:r w:rsidR="00BC14DE" w:rsidRPr="004C5A82">
        <w:rPr>
          <w:rFonts w:ascii="Times New Roman" w:eastAsia="Arial Unicode MS" w:hAnsi="Times New Roman"/>
          <w:bCs/>
          <w:sz w:val="24"/>
          <w:szCs w:val="24"/>
        </w:rPr>
        <w:t xml:space="preserve">orks </w:t>
      </w:r>
      <w:r w:rsidR="00160866" w:rsidRPr="004C5A82">
        <w:rPr>
          <w:rFonts w:ascii="Times New Roman" w:eastAsia="Arial Unicode MS" w:hAnsi="Times New Roman"/>
          <w:bCs/>
          <w:sz w:val="24"/>
          <w:szCs w:val="24"/>
        </w:rPr>
        <w:t>in any or all c</w:t>
      </w:r>
      <w:r w:rsidR="00BC14DE" w:rsidRPr="004C5A82">
        <w:rPr>
          <w:rFonts w:ascii="Times New Roman" w:eastAsia="Arial Unicode MS" w:hAnsi="Times New Roman"/>
          <w:bCs/>
          <w:sz w:val="24"/>
          <w:szCs w:val="24"/>
        </w:rPr>
        <w:t>ategories awarded to that C</w:t>
      </w:r>
      <w:r w:rsidR="00C454F2" w:rsidRPr="004C5A82">
        <w:rPr>
          <w:rFonts w:ascii="Times New Roman" w:eastAsia="Arial Unicode MS" w:hAnsi="Times New Roman"/>
          <w:bCs/>
          <w:sz w:val="24"/>
          <w:szCs w:val="24"/>
        </w:rPr>
        <w:t xml:space="preserve">ontractor, </w:t>
      </w:r>
      <w:r w:rsidR="00955638" w:rsidRPr="004C5A82">
        <w:rPr>
          <w:rFonts w:ascii="Times New Roman" w:eastAsia="Arial Unicode MS" w:hAnsi="Times New Roman"/>
          <w:bCs/>
          <w:sz w:val="24"/>
          <w:szCs w:val="24"/>
        </w:rPr>
        <w:t xml:space="preserve">if </w:t>
      </w:r>
      <w:r w:rsidR="00FE09A4" w:rsidRPr="004C5A82">
        <w:rPr>
          <w:rFonts w:ascii="Times New Roman" w:eastAsia="Arial Unicode MS" w:hAnsi="Times New Roman"/>
          <w:bCs/>
          <w:sz w:val="24"/>
          <w:szCs w:val="24"/>
        </w:rPr>
        <w:t>i</w:t>
      </w:r>
      <w:r w:rsidR="00955638" w:rsidRPr="004C5A82">
        <w:rPr>
          <w:rFonts w:ascii="Times New Roman" w:eastAsia="Arial Unicode MS" w:hAnsi="Times New Roman"/>
          <w:bCs/>
          <w:sz w:val="24"/>
          <w:szCs w:val="24"/>
        </w:rPr>
        <w:t>t</w:t>
      </w:r>
      <w:r w:rsidR="00FE09A4" w:rsidRPr="004C5A82">
        <w:rPr>
          <w:rFonts w:ascii="Times New Roman" w:eastAsia="Arial Unicode MS" w:hAnsi="Times New Roman"/>
          <w:bCs/>
          <w:sz w:val="24"/>
          <w:szCs w:val="24"/>
        </w:rPr>
        <w:t xml:space="preserve"> </w:t>
      </w:r>
      <w:r w:rsidR="00955638" w:rsidRPr="004C5A82">
        <w:rPr>
          <w:rFonts w:ascii="Times New Roman" w:eastAsia="Arial Unicode MS" w:hAnsi="Times New Roman"/>
          <w:bCs/>
          <w:sz w:val="24"/>
          <w:szCs w:val="24"/>
        </w:rPr>
        <w:t>determines that</w:t>
      </w:r>
      <w:r w:rsidR="001B6C42" w:rsidRPr="004C5A82">
        <w:rPr>
          <w:rFonts w:ascii="Times New Roman" w:eastAsiaTheme="minorHAnsi" w:hAnsi="Times New Roman"/>
          <w:sz w:val="24"/>
          <w:szCs w:val="24"/>
        </w:rPr>
        <w:t>—</w:t>
      </w:r>
    </w:p>
    <w:p w:rsidR="00BC14DE" w:rsidRPr="004C5A82" w:rsidRDefault="00BC14DE" w:rsidP="00314A07">
      <w:pPr>
        <w:pStyle w:val="ListParagraph"/>
        <w:spacing w:after="0" w:line="240" w:lineRule="auto"/>
        <w:ind w:left="567" w:right="391"/>
        <w:jc w:val="both"/>
        <w:rPr>
          <w:rFonts w:ascii="Times New Roman" w:eastAsia="Arial Unicode MS" w:hAnsi="Times New Roman"/>
          <w:sz w:val="24"/>
          <w:szCs w:val="24"/>
        </w:rPr>
      </w:pPr>
    </w:p>
    <w:p w:rsidR="0079350C" w:rsidRDefault="00027A5F" w:rsidP="00516C39">
      <w:pPr>
        <w:pStyle w:val="ListParagraph"/>
        <w:numPr>
          <w:ilvl w:val="0"/>
          <w:numId w:val="94"/>
        </w:numPr>
        <w:spacing w:after="0" w:line="360" w:lineRule="auto"/>
        <w:ind w:left="1701" w:right="391" w:hanging="567"/>
        <w:jc w:val="both"/>
        <w:rPr>
          <w:rFonts w:ascii="Times New Roman" w:eastAsia="Arial Unicode MS" w:hAnsi="Times New Roman"/>
          <w:bCs/>
          <w:sz w:val="24"/>
          <w:szCs w:val="24"/>
        </w:rPr>
      </w:pPr>
      <w:r>
        <w:rPr>
          <w:rFonts w:ascii="Times New Roman" w:eastAsia="Arial Unicode MS" w:hAnsi="Times New Roman"/>
          <w:bCs/>
          <w:sz w:val="24"/>
          <w:szCs w:val="24"/>
        </w:rPr>
        <w:t>the Contractor</w:t>
      </w:r>
      <w:r w:rsidR="001E2694">
        <w:rPr>
          <w:rFonts w:ascii="Times New Roman" w:eastAsia="Arial Unicode MS" w:hAnsi="Times New Roman"/>
          <w:bCs/>
          <w:sz w:val="24"/>
          <w:szCs w:val="24"/>
        </w:rPr>
        <w:t xml:space="preserve"> doe</w:t>
      </w:r>
      <w:r>
        <w:rPr>
          <w:rFonts w:ascii="Times New Roman" w:eastAsia="Arial Unicode MS" w:hAnsi="Times New Roman"/>
          <w:bCs/>
          <w:sz w:val="24"/>
          <w:szCs w:val="24"/>
        </w:rPr>
        <w:t xml:space="preserve">s </w:t>
      </w:r>
      <w:r w:rsidR="001E2694">
        <w:rPr>
          <w:rFonts w:ascii="Times New Roman" w:eastAsia="Arial Unicode MS" w:hAnsi="Times New Roman"/>
          <w:bCs/>
          <w:sz w:val="24"/>
          <w:szCs w:val="24"/>
        </w:rPr>
        <w:t xml:space="preserve">not fulfill </w:t>
      </w:r>
      <w:r w:rsidR="00F132EA">
        <w:rPr>
          <w:rFonts w:ascii="Times New Roman" w:eastAsia="Arial Unicode MS" w:hAnsi="Times New Roman"/>
          <w:bCs/>
          <w:sz w:val="24"/>
          <w:szCs w:val="24"/>
        </w:rPr>
        <w:t xml:space="preserve">the requirements of </w:t>
      </w:r>
      <w:r w:rsidR="00D53682">
        <w:rPr>
          <w:rFonts w:ascii="Times New Roman" w:eastAsia="Arial Unicode MS" w:hAnsi="Times New Roman"/>
          <w:bCs/>
          <w:sz w:val="24"/>
          <w:szCs w:val="24"/>
        </w:rPr>
        <w:t xml:space="preserve">Sub-Rule </w:t>
      </w:r>
      <w:r w:rsidR="004B27B9">
        <w:rPr>
          <w:rFonts w:ascii="Times New Roman" w:eastAsia="Arial Unicode MS" w:hAnsi="Times New Roman"/>
          <w:bCs/>
          <w:sz w:val="24"/>
          <w:szCs w:val="24"/>
        </w:rPr>
        <w:t>9</w:t>
      </w:r>
      <w:r w:rsidR="00350B0F">
        <w:rPr>
          <w:rFonts w:ascii="Times New Roman" w:eastAsia="Arial Unicode MS" w:hAnsi="Times New Roman"/>
          <w:bCs/>
          <w:sz w:val="24"/>
          <w:szCs w:val="24"/>
        </w:rPr>
        <w:t>(</w:t>
      </w:r>
      <w:r w:rsidR="00D53682">
        <w:rPr>
          <w:rFonts w:ascii="Times New Roman" w:eastAsia="Arial Unicode MS" w:hAnsi="Times New Roman"/>
          <w:bCs/>
          <w:sz w:val="24"/>
          <w:szCs w:val="24"/>
        </w:rPr>
        <w:t>2</w:t>
      </w:r>
      <w:r w:rsidR="00350B0F">
        <w:rPr>
          <w:rFonts w:ascii="Times New Roman" w:eastAsia="Arial Unicode MS" w:hAnsi="Times New Roman"/>
          <w:bCs/>
          <w:sz w:val="24"/>
          <w:szCs w:val="24"/>
        </w:rPr>
        <w:t>)</w:t>
      </w:r>
      <w:r w:rsidR="00D53682">
        <w:rPr>
          <w:rFonts w:ascii="Times New Roman" w:eastAsia="Arial Unicode MS" w:hAnsi="Times New Roman"/>
          <w:bCs/>
          <w:sz w:val="24"/>
          <w:szCs w:val="24"/>
        </w:rPr>
        <w:t xml:space="preserve">(a) and (b); </w:t>
      </w:r>
      <w:r>
        <w:rPr>
          <w:rFonts w:ascii="Times New Roman" w:eastAsia="Arial Unicode MS" w:hAnsi="Times New Roman"/>
          <w:bCs/>
          <w:sz w:val="24"/>
          <w:szCs w:val="24"/>
        </w:rPr>
        <w:t xml:space="preserve"> </w:t>
      </w:r>
    </w:p>
    <w:p w:rsidR="007107DC" w:rsidRPr="004C5A82" w:rsidRDefault="00786492" w:rsidP="00516C39">
      <w:pPr>
        <w:pStyle w:val="ListParagraph"/>
        <w:numPr>
          <w:ilvl w:val="0"/>
          <w:numId w:val="94"/>
        </w:numPr>
        <w:spacing w:after="0" w:line="360" w:lineRule="auto"/>
        <w:ind w:left="1701" w:right="391" w:hanging="567"/>
        <w:jc w:val="both"/>
        <w:rPr>
          <w:rFonts w:ascii="Times New Roman" w:eastAsia="Arial Unicode MS" w:hAnsi="Times New Roman"/>
          <w:bCs/>
          <w:sz w:val="24"/>
          <w:szCs w:val="24"/>
        </w:rPr>
      </w:pPr>
      <w:r w:rsidRPr="004C5A82">
        <w:rPr>
          <w:rFonts w:ascii="Times New Roman" w:eastAsia="Arial Unicode MS" w:hAnsi="Times New Roman"/>
          <w:bCs/>
          <w:sz w:val="24"/>
          <w:szCs w:val="24"/>
        </w:rPr>
        <w:t>t</w:t>
      </w:r>
      <w:r w:rsidR="00DF75EE" w:rsidRPr="004C5A82">
        <w:rPr>
          <w:rFonts w:ascii="Times New Roman" w:eastAsia="Arial Unicode MS" w:hAnsi="Times New Roman"/>
          <w:bCs/>
          <w:sz w:val="24"/>
          <w:szCs w:val="24"/>
        </w:rPr>
        <w:t>he</w:t>
      </w:r>
      <w:r w:rsidR="00E13077" w:rsidRPr="004C5A82">
        <w:rPr>
          <w:rFonts w:ascii="Times New Roman" w:eastAsia="Arial Unicode MS" w:hAnsi="Times New Roman"/>
          <w:bCs/>
          <w:sz w:val="24"/>
          <w:szCs w:val="24"/>
        </w:rPr>
        <w:t xml:space="preserve"> change applied for</w:t>
      </w:r>
      <w:r w:rsidR="00E57616" w:rsidRPr="004C5A82">
        <w:rPr>
          <w:rFonts w:ascii="Times New Roman" w:eastAsia="Arial Unicode MS" w:hAnsi="Times New Roman"/>
          <w:bCs/>
          <w:sz w:val="24"/>
          <w:szCs w:val="24"/>
        </w:rPr>
        <w:t xml:space="preserve"> is </w:t>
      </w:r>
      <w:r w:rsidR="00955638" w:rsidRPr="004C5A82">
        <w:rPr>
          <w:rFonts w:ascii="Times New Roman" w:eastAsia="Arial Unicode MS" w:hAnsi="Times New Roman"/>
          <w:bCs/>
          <w:sz w:val="24"/>
          <w:szCs w:val="24"/>
        </w:rPr>
        <w:t>solely for gain</w:t>
      </w:r>
      <w:r w:rsidR="00BC14DE" w:rsidRPr="004C5A82">
        <w:rPr>
          <w:rFonts w:ascii="Times New Roman" w:eastAsia="Arial Unicode MS" w:hAnsi="Times New Roman"/>
          <w:bCs/>
          <w:sz w:val="24"/>
          <w:szCs w:val="24"/>
        </w:rPr>
        <w:t>ing</w:t>
      </w:r>
      <w:r w:rsidR="00955638" w:rsidRPr="004C5A82">
        <w:rPr>
          <w:rFonts w:ascii="Times New Roman" w:eastAsia="Arial Unicode MS" w:hAnsi="Times New Roman"/>
          <w:bCs/>
          <w:sz w:val="24"/>
          <w:szCs w:val="24"/>
        </w:rPr>
        <w:t xml:space="preserve"> advantage over others</w:t>
      </w:r>
      <w:r w:rsidR="00BC14DE" w:rsidRPr="004C5A82">
        <w:rPr>
          <w:rFonts w:ascii="Times New Roman" w:eastAsia="Arial Unicode MS" w:hAnsi="Times New Roman"/>
          <w:bCs/>
          <w:sz w:val="24"/>
          <w:szCs w:val="24"/>
        </w:rPr>
        <w:t>; or</w:t>
      </w:r>
    </w:p>
    <w:p w:rsidR="003C6913" w:rsidRPr="004C5A82" w:rsidRDefault="00786492" w:rsidP="00516C39">
      <w:pPr>
        <w:pStyle w:val="ListParagraph"/>
        <w:numPr>
          <w:ilvl w:val="0"/>
          <w:numId w:val="94"/>
        </w:numPr>
        <w:spacing w:after="0" w:line="360" w:lineRule="auto"/>
        <w:ind w:left="1701" w:right="391" w:hanging="567"/>
        <w:jc w:val="both"/>
        <w:rPr>
          <w:rFonts w:ascii="Times New Roman" w:eastAsia="Arial Unicode MS" w:hAnsi="Times New Roman"/>
          <w:bCs/>
          <w:sz w:val="24"/>
          <w:szCs w:val="24"/>
        </w:rPr>
      </w:pPr>
      <w:r w:rsidRPr="004C5A82">
        <w:rPr>
          <w:rFonts w:ascii="Times New Roman" w:eastAsia="Arial Unicode MS" w:hAnsi="Times New Roman"/>
          <w:bCs/>
          <w:sz w:val="24"/>
          <w:szCs w:val="24"/>
        </w:rPr>
        <w:t>t</w:t>
      </w:r>
      <w:r w:rsidR="00DF75EE" w:rsidRPr="004C5A82">
        <w:rPr>
          <w:rFonts w:ascii="Times New Roman" w:eastAsia="Arial Unicode MS" w:hAnsi="Times New Roman"/>
          <w:bCs/>
          <w:sz w:val="24"/>
          <w:szCs w:val="24"/>
        </w:rPr>
        <w:t>he</w:t>
      </w:r>
      <w:r w:rsidR="00BC14DE" w:rsidRPr="004C5A82">
        <w:rPr>
          <w:rFonts w:ascii="Times New Roman" w:eastAsia="Arial Unicode MS" w:hAnsi="Times New Roman"/>
          <w:bCs/>
          <w:sz w:val="24"/>
          <w:szCs w:val="24"/>
        </w:rPr>
        <w:t xml:space="preserve"> Contractor</w:t>
      </w:r>
      <w:r w:rsidR="00DB6DB6" w:rsidRPr="004C5A82">
        <w:rPr>
          <w:rFonts w:ascii="Times New Roman" w:eastAsia="Arial Unicode MS" w:hAnsi="Times New Roman"/>
          <w:bCs/>
          <w:sz w:val="24"/>
          <w:szCs w:val="24"/>
        </w:rPr>
        <w:t xml:space="preserve"> has</w:t>
      </w:r>
      <w:r w:rsidR="00427222" w:rsidRPr="004C5A82">
        <w:rPr>
          <w:rFonts w:ascii="Times New Roman" w:eastAsia="Arial Unicode MS" w:hAnsi="Times New Roman"/>
          <w:bCs/>
          <w:sz w:val="24"/>
          <w:szCs w:val="24"/>
        </w:rPr>
        <w:t xml:space="preserve">, </w:t>
      </w:r>
      <w:r w:rsidR="008A0760" w:rsidRPr="004C5A82">
        <w:rPr>
          <w:rFonts w:ascii="Times New Roman" w:eastAsia="Arial Unicode MS" w:hAnsi="Times New Roman"/>
          <w:bCs/>
          <w:sz w:val="24"/>
          <w:szCs w:val="24"/>
        </w:rPr>
        <w:t xml:space="preserve">using </w:t>
      </w:r>
      <w:r w:rsidR="00427222" w:rsidRPr="004C5A82">
        <w:rPr>
          <w:rFonts w:ascii="Times New Roman" w:eastAsia="Arial Unicode MS" w:hAnsi="Times New Roman"/>
          <w:bCs/>
          <w:sz w:val="24"/>
          <w:szCs w:val="24"/>
        </w:rPr>
        <w:t>existing Certificate</w:t>
      </w:r>
      <w:r w:rsidR="003C6913" w:rsidRPr="004C5A82">
        <w:rPr>
          <w:rFonts w:ascii="Times New Roman" w:eastAsiaTheme="minorHAnsi" w:hAnsi="Times New Roman"/>
          <w:sz w:val="24"/>
          <w:szCs w:val="24"/>
        </w:rPr>
        <w:t>—</w:t>
      </w:r>
    </w:p>
    <w:p w:rsidR="003C6913" w:rsidRPr="004C5A82" w:rsidRDefault="003C6913" w:rsidP="00314A07">
      <w:pPr>
        <w:pStyle w:val="ListParagraph"/>
        <w:spacing w:after="0" w:line="240" w:lineRule="auto"/>
        <w:ind w:left="2268" w:right="391" w:hanging="567"/>
        <w:jc w:val="both"/>
        <w:rPr>
          <w:rFonts w:ascii="Times New Roman" w:eastAsia="Arial Unicode MS" w:hAnsi="Times New Roman"/>
          <w:bCs/>
          <w:sz w:val="24"/>
          <w:szCs w:val="24"/>
        </w:rPr>
      </w:pPr>
    </w:p>
    <w:p w:rsidR="007107DC" w:rsidRPr="004C5A82" w:rsidRDefault="00D0372E" w:rsidP="00516C39">
      <w:pPr>
        <w:pStyle w:val="ListParagraph"/>
        <w:numPr>
          <w:ilvl w:val="0"/>
          <w:numId w:val="95"/>
        </w:numPr>
        <w:spacing w:after="0" w:line="360" w:lineRule="auto"/>
        <w:ind w:left="2268" w:right="391" w:hanging="567"/>
        <w:jc w:val="both"/>
        <w:rPr>
          <w:rFonts w:ascii="Times New Roman" w:eastAsia="Arial Unicode MS" w:hAnsi="Times New Roman"/>
          <w:bCs/>
          <w:sz w:val="24"/>
          <w:szCs w:val="24"/>
        </w:rPr>
      </w:pPr>
      <w:r w:rsidRPr="004C5A82">
        <w:rPr>
          <w:rFonts w:ascii="Times New Roman" w:eastAsia="Arial Unicode MS" w:hAnsi="Times New Roman"/>
          <w:bCs/>
          <w:sz w:val="24"/>
          <w:szCs w:val="24"/>
        </w:rPr>
        <w:t xml:space="preserve">secured </w:t>
      </w:r>
      <w:r w:rsidR="00244489" w:rsidRPr="004C5A82">
        <w:rPr>
          <w:rFonts w:ascii="Times New Roman" w:eastAsia="Arial Unicode MS" w:hAnsi="Times New Roman"/>
          <w:bCs/>
          <w:sz w:val="24"/>
          <w:szCs w:val="24"/>
        </w:rPr>
        <w:t>Construction W</w:t>
      </w:r>
      <w:r w:rsidR="003C6913" w:rsidRPr="004C5A82">
        <w:rPr>
          <w:rFonts w:ascii="Times New Roman" w:eastAsia="Arial Unicode MS" w:hAnsi="Times New Roman"/>
          <w:bCs/>
          <w:sz w:val="24"/>
          <w:szCs w:val="24"/>
        </w:rPr>
        <w:t>orks; or</w:t>
      </w:r>
    </w:p>
    <w:p w:rsidR="00166942" w:rsidRDefault="00BC14DE" w:rsidP="00586BF2">
      <w:pPr>
        <w:pStyle w:val="ListParagraph"/>
        <w:numPr>
          <w:ilvl w:val="0"/>
          <w:numId w:val="95"/>
        </w:numPr>
        <w:spacing w:after="0" w:line="360" w:lineRule="auto"/>
        <w:ind w:left="2268" w:right="391" w:hanging="567"/>
        <w:jc w:val="both"/>
        <w:rPr>
          <w:rFonts w:ascii="Times New Roman" w:eastAsia="Arial Unicode MS" w:hAnsi="Times New Roman"/>
          <w:bCs/>
          <w:sz w:val="24"/>
          <w:szCs w:val="24"/>
        </w:rPr>
      </w:pPr>
      <w:r w:rsidRPr="004C5A82">
        <w:rPr>
          <w:rFonts w:ascii="Times New Roman" w:eastAsia="Arial Unicode MS" w:hAnsi="Times New Roman"/>
          <w:bCs/>
          <w:sz w:val="24"/>
          <w:szCs w:val="24"/>
        </w:rPr>
        <w:lastRenderedPageBreak/>
        <w:t>participated in bids at any time prior to the application.</w:t>
      </w:r>
    </w:p>
    <w:p w:rsidR="00586BF2" w:rsidRPr="00586BF2" w:rsidRDefault="00586BF2" w:rsidP="00586BF2">
      <w:pPr>
        <w:pStyle w:val="ListParagraph"/>
        <w:spacing w:after="0" w:line="360" w:lineRule="auto"/>
        <w:ind w:left="2268" w:right="391"/>
        <w:jc w:val="both"/>
        <w:rPr>
          <w:rFonts w:ascii="Times New Roman" w:eastAsia="Arial Unicode MS" w:hAnsi="Times New Roman"/>
          <w:bCs/>
          <w:sz w:val="24"/>
          <w:szCs w:val="24"/>
        </w:rPr>
      </w:pPr>
    </w:p>
    <w:p w:rsidR="00495BB7" w:rsidRPr="004C5A82" w:rsidRDefault="00495BB7" w:rsidP="00495BB7">
      <w:pPr>
        <w:pStyle w:val="Heading2"/>
        <w:numPr>
          <w:ilvl w:val="0"/>
          <w:numId w:val="8"/>
        </w:numPr>
        <w:spacing w:line="240" w:lineRule="auto"/>
        <w:ind w:left="567" w:right="391" w:hanging="567"/>
        <w:jc w:val="both"/>
        <w:rPr>
          <w:szCs w:val="24"/>
        </w:rPr>
      </w:pPr>
      <w:bookmarkStart w:id="16" w:name="_Toc315938244"/>
      <w:r w:rsidRPr="004C5A82">
        <w:rPr>
          <w:rFonts w:eastAsia="Arial Unicode MS"/>
          <w:szCs w:val="24"/>
        </w:rPr>
        <w:t>Downgrading of Contractor Class by Board</w:t>
      </w:r>
      <w:bookmarkEnd w:id="16"/>
    </w:p>
    <w:p w:rsidR="00495BB7" w:rsidRDefault="00495BB7" w:rsidP="00495BB7">
      <w:pPr>
        <w:pStyle w:val="ListParagraph"/>
        <w:spacing w:after="0" w:line="240" w:lineRule="auto"/>
        <w:ind w:left="1134" w:right="391"/>
        <w:jc w:val="both"/>
        <w:rPr>
          <w:rFonts w:ascii="Times New Roman" w:eastAsia="Arial Unicode MS" w:hAnsi="Times New Roman"/>
          <w:sz w:val="24"/>
          <w:szCs w:val="24"/>
        </w:rPr>
      </w:pPr>
    </w:p>
    <w:p w:rsidR="00186D02" w:rsidRPr="00AC0876" w:rsidRDefault="0061223A" w:rsidP="00AC0876">
      <w:pPr>
        <w:pStyle w:val="ListParagraph"/>
        <w:numPr>
          <w:ilvl w:val="0"/>
          <w:numId w:val="139"/>
        </w:numPr>
        <w:spacing w:after="0" w:line="360" w:lineRule="auto"/>
        <w:ind w:left="1134" w:right="391" w:hanging="567"/>
        <w:jc w:val="both"/>
        <w:rPr>
          <w:rFonts w:ascii="Times New Roman" w:hAnsi="Times New Roman"/>
          <w:color w:val="000000" w:themeColor="text1"/>
          <w:sz w:val="24"/>
          <w:szCs w:val="24"/>
          <w:lang w:val="en-GB"/>
        </w:rPr>
      </w:pPr>
      <w:r w:rsidRPr="008C4F7E">
        <w:rPr>
          <w:rFonts w:ascii="Times New Roman" w:eastAsia="Arial Unicode MS" w:hAnsi="Times New Roman"/>
          <w:sz w:val="24"/>
          <w:szCs w:val="24"/>
        </w:rPr>
        <w:t>T</w:t>
      </w:r>
      <w:r w:rsidR="00600CF9" w:rsidRPr="008C4F7E">
        <w:rPr>
          <w:rFonts w:ascii="Times New Roman" w:eastAsia="Arial Unicode MS" w:hAnsi="Times New Roman"/>
          <w:sz w:val="24"/>
          <w:szCs w:val="24"/>
        </w:rPr>
        <w:t>he B</w:t>
      </w:r>
      <w:r w:rsidR="00160866" w:rsidRPr="008C4F7E">
        <w:rPr>
          <w:rFonts w:ascii="Times New Roman" w:eastAsia="Arial Unicode MS" w:hAnsi="Times New Roman"/>
          <w:sz w:val="24"/>
          <w:szCs w:val="24"/>
        </w:rPr>
        <w:t xml:space="preserve">oard </w:t>
      </w:r>
      <w:r w:rsidR="00CC34CE" w:rsidRPr="008C4F7E">
        <w:rPr>
          <w:rFonts w:ascii="Times New Roman" w:eastAsia="Arial Unicode MS" w:hAnsi="Times New Roman"/>
          <w:sz w:val="24"/>
          <w:szCs w:val="24"/>
        </w:rPr>
        <w:t xml:space="preserve">may, on its own, </w:t>
      </w:r>
      <w:r w:rsidR="00483ADE" w:rsidRPr="008C4F7E">
        <w:rPr>
          <w:rFonts w:ascii="Times New Roman" w:eastAsia="Arial Unicode MS" w:hAnsi="Times New Roman"/>
          <w:sz w:val="24"/>
          <w:szCs w:val="24"/>
        </w:rPr>
        <w:t xml:space="preserve">downgrade </w:t>
      </w:r>
      <w:r w:rsidR="00CC34CE" w:rsidRPr="008C4F7E">
        <w:rPr>
          <w:rFonts w:ascii="Times New Roman" w:eastAsia="Arial Unicode MS" w:hAnsi="Times New Roman"/>
          <w:sz w:val="24"/>
          <w:szCs w:val="24"/>
        </w:rPr>
        <w:t xml:space="preserve">any </w:t>
      </w:r>
      <w:r w:rsidR="00600CF9" w:rsidRPr="008C4F7E">
        <w:rPr>
          <w:rFonts w:ascii="Times New Roman" w:eastAsia="Arial Unicode MS" w:hAnsi="Times New Roman"/>
          <w:sz w:val="24"/>
          <w:szCs w:val="24"/>
        </w:rPr>
        <w:t>C</w:t>
      </w:r>
      <w:r w:rsidR="00160866" w:rsidRPr="008C4F7E">
        <w:rPr>
          <w:rFonts w:ascii="Times New Roman" w:eastAsia="Arial Unicode MS" w:hAnsi="Times New Roman"/>
          <w:sz w:val="24"/>
          <w:szCs w:val="24"/>
        </w:rPr>
        <w:t>ontractor</w:t>
      </w:r>
      <w:r w:rsidR="008B6316" w:rsidRPr="008C4F7E">
        <w:rPr>
          <w:rFonts w:ascii="Times New Roman" w:eastAsia="Arial Unicode MS" w:hAnsi="Times New Roman"/>
          <w:sz w:val="24"/>
          <w:szCs w:val="24"/>
        </w:rPr>
        <w:t xml:space="preserve"> </w:t>
      </w:r>
      <w:r w:rsidR="001F4452" w:rsidRPr="008C4F7E">
        <w:rPr>
          <w:rFonts w:ascii="Times New Roman" w:eastAsia="Arial Unicode MS" w:hAnsi="Times New Roman"/>
          <w:sz w:val="24"/>
          <w:szCs w:val="24"/>
        </w:rPr>
        <w:t>from a higher class</w:t>
      </w:r>
      <w:r w:rsidR="005C291D" w:rsidRPr="008C4F7E">
        <w:rPr>
          <w:rFonts w:ascii="Times New Roman" w:eastAsia="Arial Unicode MS" w:hAnsi="Times New Roman"/>
          <w:sz w:val="24"/>
          <w:szCs w:val="24"/>
        </w:rPr>
        <w:t xml:space="preserve"> to a lower class</w:t>
      </w:r>
      <w:r w:rsidR="00A463EC" w:rsidRPr="008C4F7E">
        <w:rPr>
          <w:rFonts w:ascii="Times New Roman" w:eastAsia="Arial Unicode MS" w:hAnsi="Times New Roman"/>
          <w:sz w:val="24"/>
          <w:szCs w:val="24"/>
        </w:rPr>
        <w:t xml:space="preserve">, </w:t>
      </w:r>
      <w:r w:rsidR="009B5AEE" w:rsidRPr="008C4F7E">
        <w:rPr>
          <w:rFonts w:ascii="Times New Roman" w:eastAsia="Arial Unicode MS" w:hAnsi="Times New Roman"/>
          <w:sz w:val="24"/>
          <w:szCs w:val="24"/>
        </w:rPr>
        <w:t xml:space="preserve">if the </w:t>
      </w:r>
      <w:r w:rsidR="002E108C">
        <w:rPr>
          <w:rFonts w:ascii="Times New Roman" w:eastAsia="Arial Unicode MS" w:hAnsi="Times New Roman"/>
          <w:sz w:val="24"/>
          <w:szCs w:val="24"/>
        </w:rPr>
        <w:t>Board</w:t>
      </w:r>
      <w:r w:rsidR="00AC0876">
        <w:rPr>
          <w:rFonts w:ascii="Times New Roman" w:eastAsia="Arial Unicode MS" w:hAnsi="Times New Roman"/>
          <w:sz w:val="24"/>
          <w:szCs w:val="24"/>
        </w:rPr>
        <w:t xml:space="preserve"> </w:t>
      </w:r>
      <w:r w:rsidR="00186D02" w:rsidRPr="00AC0876">
        <w:rPr>
          <w:rFonts w:ascii="Times New Roman" w:hAnsi="Times New Roman"/>
          <w:color w:val="000000" w:themeColor="text1"/>
          <w:sz w:val="24"/>
          <w:szCs w:val="24"/>
          <w:lang w:val="en-GB"/>
        </w:rPr>
        <w:t>receives directives from any competent authority.</w:t>
      </w:r>
    </w:p>
    <w:p w:rsidR="0084097C" w:rsidRDefault="0084097C" w:rsidP="00314A07">
      <w:pPr>
        <w:pStyle w:val="ListParagraph"/>
        <w:spacing w:after="0" w:line="240" w:lineRule="auto"/>
        <w:ind w:left="567" w:right="391"/>
        <w:jc w:val="both"/>
        <w:rPr>
          <w:rFonts w:ascii="Times New Roman" w:eastAsia="Arial Unicode MS" w:hAnsi="Times New Roman"/>
          <w:color w:val="FF0000"/>
          <w:sz w:val="24"/>
          <w:szCs w:val="24"/>
        </w:rPr>
      </w:pPr>
    </w:p>
    <w:p w:rsidR="006731D5" w:rsidRPr="00CC21CF" w:rsidRDefault="00A463EC" w:rsidP="00516C39">
      <w:pPr>
        <w:pStyle w:val="ListParagraph"/>
        <w:numPr>
          <w:ilvl w:val="0"/>
          <w:numId w:val="139"/>
        </w:numPr>
        <w:spacing w:after="0" w:line="360" w:lineRule="auto"/>
        <w:ind w:left="1134" w:right="391" w:hanging="567"/>
        <w:jc w:val="both"/>
        <w:rPr>
          <w:rFonts w:ascii="Times New Roman" w:eastAsiaTheme="minorHAnsi" w:hAnsi="Times New Roman"/>
          <w:sz w:val="24"/>
          <w:szCs w:val="24"/>
        </w:rPr>
      </w:pPr>
      <w:r w:rsidRPr="00CC4BD2">
        <w:rPr>
          <w:rFonts w:ascii="Times New Roman" w:eastAsia="Arial Unicode MS" w:hAnsi="Times New Roman"/>
          <w:sz w:val="24"/>
          <w:szCs w:val="24"/>
        </w:rPr>
        <w:t xml:space="preserve">Before downgrading </w:t>
      </w:r>
      <w:r w:rsidR="0085039E" w:rsidRPr="00CC4BD2">
        <w:rPr>
          <w:rFonts w:ascii="Times New Roman" w:eastAsia="Arial Unicode MS" w:hAnsi="Times New Roman"/>
          <w:sz w:val="24"/>
          <w:szCs w:val="24"/>
        </w:rPr>
        <w:t xml:space="preserve">any </w:t>
      </w:r>
      <w:r w:rsidRPr="00CC4BD2">
        <w:rPr>
          <w:rFonts w:ascii="Times New Roman" w:eastAsia="Arial Unicode MS" w:hAnsi="Times New Roman"/>
          <w:sz w:val="24"/>
          <w:szCs w:val="24"/>
        </w:rPr>
        <w:t xml:space="preserve">Contractor </w:t>
      </w:r>
      <w:r w:rsidR="005478A3">
        <w:rPr>
          <w:rFonts w:ascii="Times New Roman" w:eastAsia="Arial Unicode MS" w:hAnsi="Times New Roman"/>
          <w:sz w:val="24"/>
          <w:szCs w:val="24"/>
        </w:rPr>
        <w:t xml:space="preserve">to </w:t>
      </w:r>
      <w:r w:rsidR="00894E73" w:rsidRPr="00CC4BD2">
        <w:rPr>
          <w:rFonts w:ascii="Times New Roman" w:eastAsia="Arial Unicode MS" w:hAnsi="Times New Roman"/>
          <w:sz w:val="24"/>
          <w:szCs w:val="24"/>
        </w:rPr>
        <w:t xml:space="preserve">a </w:t>
      </w:r>
      <w:r w:rsidR="005478A3">
        <w:rPr>
          <w:rFonts w:ascii="Times New Roman" w:eastAsia="Arial Unicode MS" w:hAnsi="Times New Roman"/>
          <w:sz w:val="24"/>
          <w:szCs w:val="24"/>
        </w:rPr>
        <w:t xml:space="preserve">lower </w:t>
      </w:r>
      <w:r w:rsidRPr="00CC4BD2">
        <w:rPr>
          <w:rFonts w:ascii="Times New Roman" w:eastAsia="Arial Unicode MS" w:hAnsi="Times New Roman"/>
          <w:sz w:val="24"/>
          <w:szCs w:val="24"/>
        </w:rPr>
        <w:t xml:space="preserve">class, </w:t>
      </w:r>
      <w:r w:rsidR="00E35D7A" w:rsidRPr="00CC4BD2">
        <w:rPr>
          <w:rFonts w:ascii="Times New Roman" w:eastAsia="Arial Unicode MS" w:hAnsi="Times New Roman"/>
          <w:sz w:val="24"/>
          <w:szCs w:val="24"/>
        </w:rPr>
        <w:t xml:space="preserve">the </w:t>
      </w:r>
      <w:r w:rsidR="008B6316" w:rsidRPr="00CC4BD2">
        <w:rPr>
          <w:rFonts w:ascii="Times New Roman" w:eastAsia="Arial Unicode MS" w:hAnsi="Times New Roman"/>
          <w:sz w:val="24"/>
          <w:szCs w:val="24"/>
        </w:rPr>
        <w:t xml:space="preserve">Board </w:t>
      </w:r>
      <w:r w:rsidR="00785E85" w:rsidRPr="00CC4BD2">
        <w:rPr>
          <w:rFonts w:ascii="Times New Roman" w:eastAsia="Arial Unicode MS" w:hAnsi="Times New Roman"/>
          <w:sz w:val="24"/>
          <w:szCs w:val="24"/>
        </w:rPr>
        <w:t>must</w:t>
      </w:r>
      <w:r w:rsidR="000C4B50" w:rsidRPr="00CC4BD2">
        <w:rPr>
          <w:rFonts w:ascii="Times New Roman" w:eastAsia="Arial Unicode MS" w:hAnsi="Times New Roman"/>
          <w:sz w:val="24"/>
          <w:szCs w:val="24"/>
        </w:rPr>
        <w:t xml:space="preserve"> provide to Contractor </w:t>
      </w:r>
      <w:r w:rsidR="00F14A3E" w:rsidRPr="00CC4BD2">
        <w:rPr>
          <w:rFonts w:ascii="Times New Roman" w:eastAsia="Arial Unicode MS" w:hAnsi="Times New Roman"/>
          <w:sz w:val="24"/>
          <w:szCs w:val="24"/>
        </w:rPr>
        <w:t xml:space="preserve">a minimum </w:t>
      </w:r>
      <w:r w:rsidR="0011661E" w:rsidRPr="00CC4BD2">
        <w:rPr>
          <w:rFonts w:ascii="Times New Roman" w:eastAsia="Arial Unicode MS" w:hAnsi="Times New Roman"/>
          <w:sz w:val="24"/>
          <w:szCs w:val="24"/>
        </w:rPr>
        <w:t xml:space="preserve">period </w:t>
      </w:r>
      <w:r w:rsidR="00781D31" w:rsidRPr="00CC4BD2">
        <w:rPr>
          <w:rFonts w:ascii="Times New Roman" w:eastAsia="Arial Unicode MS" w:hAnsi="Times New Roman"/>
          <w:sz w:val="24"/>
          <w:szCs w:val="24"/>
        </w:rPr>
        <w:t xml:space="preserve">of thirty </w:t>
      </w:r>
      <w:r w:rsidR="00F14A3E" w:rsidRPr="00CC4BD2">
        <w:rPr>
          <w:rFonts w:ascii="Times New Roman" w:eastAsia="Arial Unicode MS" w:hAnsi="Times New Roman"/>
          <w:sz w:val="24"/>
          <w:szCs w:val="24"/>
        </w:rPr>
        <w:t xml:space="preserve">(30) days </w:t>
      </w:r>
      <w:r w:rsidR="00477639" w:rsidRPr="00CC4BD2">
        <w:rPr>
          <w:rFonts w:ascii="Times New Roman" w:eastAsia="Arial Unicode MS" w:hAnsi="Times New Roman"/>
          <w:sz w:val="24"/>
          <w:szCs w:val="24"/>
        </w:rPr>
        <w:t xml:space="preserve">prior </w:t>
      </w:r>
      <w:r w:rsidR="008B6316" w:rsidRPr="00CC4BD2">
        <w:rPr>
          <w:rFonts w:ascii="Times New Roman" w:eastAsia="Arial Unicode MS" w:hAnsi="Times New Roman"/>
          <w:sz w:val="24"/>
          <w:szCs w:val="24"/>
        </w:rPr>
        <w:t xml:space="preserve">notice </w:t>
      </w:r>
      <w:r w:rsidR="001C42D9" w:rsidRPr="00CC4BD2">
        <w:rPr>
          <w:rFonts w:ascii="Times New Roman" w:eastAsia="Arial Unicode MS" w:hAnsi="Times New Roman"/>
          <w:sz w:val="24"/>
          <w:szCs w:val="24"/>
        </w:rPr>
        <w:t>as to why</w:t>
      </w:r>
      <w:r w:rsidR="004B4664" w:rsidRPr="00CC4BD2">
        <w:rPr>
          <w:rFonts w:ascii="Times New Roman" w:eastAsia="Arial Unicode MS" w:hAnsi="Times New Roman"/>
          <w:sz w:val="24"/>
          <w:szCs w:val="24"/>
        </w:rPr>
        <w:t xml:space="preserve"> t</w:t>
      </w:r>
      <w:r w:rsidR="0046001E" w:rsidRPr="00CC4BD2">
        <w:rPr>
          <w:rFonts w:ascii="Times New Roman" w:eastAsia="Arial Unicode MS" w:hAnsi="Times New Roman"/>
          <w:sz w:val="24"/>
          <w:szCs w:val="24"/>
        </w:rPr>
        <w:t xml:space="preserve">he Contractor </w:t>
      </w:r>
      <w:r w:rsidR="009F7684" w:rsidRPr="00CC4BD2">
        <w:rPr>
          <w:rFonts w:ascii="Times New Roman" w:eastAsia="Arial Unicode MS" w:hAnsi="Times New Roman"/>
          <w:sz w:val="24"/>
          <w:szCs w:val="24"/>
        </w:rPr>
        <w:t xml:space="preserve">should not be </w:t>
      </w:r>
      <w:r w:rsidR="00B23613" w:rsidRPr="00CC4BD2">
        <w:rPr>
          <w:rFonts w:ascii="Times New Roman" w:eastAsia="Arial Unicode MS" w:hAnsi="Times New Roman"/>
          <w:sz w:val="24"/>
          <w:szCs w:val="24"/>
        </w:rPr>
        <w:t>downgraded</w:t>
      </w:r>
      <w:r w:rsidR="007806B4" w:rsidRPr="00CC4BD2">
        <w:rPr>
          <w:rFonts w:ascii="Times New Roman" w:eastAsia="Arial Unicode MS" w:hAnsi="Times New Roman"/>
          <w:sz w:val="24"/>
          <w:szCs w:val="24"/>
        </w:rPr>
        <w:t>.</w:t>
      </w:r>
    </w:p>
    <w:p w:rsidR="00CC21CF" w:rsidRPr="00CC21CF" w:rsidRDefault="00CC21CF" w:rsidP="00CC21CF">
      <w:pPr>
        <w:spacing w:after="0" w:line="240" w:lineRule="auto"/>
        <w:ind w:right="391"/>
        <w:jc w:val="both"/>
        <w:rPr>
          <w:rFonts w:ascii="Times New Roman" w:eastAsiaTheme="minorHAnsi" w:hAnsi="Times New Roman"/>
          <w:sz w:val="24"/>
          <w:szCs w:val="24"/>
        </w:rPr>
      </w:pPr>
    </w:p>
    <w:p w:rsidR="00BE1B51" w:rsidRPr="006731D5" w:rsidRDefault="00CA5FB8" w:rsidP="00516C39">
      <w:pPr>
        <w:pStyle w:val="ListParagraph"/>
        <w:numPr>
          <w:ilvl w:val="0"/>
          <w:numId w:val="139"/>
        </w:numPr>
        <w:spacing w:after="0" w:line="360" w:lineRule="auto"/>
        <w:ind w:left="1134" w:right="391" w:hanging="567"/>
        <w:jc w:val="both"/>
        <w:rPr>
          <w:rFonts w:ascii="Times New Roman" w:eastAsiaTheme="minorHAnsi" w:hAnsi="Times New Roman"/>
          <w:sz w:val="24"/>
          <w:szCs w:val="24"/>
        </w:rPr>
      </w:pPr>
      <w:r w:rsidRPr="006731D5">
        <w:rPr>
          <w:rFonts w:ascii="Times New Roman" w:eastAsia="Arial Unicode MS" w:hAnsi="Times New Roman"/>
          <w:sz w:val="24"/>
          <w:szCs w:val="24"/>
        </w:rPr>
        <w:t>T</w:t>
      </w:r>
      <w:r w:rsidR="00BE1B51" w:rsidRPr="006731D5">
        <w:rPr>
          <w:rFonts w:ascii="Times New Roman" w:eastAsia="Arial Unicode MS" w:hAnsi="Times New Roman"/>
          <w:sz w:val="24"/>
          <w:szCs w:val="24"/>
        </w:rPr>
        <w:t>he B</w:t>
      </w:r>
      <w:r w:rsidR="00160866" w:rsidRPr="006731D5">
        <w:rPr>
          <w:rFonts w:ascii="Times New Roman" w:eastAsia="Arial Unicode MS" w:hAnsi="Times New Roman"/>
          <w:sz w:val="24"/>
          <w:szCs w:val="24"/>
        </w:rPr>
        <w:t xml:space="preserve">oard </w:t>
      </w:r>
      <w:r w:rsidR="00D41D4E" w:rsidRPr="00685426">
        <w:rPr>
          <w:rFonts w:ascii="Times New Roman" w:eastAsia="Arial Unicode MS" w:hAnsi="Times New Roman"/>
          <w:color w:val="000000" w:themeColor="text1"/>
          <w:sz w:val="24"/>
          <w:szCs w:val="24"/>
        </w:rPr>
        <w:t>shall</w:t>
      </w:r>
      <w:r w:rsidR="00D41D4E">
        <w:rPr>
          <w:rFonts w:ascii="Times New Roman" w:eastAsia="Arial Unicode MS" w:hAnsi="Times New Roman"/>
          <w:sz w:val="24"/>
          <w:szCs w:val="24"/>
        </w:rPr>
        <w:t xml:space="preserve"> </w:t>
      </w:r>
      <w:r w:rsidR="0075165A" w:rsidRPr="006731D5">
        <w:rPr>
          <w:rFonts w:ascii="Times New Roman" w:eastAsia="Arial Unicode MS" w:hAnsi="Times New Roman"/>
          <w:sz w:val="24"/>
          <w:szCs w:val="24"/>
        </w:rPr>
        <w:t>downgrade</w:t>
      </w:r>
      <w:r w:rsidR="00442194" w:rsidRPr="006731D5">
        <w:rPr>
          <w:rFonts w:ascii="Times New Roman" w:eastAsia="Arial Unicode MS" w:hAnsi="Times New Roman"/>
          <w:sz w:val="24"/>
          <w:szCs w:val="24"/>
        </w:rPr>
        <w:t xml:space="preserve"> </w:t>
      </w:r>
      <w:r w:rsidR="00000007" w:rsidRPr="006731D5">
        <w:rPr>
          <w:rFonts w:ascii="Times New Roman" w:eastAsia="Arial Unicode MS" w:hAnsi="Times New Roman"/>
          <w:sz w:val="24"/>
          <w:szCs w:val="24"/>
        </w:rPr>
        <w:t xml:space="preserve">any </w:t>
      </w:r>
      <w:r w:rsidR="005B2FEC" w:rsidRPr="006731D5">
        <w:rPr>
          <w:rFonts w:ascii="Times New Roman" w:eastAsia="Arial Unicode MS" w:hAnsi="Times New Roman"/>
          <w:sz w:val="24"/>
          <w:szCs w:val="24"/>
        </w:rPr>
        <w:t>C</w:t>
      </w:r>
      <w:r w:rsidR="006923EA" w:rsidRPr="006731D5">
        <w:rPr>
          <w:rFonts w:ascii="Times New Roman" w:eastAsia="Arial Unicode MS" w:hAnsi="Times New Roman"/>
          <w:sz w:val="24"/>
          <w:szCs w:val="24"/>
        </w:rPr>
        <w:t xml:space="preserve">ontractor </w:t>
      </w:r>
      <w:r w:rsidR="00BB2D5B" w:rsidRPr="006731D5">
        <w:rPr>
          <w:rFonts w:ascii="Times New Roman" w:eastAsia="Arial Unicode MS" w:hAnsi="Times New Roman"/>
          <w:sz w:val="24"/>
          <w:szCs w:val="24"/>
        </w:rPr>
        <w:t xml:space="preserve">from a higher </w:t>
      </w:r>
      <w:r w:rsidR="006923EA" w:rsidRPr="006731D5">
        <w:rPr>
          <w:rFonts w:ascii="Times New Roman" w:eastAsia="Arial Unicode MS" w:hAnsi="Times New Roman"/>
          <w:sz w:val="24"/>
          <w:szCs w:val="24"/>
        </w:rPr>
        <w:t>class</w:t>
      </w:r>
      <w:r w:rsidR="00154902" w:rsidRPr="006731D5">
        <w:rPr>
          <w:rFonts w:ascii="Times New Roman" w:eastAsia="Arial Unicode MS" w:hAnsi="Times New Roman"/>
          <w:sz w:val="24"/>
          <w:szCs w:val="24"/>
        </w:rPr>
        <w:t>, if</w:t>
      </w:r>
      <w:r w:rsidR="005B241B" w:rsidRPr="006731D5">
        <w:rPr>
          <w:rFonts w:ascii="Times New Roman" w:eastAsia="Arial Unicode MS" w:hAnsi="Times New Roman"/>
          <w:sz w:val="24"/>
          <w:szCs w:val="24"/>
        </w:rPr>
        <w:t xml:space="preserve"> the Contractor</w:t>
      </w:r>
      <w:r w:rsidR="001B6C42" w:rsidRPr="006731D5">
        <w:rPr>
          <w:rFonts w:ascii="Times New Roman" w:eastAsiaTheme="minorHAnsi" w:hAnsi="Times New Roman"/>
          <w:color w:val="000000"/>
          <w:sz w:val="24"/>
          <w:szCs w:val="24"/>
        </w:rPr>
        <w:t>—</w:t>
      </w:r>
    </w:p>
    <w:p w:rsidR="005B241B" w:rsidRPr="004C5A82" w:rsidRDefault="005B241B" w:rsidP="00314A07">
      <w:pPr>
        <w:spacing w:after="0" w:line="240" w:lineRule="auto"/>
        <w:ind w:left="567" w:right="391"/>
        <w:jc w:val="both"/>
        <w:rPr>
          <w:rFonts w:ascii="Times New Roman" w:eastAsia="Arial Unicode MS" w:hAnsi="Times New Roman"/>
          <w:sz w:val="24"/>
          <w:szCs w:val="24"/>
        </w:rPr>
      </w:pPr>
    </w:p>
    <w:p w:rsidR="007E595E" w:rsidRPr="004C5A82" w:rsidRDefault="00467A2F" w:rsidP="00516C39">
      <w:pPr>
        <w:pStyle w:val="ListParagraph"/>
        <w:numPr>
          <w:ilvl w:val="0"/>
          <w:numId w:val="97"/>
        </w:numPr>
        <w:spacing w:after="0" w:line="360" w:lineRule="auto"/>
        <w:ind w:left="1701" w:right="391" w:hanging="567"/>
        <w:jc w:val="both"/>
        <w:rPr>
          <w:rFonts w:ascii="Times New Roman" w:eastAsia="Arial Unicode MS" w:hAnsi="Times New Roman"/>
          <w:sz w:val="24"/>
          <w:szCs w:val="24"/>
        </w:rPr>
      </w:pPr>
      <w:r w:rsidRPr="004C5A82">
        <w:rPr>
          <w:rFonts w:ascii="Times New Roman" w:eastAsia="Arial Unicode MS" w:hAnsi="Times New Roman"/>
          <w:sz w:val="24"/>
          <w:szCs w:val="24"/>
        </w:rPr>
        <w:t>fail</w:t>
      </w:r>
      <w:r w:rsidR="00AC7363" w:rsidRPr="004C5A82">
        <w:rPr>
          <w:rFonts w:ascii="Times New Roman" w:eastAsia="Arial Unicode MS" w:hAnsi="Times New Roman"/>
          <w:sz w:val="24"/>
          <w:szCs w:val="24"/>
        </w:rPr>
        <w:t>s</w:t>
      </w:r>
      <w:r w:rsidR="00881F03" w:rsidRPr="004C5A82">
        <w:rPr>
          <w:rFonts w:ascii="Times New Roman" w:eastAsia="Arial Unicode MS" w:hAnsi="Times New Roman"/>
          <w:sz w:val="24"/>
          <w:szCs w:val="24"/>
        </w:rPr>
        <w:t xml:space="preserve"> to respond</w:t>
      </w:r>
      <w:r w:rsidR="006E31CF" w:rsidRPr="004C5A82">
        <w:rPr>
          <w:rFonts w:ascii="Times New Roman" w:eastAsia="Arial Unicode MS" w:hAnsi="Times New Roman"/>
          <w:sz w:val="24"/>
          <w:szCs w:val="24"/>
        </w:rPr>
        <w:t xml:space="preserve"> </w:t>
      </w:r>
      <w:r w:rsidR="00881F03" w:rsidRPr="004C5A82">
        <w:rPr>
          <w:rFonts w:ascii="Times New Roman" w:eastAsia="Arial Unicode MS" w:hAnsi="Times New Roman"/>
          <w:sz w:val="24"/>
          <w:szCs w:val="24"/>
        </w:rPr>
        <w:t xml:space="preserve">to </w:t>
      </w:r>
      <w:r w:rsidR="00BC7069" w:rsidRPr="004C5A82">
        <w:rPr>
          <w:rFonts w:ascii="Times New Roman" w:eastAsia="Arial Unicode MS" w:hAnsi="Times New Roman"/>
          <w:sz w:val="24"/>
          <w:szCs w:val="24"/>
        </w:rPr>
        <w:t xml:space="preserve">the </w:t>
      </w:r>
      <w:r w:rsidR="002C7FCF" w:rsidRPr="004C5A82">
        <w:rPr>
          <w:rFonts w:ascii="Times New Roman" w:eastAsia="Arial Unicode MS" w:hAnsi="Times New Roman"/>
          <w:sz w:val="24"/>
          <w:szCs w:val="24"/>
        </w:rPr>
        <w:t xml:space="preserve">notice within the </w:t>
      </w:r>
      <w:r w:rsidR="00BE1B51" w:rsidRPr="004C5A82">
        <w:rPr>
          <w:rFonts w:ascii="Times New Roman" w:eastAsia="Arial Unicode MS" w:hAnsi="Times New Roman"/>
          <w:sz w:val="24"/>
          <w:szCs w:val="24"/>
        </w:rPr>
        <w:t>pr</w:t>
      </w:r>
      <w:r w:rsidR="0063445B" w:rsidRPr="004C5A82">
        <w:rPr>
          <w:rFonts w:ascii="Times New Roman" w:eastAsia="Arial Unicode MS" w:hAnsi="Times New Roman"/>
          <w:sz w:val="24"/>
          <w:szCs w:val="24"/>
        </w:rPr>
        <w:t xml:space="preserve">escribed </w:t>
      </w:r>
      <w:r w:rsidR="00672C05" w:rsidRPr="004C5A82">
        <w:rPr>
          <w:rFonts w:ascii="Times New Roman" w:eastAsia="Arial Unicode MS" w:hAnsi="Times New Roman"/>
          <w:sz w:val="24"/>
          <w:szCs w:val="24"/>
        </w:rPr>
        <w:t xml:space="preserve">time </w:t>
      </w:r>
      <w:r w:rsidR="0063445B" w:rsidRPr="004C5A82">
        <w:rPr>
          <w:rFonts w:ascii="Times New Roman" w:eastAsia="Arial Unicode MS" w:hAnsi="Times New Roman"/>
          <w:sz w:val="24"/>
          <w:szCs w:val="24"/>
        </w:rPr>
        <w:t>per</w:t>
      </w:r>
      <w:r w:rsidR="00BE1B51" w:rsidRPr="004C5A82">
        <w:rPr>
          <w:rFonts w:ascii="Times New Roman" w:eastAsia="Arial Unicode MS" w:hAnsi="Times New Roman"/>
          <w:sz w:val="24"/>
          <w:szCs w:val="24"/>
        </w:rPr>
        <w:t>iod</w:t>
      </w:r>
      <w:r w:rsidR="005B241B" w:rsidRPr="004C5A82">
        <w:rPr>
          <w:rFonts w:ascii="Times New Roman" w:eastAsia="Arial Unicode MS" w:hAnsi="Times New Roman"/>
          <w:sz w:val="24"/>
          <w:szCs w:val="24"/>
        </w:rPr>
        <w:t xml:space="preserve"> without a reasonable </w:t>
      </w:r>
      <w:r w:rsidR="00B20037" w:rsidRPr="004C5A82">
        <w:rPr>
          <w:rFonts w:ascii="Times New Roman" w:eastAsia="Arial Unicode MS" w:hAnsi="Times New Roman"/>
          <w:sz w:val="24"/>
          <w:szCs w:val="24"/>
        </w:rPr>
        <w:t>justification in</w:t>
      </w:r>
      <w:r w:rsidR="00B20037" w:rsidRPr="00586BF2">
        <w:rPr>
          <w:rFonts w:ascii="Times New Roman" w:eastAsia="Arial Unicode MS" w:hAnsi="Times New Roman"/>
          <w:color w:val="000000" w:themeColor="text1"/>
          <w:sz w:val="24"/>
          <w:szCs w:val="24"/>
        </w:rPr>
        <w:t xml:space="preserve"> </w:t>
      </w:r>
      <w:r w:rsidR="001E527F" w:rsidRPr="00586BF2">
        <w:rPr>
          <w:rFonts w:ascii="Times New Roman" w:eastAsia="Arial Unicode MS" w:hAnsi="Times New Roman"/>
          <w:color w:val="000000" w:themeColor="text1"/>
          <w:sz w:val="24"/>
          <w:szCs w:val="24"/>
        </w:rPr>
        <w:t>i</w:t>
      </w:r>
      <w:r w:rsidR="00B20037" w:rsidRPr="00586BF2">
        <w:rPr>
          <w:rFonts w:ascii="Times New Roman" w:eastAsia="Arial Unicode MS" w:hAnsi="Times New Roman"/>
          <w:color w:val="000000" w:themeColor="text1"/>
          <w:sz w:val="24"/>
          <w:szCs w:val="24"/>
        </w:rPr>
        <w:t>t</w:t>
      </w:r>
      <w:r w:rsidR="00D41D4E" w:rsidRPr="00586BF2">
        <w:rPr>
          <w:rFonts w:ascii="Times New Roman" w:eastAsia="Arial Unicode MS" w:hAnsi="Times New Roman"/>
          <w:color w:val="000000" w:themeColor="text1"/>
          <w:sz w:val="24"/>
          <w:szCs w:val="24"/>
        </w:rPr>
        <w:t>s</w:t>
      </w:r>
      <w:r w:rsidR="001E527F" w:rsidRPr="004C5A82">
        <w:rPr>
          <w:rFonts w:ascii="Times New Roman" w:eastAsia="Arial Unicode MS" w:hAnsi="Times New Roman"/>
          <w:sz w:val="24"/>
          <w:szCs w:val="24"/>
        </w:rPr>
        <w:t xml:space="preserve"> </w:t>
      </w:r>
      <w:r w:rsidR="00B20037" w:rsidRPr="004C5A82">
        <w:rPr>
          <w:rFonts w:ascii="Times New Roman" w:eastAsia="Arial Unicode MS" w:hAnsi="Times New Roman"/>
          <w:sz w:val="24"/>
          <w:szCs w:val="24"/>
        </w:rPr>
        <w:t>opinion</w:t>
      </w:r>
      <w:r w:rsidR="00D82DD3" w:rsidRPr="004C5A82">
        <w:rPr>
          <w:rFonts w:ascii="Times New Roman" w:eastAsia="Arial Unicode MS" w:hAnsi="Times New Roman"/>
          <w:sz w:val="24"/>
          <w:szCs w:val="24"/>
        </w:rPr>
        <w:t>; or</w:t>
      </w:r>
    </w:p>
    <w:p w:rsidR="00CB349A" w:rsidRPr="004C5A82" w:rsidRDefault="00CB349A" w:rsidP="00516C39">
      <w:pPr>
        <w:pStyle w:val="ListParagraph"/>
        <w:numPr>
          <w:ilvl w:val="0"/>
          <w:numId w:val="97"/>
        </w:numPr>
        <w:spacing w:after="0" w:line="360" w:lineRule="auto"/>
        <w:ind w:left="1701" w:right="391" w:hanging="567"/>
        <w:jc w:val="both"/>
        <w:rPr>
          <w:rFonts w:ascii="Times New Roman" w:eastAsia="Arial Unicode MS" w:hAnsi="Times New Roman"/>
          <w:sz w:val="24"/>
          <w:szCs w:val="24"/>
        </w:rPr>
      </w:pPr>
      <w:r w:rsidRPr="004C5A82">
        <w:rPr>
          <w:rFonts w:ascii="Times New Roman" w:eastAsia="Arial Unicode MS" w:hAnsi="Times New Roman"/>
          <w:sz w:val="24"/>
          <w:szCs w:val="24"/>
        </w:rPr>
        <w:t xml:space="preserve">the </w:t>
      </w:r>
      <w:r w:rsidR="00781D31" w:rsidRPr="004C5A82">
        <w:rPr>
          <w:rFonts w:ascii="Times New Roman" w:eastAsia="Arial Unicode MS" w:hAnsi="Times New Roman"/>
          <w:sz w:val="24"/>
          <w:szCs w:val="24"/>
        </w:rPr>
        <w:t xml:space="preserve">Contractors’ </w:t>
      </w:r>
      <w:r w:rsidR="00E63F2E" w:rsidRPr="004C5A82">
        <w:rPr>
          <w:rFonts w:ascii="Times New Roman" w:eastAsia="Arial Unicode MS" w:hAnsi="Times New Roman"/>
          <w:sz w:val="24"/>
          <w:szCs w:val="24"/>
        </w:rPr>
        <w:t xml:space="preserve">response </w:t>
      </w:r>
      <w:r w:rsidR="00BC7069" w:rsidRPr="004C5A82">
        <w:rPr>
          <w:rFonts w:ascii="Times New Roman" w:eastAsia="Arial Unicode MS" w:hAnsi="Times New Roman"/>
          <w:sz w:val="24"/>
          <w:szCs w:val="24"/>
        </w:rPr>
        <w:t xml:space="preserve">to the notice </w:t>
      </w:r>
      <w:r w:rsidR="00E63F2E" w:rsidRPr="004C5A82">
        <w:rPr>
          <w:rFonts w:ascii="Times New Roman" w:eastAsia="Arial Unicode MS" w:hAnsi="Times New Roman"/>
          <w:sz w:val="24"/>
          <w:szCs w:val="24"/>
        </w:rPr>
        <w:t xml:space="preserve">is </w:t>
      </w:r>
      <w:r w:rsidR="00A31491" w:rsidRPr="004C5A82">
        <w:rPr>
          <w:rFonts w:ascii="Times New Roman" w:eastAsia="Arial Unicode MS" w:hAnsi="Times New Roman"/>
          <w:sz w:val="24"/>
          <w:szCs w:val="24"/>
        </w:rPr>
        <w:t>u</w:t>
      </w:r>
      <w:r w:rsidR="00E63F2E" w:rsidRPr="004C5A82">
        <w:rPr>
          <w:rFonts w:ascii="Times New Roman" w:eastAsia="Arial Unicode MS" w:hAnsi="Times New Roman"/>
          <w:sz w:val="24"/>
          <w:szCs w:val="24"/>
        </w:rPr>
        <w:t>nsatisfactory</w:t>
      </w:r>
      <w:r w:rsidR="00A31491" w:rsidRPr="004C5A82">
        <w:rPr>
          <w:rFonts w:ascii="Times New Roman" w:eastAsia="Arial Unicode MS" w:hAnsi="Times New Roman"/>
          <w:sz w:val="24"/>
          <w:szCs w:val="24"/>
        </w:rPr>
        <w:t xml:space="preserve"> in </w:t>
      </w:r>
      <w:r w:rsidR="008561F8" w:rsidRPr="004C5A82">
        <w:rPr>
          <w:rFonts w:ascii="Times New Roman" w:eastAsia="Arial Unicode MS" w:hAnsi="Times New Roman"/>
          <w:sz w:val="24"/>
          <w:szCs w:val="24"/>
        </w:rPr>
        <w:t>i</w:t>
      </w:r>
      <w:r w:rsidR="00F13AC5" w:rsidRPr="004C5A82">
        <w:rPr>
          <w:rFonts w:ascii="Times New Roman" w:eastAsia="Arial Unicode MS" w:hAnsi="Times New Roman"/>
          <w:sz w:val="24"/>
          <w:szCs w:val="24"/>
        </w:rPr>
        <w:t>t</w:t>
      </w:r>
      <w:r w:rsidR="00A31491" w:rsidRPr="004C5A82">
        <w:rPr>
          <w:rFonts w:ascii="Times New Roman" w:eastAsia="Arial Unicode MS" w:hAnsi="Times New Roman"/>
          <w:sz w:val="24"/>
          <w:szCs w:val="24"/>
        </w:rPr>
        <w:t xml:space="preserve"> opinion</w:t>
      </w:r>
      <w:r w:rsidR="00916CD5" w:rsidRPr="004C5A82">
        <w:rPr>
          <w:rFonts w:ascii="Times New Roman" w:eastAsia="Arial Unicode MS" w:hAnsi="Times New Roman"/>
          <w:sz w:val="24"/>
          <w:szCs w:val="24"/>
        </w:rPr>
        <w:t>.</w:t>
      </w:r>
    </w:p>
    <w:p w:rsidR="00BB045D" w:rsidRDefault="00BB045D" w:rsidP="00314A07">
      <w:pPr>
        <w:spacing w:after="0" w:line="240" w:lineRule="auto"/>
        <w:ind w:left="567" w:right="391" w:hanging="567"/>
        <w:jc w:val="both"/>
        <w:rPr>
          <w:rFonts w:ascii="Times New Roman" w:eastAsia="Arial Unicode MS" w:hAnsi="Times New Roman"/>
          <w:sz w:val="24"/>
          <w:szCs w:val="24"/>
        </w:rPr>
      </w:pPr>
    </w:p>
    <w:p w:rsidR="00586BF2" w:rsidRPr="004C5A82" w:rsidRDefault="00586BF2" w:rsidP="00314A07">
      <w:pPr>
        <w:spacing w:after="0" w:line="240" w:lineRule="auto"/>
        <w:ind w:left="567" w:right="391" w:hanging="567"/>
        <w:jc w:val="both"/>
        <w:rPr>
          <w:rFonts w:ascii="Times New Roman" w:eastAsia="Arial Unicode MS" w:hAnsi="Times New Roman"/>
          <w:sz w:val="24"/>
          <w:szCs w:val="24"/>
        </w:rPr>
      </w:pPr>
    </w:p>
    <w:p w:rsidR="00E55968" w:rsidRPr="004C5A82" w:rsidRDefault="009C2A2C" w:rsidP="00314A07">
      <w:pPr>
        <w:pStyle w:val="Heading2"/>
        <w:numPr>
          <w:ilvl w:val="0"/>
          <w:numId w:val="8"/>
        </w:numPr>
        <w:spacing w:line="240" w:lineRule="auto"/>
        <w:ind w:left="567" w:right="391" w:hanging="567"/>
        <w:jc w:val="both"/>
        <w:rPr>
          <w:szCs w:val="24"/>
        </w:rPr>
      </w:pPr>
      <w:bookmarkStart w:id="17" w:name="_Toc315938245"/>
      <w:r w:rsidRPr="004C5A82">
        <w:rPr>
          <w:rFonts w:eastAsia="Arial Unicode MS"/>
          <w:szCs w:val="24"/>
        </w:rPr>
        <w:t>C</w:t>
      </w:r>
      <w:r w:rsidR="000A465F" w:rsidRPr="004C5A82">
        <w:rPr>
          <w:rFonts w:eastAsia="Arial Unicode MS"/>
          <w:szCs w:val="24"/>
        </w:rPr>
        <w:t xml:space="preserve">ategories of </w:t>
      </w:r>
      <w:r w:rsidR="00A86C05" w:rsidRPr="004C5A82">
        <w:rPr>
          <w:rFonts w:eastAsia="Arial Unicode MS"/>
          <w:szCs w:val="24"/>
        </w:rPr>
        <w:t xml:space="preserve">Construction </w:t>
      </w:r>
      <w:r w:rsidR="00E861CE" w:rsidRPr="004C5A82">
        <w:rPr>
          <w:rFonts w:eastAsia="Arial Unicode MS"/>
          <w:szCs w:val="24"/>
        </w:rPr>
        <w:t>Works</w:t>
      </w:r>
      <w:bookmarkEnd w:id="17"/>
      <w:r w:rsidR="00E861CE" w:rsidRPr="004C5A82">
        <w:rPr>
          <w:rFonts w:eastAsia="Arial Unicode MS"/>
          <w:szCs w:val="24"/>
        </w:rPr>
        <w:t xml:space="preserve"> </w:t>
      </w:r>
    </w:p>
    <w:p w:rsidR="00E55968" w:rsidRPr="004C5A82" w:rsidRDefault="00E55968" w:rsidP="00314A07">
      <w:pPr>
        <w:spacing w:after="0" w:line="240" w:lineRule="auto"/>
        <w:ind w:left="567" w:right="391"/>
        <w:jc w:val="both"/>
        <w:rPr>
          <w:rFonts w:ascii="Times New Roman" w:eastAsia="Arial Unicode MS" w:hAnsi="Times New Roman"/>
          <w:sz w:val="24"/>
          <w:szCs w:val="24"/>
        </w:rPr>
      </w:pPr>
    </w:p>
    <w:p w:rsidR="00E9123E" w:rsidRPr="004C5A82" w:rsidRDefault="00E9123E" w:rsidP="00314A07">
      <w:pPr>
        <w:spacing w:after="0" w:line="360" w:lineRule="auto"/>
        <w:ind w:left="567" w:right="391"/>
        <w:jc w:val="both"/>
        <w:rPr>
          <w:rFonts w:ascii="Times New Roman" w:eastAsiaTheme="minorHAnsi" w:hAnsi="Times New Roman"/>
          <w:color w:val="000000"/>
          <w:sz w:val="24"/>
          <w:szCs w:val="24"/>
        </w:rPr>
      </w:pPr>
      <w:r w:rsidRPr="004C5A82">
        <w:rPr>
          <w:rFonts w:ascii="Times New Roman" w:eastAsia="Arial Unicode MS" w:hAnsi="Times New Roman"/>
          <w:sz w:val="24"/>
          <w:szCs w:val="24"/>
        </w:rPr>
        <w:t xml:space="preserve">In accordance with the criteria prescribed in </w:t>
      </w:r>
      <w:r w:rsidR="00F00860">
        <w:rPr>
          <w:rFonts w:ascii="Times New Roman" w:eastAsia="Arial Unicode MS" w:hAnsi="Times New Roman"/>
          <w:iCs/>
          <w:sz w:val="24"/>
          <w:szCs w:val="24"/>
        </w:rPr>
        <w:t>A</w:t>
      </w:r>
      <w:r w:rsidRPr="004C5A82">
        <w:rPr>
          <w:rFonts w:ascii="Times New Roman" w:eastAsia="Arial Unicode MS" w:hAnsi="Times New Roman"/>
          <w:iCs/>
          <w:sz w:val="24"/>
          <w:szCs w:val="24"/>
        </w:rPr>
        <w:t>ppendix</w:t>
      </w:r>
      <w:r w:rsidR="008D255E" w:rsidRPr="004C5A82">
        <w:rPr>
          <w:rFonts w:ascii="Times New Roman" w:eastAsia="Arial Unicode MS" w:hAnsi="Times New Roman"/>
          <w:iCs/>
          <w:sz w:val="24"/>
          <w:szCs w:val="24"/>
        </w:rPr>
        <w:t xml:space="preserve"> 2C </w:t>
      </w:r>
      <w:r w:rsidRPr="004C5A82">
        <w:rPr>
          <w:rFonts w:ascii="Times New Roman" w:eastAsia="Arial Unicode MS" w:hAnsi="Times New Roman"/>
          <w:iCs/>
          <w:sz w:val="24"/>
          <w:szCs w:val="24"/>
        </w:rPr>
        <w:t>of these Rules</w:t>
      </w:r>
      <w:r w:rsidRPr="004C5A82">
        <w:rPr>
          <w:rFonts w:ascii="Times New Roman" w:eastAsia="Arial Unicode MS" w:hAnsi="Times New Roman"/>
          <w:sz w:val="24"/>
          <w:szCs w:val="24"/>
        </w:rPr>
        <w:t xml:space="preserve">, all </w:t>
      </w:r>
      <w:r w:rsidR="00A86C05" w:rsidRPr="004C5A82">
        <w:rPr>
          <w:rFonts w:ascii="Times New Roman" w:eastAsia="Arial Unicode MS" w:hAnsi="Times New Roman"/>
          <w:sz w:val="24"/>
          <w:szCs w:val="24"/>
        </w:rPr>
        <w:t>Construction W</w:t>
      </w:r>
      <w:r w:rsidR="007749F1" w:rsidRPr="004C5A82">
        <w:rPr>
          <w:rFonts w:ascii="Times New Roman" w:eastAsia="Arial Unicode MS" w:hAnsi="Times New Roman"/>
          <w:sz w:val="24"/>
          <w:szCs w:val="24"/>
        </w:rPr>
        <w:t xml:space="preserve">orks </w:t>
      </w:r>
      <w:r w:rsidRPr="004C5A82">
        <w:rPr>
          <w:rFonts w:ascii="Times New Roman" w:eastAsia="Arial Unicode MS" w:hAnsi="Times New Roman"/>
          <w:sz w:val="24"/>
          <w:szCs w:val="24"/>
        </w:rPr>
        <w:t xml:space="preserve">are divided into </w:t>
      </w:r>
      <w:r w:rsidR="00F15776" w:rsidRPr="004C5A82">
        <w:rPr>
          <w:rFonts w:ascii="Times New Roman" w:eastAsia="Arial Unicode MS" w:hAnsi="Times New Roman"/>
          <w:sz w:val="24"/>
          <w:szCs w:val="24"/>
        </w:rPr>
        <w:t>four (4</w:t>
      </w:r>
      <w:r w:rsidRPr="004C5A82">
        <w:rPr>
          <w:rFonts w:ascii="Times New Roman" w:eastAsia="Arial Unicode MS" w:hAnsi="Times New Roman"/>
          <w:sz w:val="24"/>
          <w:szCs w:val="24"/>
        </w:rPr>
        <w:t>) c</w:t>
      </w:r>
      <w:r w:rsidR="006A7F5E" w:rsidRPr="004C5A82">
        <w:rPr>
          <w:rFonts w:ascii="Times New Roman" w:eastAsia="Arial Unicode MS" w:hAnsi="Times New Roman"/>
          <w:sz w:val="24"/>
          <w:szCs w:val="24"/>
        </w:rPr>
        <w:t>ategories</w:t>
      </w:r>
      <w:r w:rsidR="009555BE" w:rsidRPr="004C5A82">
        <w:rPr>
          <w:rFonts w:ascii="Times New Roman" w:eastAsia="Arial Unicode MS" w:hAnsi="Times New Roman"/>
          <w:sz w:val="24"/>
          <w:szCs w:val="24"/>
        </w:rPr>
        <w:t>,</w:t>
      </w:r>
      <w:r w:rsidR="006C0CD4" w:rsidRPr="004C5A82">
        <w:rPr>
          <w:rFonts w:ascii="Times New Roman" w:eastAsia="Arial Unicode MS" w:hAnsi="Times New Roman"/>
          <w:sz w:val="24"/>
          <w:szCs w:val="24"/>
        </w:rPr>
        <w:t xml:space="preserve"> </w:t>
      </w:r>
      <w:r w:rsidRPr="004C5A82">
        <w:rPr>
          <w:rFonts w:ascii="Times New Roman" w:eastAsia="Arial Unicode MS" w:hAnsi="Times New Roman"/>
          <w:sz w:val="24"/>
          <w:szCs w:val="24"/>
        </w:rPr>
        <w:t>namely</w:t>
      </w:r>
      <w:r w:rsidRPr="004C5A82">
        <w:rPr>
          <w:rFonts w:ascii="Times New Roman" w:eastAsiaTheme="minorHAnsi" w:hAnsi="Times New Roman"/>
          <w:color w:val="000000"/>
          <w:sz w:val="24"/>
          <w:szCs w:val="24"/>
        </w:rPr>
        <w:t>—</w:t>
      </w:r>
    </w:p>
    <w:p w:rsidR="005B3C03" w:rsidRPr="004C5A82" w:rsidRDefault="005B3C03" w:rsidP="00314A07">
      <w:pPr>
        <w:pStyle w:val="ListParagraph"/>
        <w:spacing w:after="0" w:line="240" w:lineRule="auto"/>
        <w:ind w:left="567" w:right="391"/>
        <w:jc w:val="both"/>
        <w:rPr>
          <w:rFonts w:ascii="Times New Roman" w:eastAsiaTheme="minorHAnsi" w:hAnsi="Times New Roman"/>
          <w:color w:val="000000"/>
          <w:sz w:val="24"/>
          <w:szCs w:val="24"/>
        </w:rPr>
      </w:pPr>
    </w:p>
    <w:p w:rsidR="005C2CA4" w:rsidRPr="004C5A82" w:rsidRDefault="00A40754" w:rsidP="002C2E74">
      <w:pPr>
        <w:pStyle w:val="ListParagraph"/>
        <w:numPr>
          <w:ilvl w:val="0"/>
          <w:numId w:val="66"/>
        </w:numPr>
        <w:spacing w:after="0" w:line="360" w:lineRule="auto"/>
        <w:ind w:left="1134" w:right="391" w:hanging="567"/>
        <w:jc w:val="both"/>
        <w:rPr>
          <w:rFonts w:ascii="Times New Roman" w:eastAsia="Arial Unicode MS" w:hAnsi="Times New Roman"/>
          <w:sz w:val="24"/>
          <w:szCs w:val="24"/>
        </w:rPr>
      </w:pPr>
      <w:r>
        <w:rPr>
          <w:rFonts w:ascii="Times New Roman" w:eastAsia="Arial Unicode MS" w:hAnsi="Times New Roman"/>
          <w:sz w:val="24"/>
          <w:szCs w:val="24"/>
        </w:rPr>
        <w:t>W</w:t>
      </w:r>
      <w:r w:rsidR="00A40203" w:rsidRPr="004C5A82">
        <w:rPr>
          <w:rFonts w:ascii="Times New Roman" w:eastAsia="Arial Unicode MS" w:hAnsi="Times New Roman"/>
          <w:sz w:val="24"/>
          <w:szCs w:val="24"/>
        </w:rPr>
        <w:t xml:space="preserve">1: </w:t>
      </w:r>
      <w:r w:rsidR="005B3C03" w:rsidRPr="004C5A82">
        <w:rPr>
          <w:rFonts w:ascii="Times New Roman" w:eastAsia="Arial Unicode MS" w:hAnsi="Times New Roman"/>
          <w:sz w:val="24"/>
          <w:szCs w:val="24"/>
        </w:rPr>
        <w:t>r</w:t>
      </w:r>
      <w:r w:rsidR="004D6832" w:rsidRPr="004C5A82">
        <w:rPr>
          <w:rFonts w:ascii="Times New Roman" w:eastAsia="Arial Unicode MS" w:hAnsi="Times New Roman"/>
          <w:sz w:val="24"/>
          <w:szCs w:val="24"/>
        </w:rPr>
        <w:t>oads and bridges</w:t>
      </w:r>
      <w:r w:rsidR="005C2CA4" w:rsidRPr="004C5A82">
        <w:rPr>
          <w:rFonts w:ascii="Times New Roman" w:eastAsia="Arial Unicode MS" w:hAnsi="Times New Roman"/>
          <w:sz w:val="24"/>
          <w:szCs w:val="24"/>
        </w:rPr>
        <w:t>;</w:t>
      </w:r>
    </w:p>
    <w:p w:rsidR="007E4B1A" w:rsidRPr="004C5A82" w:rsidRDefault="00A40754" w:rsidP="002C2E74">
      <w:pPr>
        <w:pStyle w:val="ListParagraph"/>
        <w:numPr>
          <w:ilvl w:val="0"/>
          <w:numId w:val="66"/>
        </w:numPr>
        <w:spacing w:after="0" w:line="360" w:lineRule="auto"/>
        <w:ind w:left="1134" w:right="391" w:hanging="567"/>
        <w:jc w:val="both"/>
        <w:rPr>
          <w:rFonts w:ascii="Times New Roman" w:eastAsia="Arial Unicode MS" w:hAnsi="Times New Roman"/>
          <w:sz w:val="24"/>
          <w:szCs w:val="24"/>
        </w:rPr>
      </w:pPr>
      <w:r>
        <w:rPr>
          <w:rFonts w:ascii="Times New Roman" w:eastAsia="Arial Unicode MS" w:hAnsi="Times New Roman"/>
          <w:sz w:val="24"/>
          <w:szCs w:val="24"/>
        </w:rPr>
        <w:t>W</w:t>
      </w:r>
      <w:r w:rsidR="00A40203" w:rsidRPr="004C5A82">
        <w:rPr>
          <w:rFonts w:ascii="Times New Roman" w:eastAsia="Arial Unicode MS" w:hAnsi="Times New Roman"/>
          <w:sz w:val="24"/>
          <w:szCs w:val="24"/>
        </w:rPr>
        <w:t xml:space="preserve">2: </w:t>
      </w:r>
      <w:r w:rsidR="00784DAF">
        <w:rPr>
          <w:rFonts w:ascii="Times New Roman" w:eastAsia="Arial Unicode MS" w:hAnsi="Times New Roman"/>
          <w:sz w:val="24"/>
          <w:szCs w:val="24"/>
        </w:rPr>
        <w:t>t</w:t>
      </w:r>
      <w:r w:rsidR="00D41D4E">
        <w:rPr>
          <w:rFonts w:ascii="Times New Roman" w:eastAsia="Arial Unicode MS" w:hAnsi="Times New Roman"/>
          <w:sz w:val="24"/>
          <w:szCs w:val="24"/>
        </w:rPr>
        <w:t xml:space="preserve">raditional Bhutanese </w:t>
      </w:r>
      <w:r w:rsidR="00D41D4E" w:rsidRPr="00586BF2">
        <w:rPr>
          <w:rFonts w:ascii="Times New Roman" w:eastAsia="Arial Unicode MS" w:hAnsi="Times New Roman"/>
          <w:color w:val="000000" w:themeColor="text1"/>
          <w:sz w:val="24"/>
          <w:szCs w:val="24"/>
        </w:rPr>
        <w:t>P</w:t>
      </w:r>
      <w:r w:rsidR="007E4B1A" w:rsidRPr="00586BF2">
        <w:rPr>
          <w:rFonts w:ascii="Times New Roman" w:eastAsia="Arial Unicode MS" w:hAnsi="Times New Roman"/>
          <w:color w:val="000000" w:themeColor="text1"/>
          <w:sz w:val="24"/>
          <w:szCs w:val="24"/>
        </w:rPr>
        <w:t>aintings</w:t>
      </w:r>
      <w:r w:rsidR="00D41D4E" w:rsidRPr="00586BF2">
        <w:rPr>
          <w:rFonts w:ascii="Times New Roman" w:eastAsia="Arial Unicode MS" w:hAnsi="Times New Roman"/>
          <w:color w:val="000000" w:themeColor="text1"/>
          <w:sz w:val="24"/>
          <w:szCs w:val="24"/>
        </w:rPr>
        <w:t xml:space="preserve"> &amp; finishing</w:t>
      </w:r>
      <w:r w:rsidR="007E4B1A" w:rsidRPr="00586BF2">
        <w:rPr>
          <w:rFonts w:ascii="Times New Roman" w:eastAsia="Arial Unicode MS" w:hAnsi="Times New Roman"/>
          <w:color w:val="000000" w:themeColor="text1"/>
          <w:sz w:val="24"/>
          <w:szCs w:val="24"/>
        </w:rPr>
        <w:t>;</w:t>
      </w:r>
    </w:p>
    <w:p w:rsidR="004D6832" w:rsidRPr="004C5A82" w:rsidRDefault="00A40203" w:rsidP="002C2E74">
      <w:pPr>
        <w:pStyle w:val="ListParagraph"/>
        <w:numPr>
          <w:ilvl w:val="0"/>
          <w:numId w:val="66"/>
        </w:numPr>
        <w:spacing w:after="0" w:line="360" w:lineRule="auto"/>
        <w:ind w:left="1134" w:right="391" w:hanging="567"/>
        <w:jc w:val="both"/>
        <w:rPr>
          <w:rFonts w:ascii="Times New Roman" w:eastAsia="Arial Unicode MS" w:hAnsi="Times New Roman"/>
          <w:sz w:val="24"/>
          <w:szCs w:val="24"/>
        </w:rPr>
      </w:pPr>
      <w:r w:rsidRPr="004C5A82">
        <w:rPr>
          <w:rFonts w:ascii="Times New Roman" w:eastAsia="Arial Unicode MS" w:hAnsi="Times New Roman"/>
          <w:bCs/>
          <w:sz w:val="24"/>
          <w:szCs w:val="24"/>
          <w:lang w:val="en-AU"/>
        </w:rPr>
        <w:t xml:space="preserve">W3: </w:t>
      </w:r>
      <w:r w:rsidR="00784DAF">
        <w:rPr>
          <w:rFonts w:ascii="Times New Roman" w:eastAsia="Arial Unicode MS" w:hAnsi="Times New Roman"/>
          <w:bCs/>
          <w:sz w:val="24"/>
          <w:szCs w:val="24"/>
          <w:lang w:val="en-AU"/>
        </w:rPr>
        <w:t>b</w:t>
      </w:r>
      <w:r w:rsidR="007E4B1A" w:rsidRPr="004C5A82">
        <w:rPr>
          <w:rFonts w:ascii="Times New Roman" w:eastAsia="Arial Unicode MS" w:hAnsi="Times New Roman"/>
          <w:bCs/>
          <w:sz w:val="24"/>
          <w:szCs w:val="24"/>
          <w:lang w:val="en-AU"/>
        </w:rPr>
        <w:t>uildings, irrigation, drainage, flood control, water supply &amp; sewerage;</w:t>
      </w:r>
      <w:r w:rsidR="00F00860">
        <w:rPr>
          <w:rFonts w:ascii="Times New Roman" w:eastAsia="Arial Unicode MS" w:hAnsi="Times New Roman"/>
          <w:bCs/>
          <w:sz w:val="24"/>
          <w:szCs w:val="24"/>
          <w:lang w:val="en-AU"/>
        </w:rPr>
        <w:t xml:space="preserve"> and</w:t>
      </w:r>
    </w:p>
    <w:p w:rsidR="007E4B1A" w:rsidRPr="004C5A82" w:rsidRDefault="00A40754" w:rsidP="002C2E74">
      <w:pPr>
        <w:pStyle w:val="ListParagraph"/>
        <w:numPr>
          <w:ilvl w:val="0"/>
          <w:numId w:val="66"/>
        </w:numPr>
        <w:spacing w:after="0" w:line="360" w:lineRule="auto"/>
        <w:ind w:left="1134" w:right="391" w:hanging="567"/>
        <w:jc w:val="both"/>
        <w:rPr>
          <w:rFonts w:ascii="Times New Roman" w:eastAsia="Arial Unicode MS" w:hAnsi="Times New Roman"/>
          <w:sz w:val="24"/>
          <w:szCs w:val="24"/>
        </w:rPr>
      </w:pPr>
      <w:r>
        <w:rPr>
          <w:rFonts w:ascii="Times New Roman" w:eastAsia="Arial Unicode MS" w:hAnsi="Times New Roman"/>
          <w:bCs/>
          <w:sz w:val="24"/>
          <w:szCs w:val="24"/>
          <w:lang w:val="en-AU"/>
        </w:rPr>
        <w:t>W</w:t>
      </w:r>
      <w:r w:rsidR="00A40203" w:rsidRPr="004C5A82">
        <w:rPr>
          <w:rFonts w:ascii="Times New Roman" w:eastAsia="Arial Unicode MS" w:hAnsi="Times New Roman"/>
          <w:bCs/>
          <w:sz w:val="24"/>
          <w:szCs w:val="24"/>
          <w:lang w:val="en-AU"/>
        </w:rPr>
        <w:t xml:space="preserve">4: </w:t>
      </w:r>
      <w:r w:rsidR="00C10CC5" w:rsidRPr="004C5A82">
        <w:rPr>
          <w:rFonts w:ascii="Times New Roman" w:eastAsia="Arial Unicode MS" w:hAnsi="Times New Roman"/>
          <w:bCs/>
          <w:sz w:val="24"/>
          <w:szCs w:val="24"/>
          <w:lang w:val="en-AU"/>
        </w:rPr>
        <w:t>p</w:t>
      </w:r>
      <w:r w:rsidR="006430D8" w:rsidRPr="004C5A82">
        <w:rPr>
          <w:rFonts w:ascii="Times New Roman" w:eastAsia="Arial Unicode MS" w:hAnsi="Times New Roman"/>
          <w:bCs/>
          <w:sz w:val="24"/>
          <w:szCs w:val="24"/>
          <w:lang w:val="en-AU"/>
        </w:rPr>
        <w:t xml:space="preserve">ower and </w:t>
      </w:r>
      <w:r w:rsidRPr="00586BF2">
        <w:rPr>
          <w:rFonts w:ascii="Times New Roman" w:eastAsia="Arial Unicode MS" w:hAnsi="Times New Roman"/>
          <w:bCs/>
          <w:color w:val="000000" w:themeColor="text1"/>
          <w:sz w:val="24"/>
          <w:szCs w:val="24"/>
          <w:lang w:val="en-AU"/>
        </w:rPr>
        <w:t>telecommunication</w:t>
      </w:r>
      <w:r w:rsidR="006430D8" w:rsidRPr="00586BF2">
        <w:rPr>
          <w:rFonts w:ascii="Times New Roman" w:eastAsia="Arial Unicode MS" w:hAnsi="Times New Roman"/>
          <w:bCs/>
          <w:color w:val="000000" w:themeColor="text1"/>
          <w:sz w:val="24"/>
          <w:szCs w:val="24"/>
          <w:lang w:val="en-AU"/>
        </w:rPr>
        <w:t xml:space="preserve"> </w:t>
      </w:r>
      <w:r w:rsidR="006430D8" w:rsidRPr="004C5A82">
        <w:rPr>
          <w:rFonts w:ascii="Times New Roman" w:eastAsia="Arial Unicode MS" w:hAnsi="Times New Roman"/>
          <w:bCs/>
          <w:sz w:val="24"/>
          <w:szCs w:val="24"/>
          <w:lang w:val="en-AU"/>
        </w:rPr>
        <w:t>works.</w:t>
      </w:r>
    </w:p>
    <w:p w:rsidR="00BD280B" w:rsidRPr="004C5A82" w:rsidRDefault="00BD280B" w:rsidP="00314A07">
      <w:pPr>
        <w:pStyle w:val="ListParagraph"/>
        <w:spacing w:after="0" w:line="240" w:lineRule="auto"/>
        <w:ind w:left="1134" w:right="391"/>
        <w:jc w:val="both"/>
        <w:rPr>
          <w:rFonts w:ascii="Times New Roman" w:eastAsia="Arial Unicode MS" w:hAnsi="Times New Roman"/>
          <w:sz w:val="24"/>
          <w:szCs w:val="24"/>
        </w:rPr>
      </w:pPr>
    </w:p>
    <w:p w:rsidR="00BD280B" w:rsidRPr="004C5A82" w:rsidRDefault="008D32EC" w:rsidP="00314A07">
      <w:pPr>
        <w:pStyle w:val="Heading2"/>
        <w:numPr>
          <w:ilvl w:val="0"/>
          <w:numId w:val="8"/>
        </w:numPr>
        <w:spacing w:line="240" w:lineRule="auto"/>
        <w:ind w:left="567" w:right="391" w:hanging="567"/>
        <w:jc w:val="both"/>
        <w:rPr>
          <w:szCs w:val="24"/>
        </w:rPr>
      </w:pPr>
      <w:bookmarkStart w:id="18" w:name="_Toc315938246"/>
      <w:r w:rsidRPr="004C5A82">
        <w:rPr>
          <w:rFonts w:eastAsia="Arial Unicode MS"/>
          <w:szCs w:val="24"/>
        </w:rPr>
        <w:t>Addin</w:t>
      </w:r>
      <w:r w:rsidR="00E74315" w:rsidRPr="004C5A82">
        <w:rPr>
          <w:rFonts w:eastAsia="Arial Unicode MS"/>
          <w:szCs w:val="24"/>
        </w:rPr>
        <w:t>g</w:t>
      </w:r>
      <w:r w:rsidRPr="004C5A82">
        <w:rPr>
          <w:rFonts w:eastAsia="Arial Unicode MS"/>
          <w:szCs w:val="24"/>
        </w:rPr>
        <w:t xml:space="preserve"> </w:t>
      </w:r>
      <w:r w:rsidR="00E74315" w:rsidRPr="004C5A82">
        <w:rPr>
          <w:rFonts w:eastAsia="Arial Unicode MS"/>
          <w:szCs w:val="24"/>
        </w:rPr>
        <w:t xml:space="preserve">Categories of </w:t>
      </w:r>
      <w:r w:rsidR="00BD280B" w:rsidRPr="004C5A82">
        <w:rPr>
          <w:rFonts w:eastAsia="Arial Unicode MS"/>
          <w:szCs w:val="24"/>
        </w:rPr>
        <w:t xml:space="preserve">Construction </w:t>
      </w:r>
      <w:r w:rsidRPr="004C5A82">
        <w:rPr>
          <w:rFonts w:eastAsia="Arial Unicode MS"/>
          <w:szCs w:val="24"/>
        </w:rPr>
        <w:t>Works</w:t>
      </w:r>
      <w:bookmarkEnd w:id="18"/>
    </w:p>
    <w:p w:rsidR="00BD280B" w:rsidRPr="004C5A82" w:rsidRDefault="00BD280B" w:rsidP="00314A07">
      <w:pPr>
        <w:spacing w:after="0" w:line="240" w:lineRule="auto"/>
        <w:ind w:left="567" w:right="391"/>
        <w:jc w:val="both"/>
        <w:rPr>
          <w:rFonts w:ascii="Times New Roman" w:eastAsia="Arial Unicode MS" w:hAnsi="Times New Roman"/>
          <w:sz w:val="24"/>
          <w:szCs w:val="24"/>
        </w:rPr>
      </w:pPr>
    </w:p>
    <w:p w:rsidR="00C66F8B" w:rsidRPr="004C5A82" w:rsidRDefault="00C66F8B" w:rsidP="002C2E74">
      <w:pPr>
        <w:pStyle w:val="ListParagraph"/>
        <w:numPr>
          <w:ilvl w:val="0"/>
          <w:numId w:val="26"/>
        </w:numPr>
        <w:spacing w:after="0" w:line="360" w:lineRule="auto"/>
        <w:ind w:left="1134" w:right="391" w:hanging="567"/>
        <w:jc w:val="both"/>
        <w:rPr>
          <w:rFonts w:ascii="Times New Roman" w:eastAsia="Arial Unicode MS" w:hAnsi="Times New Roman"/>
          <w:color w:val="0070C0"/>
          <w:sz w:val="24"/>
          <w:szCs w:val="24"/>
        </w:rPr>
      </w:pPr>
      <w:r w:rsidRPr="004C5A82">
        <w:rPr>
          <w:rFonts w:ascii="Times New Roman" w:eastAsia="Arial Unicode MS" w:hAnsi="Times New Roman"/>
          <w:sz w:val="24"/>
          <w:szCs w:val="24"/>
        </w:rPr>
        <w:t>A</w:t>
      </w:r>
      <w:r w:rsidR="000132D4" w:rsidRPr="004C5A82">
        <w:rPr>
          <w:rFonts w:ascii="Times New Roman" w:eastAsia="Arial Unicode MS" w:hAnsi="Times New Roman"/>
          <w:sz w:val="24"/>
          <w:szCs w:val="24"/>
        </w:rPr>
        <w:t>ny Contractor may</w:t>
      </w:r>
      <w:r w:rsidR="007B0645" w:rsidRPr="004C5A82">
        <w:rPr>
          <w:rFonts w:ascii="Times New Roman" w:eastAsia="Arial Unicode MS" w:hAnsi="Times New Roman"/>
          <w:sz w:val="24"/>
          <w:szCs w:val="24"/>
        </w:rPr>
        <w:t xml:space="preserve"> appl</w:t>
      </w:r>
      <w:r w:rsidR="000132D4" w:rsidRPr="004C5A82">
        <w:rPr>
          <w:rFonts w:ascii="Times New Roman" w:eastAsia="Arial Unicode MS" w:hAnsi="Times New Roman"/>
          <w:sz w:val="24"/>
          <w:szCs w:val="24"/>
        </w:rPr>
        <w:t xml:space="preserve">y </w:t>
      </w:r>
      <w:r w:rsidR="005A449C" w:rsidRPr="004C5A82">
        <w:rPr>
          <w:rFonts w:ascii="Times New Roman" w:eastAsia="Arial Unicode MS" w:hAnsi="Times New Roman"/>
          <w:sz w:val="24"/>
          <w:szCs w:val="24"/>
        </w:rPr>
        <w:t xml:space="preserve">to the Board </w:t>
      </w:r>
      <w:r w:rsidR="000132D4" w:rsidRPr="004C5A82">
        <w:rPr>
          <w:rFonts w:ascii="Times New Roman" w:eastAsiaTheme="minorHAnsi" w:hAnsi="Times New Roman"/>
          <w:color w:val="000000"/>
          <w:sz w:val="24"/>
          <w:szCs w:val="24"/>
        </w:rPr>
        <w:t xml:space="preserve">in the form and manner </w:t>
      </w:r>
      <w:r w:rsidR="00182BA6" w:rsidRPr="004C5A82">
        <w:rPr>
          <w:rFonts w:ascii="Times New Roman" w:eastAsiaTheme="minorHAnsi" w:hAnsi="Times New Roman"/>
          <w:color w:val="000000"/>
          <w:sz w:val="24"/>
          <w:szCs w:val="24"/>
        </w:rPr>
        <w:t xml:space="preserve">as may be </w:t>
      </w:r>
      <w:r w:rsidR="000132D4" w:rsidRPr="004C5A82">
        <w:rPr>
          <w:rFonts w:ascii="Times New Roman" w:eastAsiaTheme="minorHAnsi" w:hAnsi="Times New Roman"/>
          <w:color w:val="000000"/>
          <w:sz w:val="24"/>
          <w:szCs w:val="24"/>
        </w:rPr>
        <w:t>prescribed</w:t>
      </w:r>
      <w:r w:rsidR="007E1465" w:rsidRPr="004C5A82">
        <w:rPr>
          <w:rFonts w:ascii="Times New Roman" w:eastAsiaTheme="minorHAnsi" w:hAnsi="Times New Roman"/>
          <w:color w:val="000000"/>
          <w:sz w:val="24"/>
          <w:szCs w:val="24"/>
        </w:rPr>
        <w:t xml:space="preserve"> </w:t>
      </w:r>
      <w:r w:rsidR="006D1C17" w:rsidRPr="004C5A82">
        <w:rPr>
          <w:rFonts w:ascii="Times New Roman" w:eastAsia="Arial Unicode MS" w:hAnsi="Times New Roman"/>
          <w:sz w:val="24"/>
          <w:szCs w:val="24"/>
        </w:rPr>
        <w:t xml:space="preserve">for an additional category of </w:t>
      </w:r>
      <w:r w:rsidR="00894B37" w:rsidRPr="004C5A82">
        <w:rPr>
          <w:rFonts w:ascii="Times New Roman" w:eastAsia="Arial Unicode MS" w:hAnsi="Times New Roman"/>
          <w:sz w:val="24"/>
          <w:szCs w:val="24"/>
        </w:rPr>
        <w:t>Construction W</w:t>
      </w:r>
      <w:r w:rsidR="006D1C17" w:rsidRPr="004C5A82">
        <w:rPr>
          <w:rFonts w:ascii="Times New Roman" w:eastAsia="Arial Unicode MS" w:hAnsi="Times New Roman"/>
          <w:sz w:val="24"/>
          <w:szCs w:val="24"/>
        </w:rPr>
        <w:t>ork to be included</w:t>
      </w:r>
      <w:r w:rsidR="00632104" w:rsidRPr="004C5A82">
        <w:rPr>
          <w:rFonts w:ascii="Times New Roman" w:eastAsiaTheme="minorHAnsi" w:hAnsi="Times New Roman"/>
          <w:color w:val="000000"/>
          <w:sz w:val="24"/>
          <w:szCs w:val="24"/>
        </w:rPr>
        <w:t>—</w:t>
      </w:r>
    </w:p>
    <w:p w:rsidR="00987F92" w:rsidRPr="004C5A82" w:rsidRDefault="00987F92" w:rsidP="00987F92">
      <w:pPr>
        <w:pStyle w:val="ListParagraph"/>
        <w:spacing w:after="0" w:line="240" w:lineRule="auto"/>
        <w:ind w:left="1134" w:right="391"/>
        <w:jc w:val="both"/>
        <w:rPr>
          <w:rFonts w:ascii="Times New Roman" w:eastAsia="Arial Unicode MS" w:hAnsi="Times New Roman"/>
          <w:color w:val="0070C0"/>
          <w:sz w:val="24"/>
          <w:szCs w:val="24"/>
        </w:rPr>
      </w:pPr>
    </w:p>
    <w:p w:rsidR="00C66F8B" w:rsidRPr="004C5A82" w:rsidRDefault="00632104" w:rsidP="00516C39">
      <w:pPr>
        <w:pStyle w:val="ListParagraph"/>
        <w:numPr>
          <w:ilvl w:val="0"/>
          <w:numId w:val="132"/>
        </w:numPr>
        <w:spacing w:after="0" w:line="360" w:lineRule="auto"/>
        <w:ind w:left="1701" w:right="391" w:hanging="567"/>
        <w:jc w:val="both"/>
        <w:rPr>
          <w:rFonts w:ascii="Times New Roman" w:eastAsia="Arial Unicode MS" w:hAnsi="Times New Roman"/>
          <w:sz w:val="24"/>
          <w:szCs w:val="24"/>
        </w:rPr>
      </w:pPr>
      <w:r w:rsidRPr="004C5A82">
        <w:rPr>
          <w:rFonts w:ascii="Times New Roman" w:eastAsia="Arial Unicode MS" w:hAnsi="Times New Roman"/>
          <w:sz w:val="24"/>
          <w:szCs w:val="24"/>
        </w:rPr>
        <w:t>a</w:t>
      </w:r>
      <w:r w:rsidR="00C66F8B" w:rsidRPr="004C5A82">
        <w:rPr>
          <w:rFonts w:ascii="Times New Roman" w:eastAsia="Arial Unicode MS" w:hAnsi="Times New Roman"/>
          <w:sz w:val="24"/>
          <w:szCs w:val="24"/>
        </w:rPr>
        <w:t>t any time during the validity of Certificate, or</w:t>
      </w:r>
    </w:p>
    <w:p w:rsidR="00104D26" w:rsidRPr="004C5A82" w:rsidRDefault="00AD12F2" w:rsidP="00516C39">
      <w:pPr>
        <w:pStyle w:val="ListParagraph"/>
        <w:numPr>
          <w:ilvl w:val="0"/>
          <w:numId w:val="132"/>
        </w:numPr>
        <w:spacing w:after="0" w:line="360" w:lineRule="auto"/>
        <w:ind w:left="1701" w:right="391" w:hanging="567"/>
        <w:jc w:val="both"/>
        <w:rPr>
          <w:rFonts w:ascii="Times New Roman" w:eastAsia="Arial Unicode MS" w:hAnsi="Times New Roman"/>
          <w:sz w:val="24"/>
          <w:szCs w:val="24"/>
        </w:rPr>
      </w:pPr>
      <w:r w:rsidRPr="004C5A82">
        <w:rPr>
          <w:rFonts w:ascii="Times New Roman" w:eastAsia="Arial Unicode MS" w:hAnsi="Times New Roman"/>
          <w:sz w:val="24"/>
          <w:szCs w:val="24"/>
        </w:rPr>
        <w:t>at the time of re</w:t>
      </w:r>
      <w:r w:rsidR="00D41D4E">
        <w:rPr>
          <w:rFonts w:ascii="Times New Roman" w:eastAsia="Arial Unicode MS" w:hAnsi="Times New Roman"/>
          <w:sz w:val="24"/>
          <w:szCs w:val="24"/>
        </w:rPr>
        <w:t>-</w:t>
      </w:r>
      <w:r w:rsidRPr="004C5A82">
        <w:rPr>
          <w:rFonts w:ascii="Times New Roman" w:eastAsia="Arial Unicode MS" w:hAnsi="Times New Roman"/>
          <w:sz w:val="24"/>
          <w:szCs w:val="24"/>
        </w:rPr>
        <w:t>registration.</w:t>
      </w:r>
    </w:p>
    <w:p w:rsidR="008E02C3" w:rsidRPr="004C5A82" w:rsidRDefault="008E02C3" w:rsidP="00314A07">
      <w:pPr>
        <w:pStyle w:val="ListParagraph"/>
        <w:spacing w:after="0" w:line="240" w:lineRule="auto"/>
        <w:ind w:left="1134" w:right="391"/>
        <w:jc w:val="both"/>
        <w:rPr>
          <w:rFonts w:ascii="Times New Roman" w:eastAsia="Arial Unicode MS" w:hAnsi="Times New Roman"/>
          <w:color w:val="0070C0"/>
          <w:sz w:val="24"/>
          <w:szCs w:val="24"/>
        </w:rPr>
      </w:pPr>
    </w:p>
    <w:p w:rsidR="00731938" w:rsidRPr="004C5A82" w:rsidRDefault="009926A8" w:rsidP="002C2E74">
      <w:pPr>
        <w:pStyle w:val="ListParagraph"/>
        <w:numPr>
          <w:ilvl w:val="0"/>
          <w:numId w:val="26"/>
        </w:numPr>
        <w:spacing w:after="0" w:line="360" w:lineRule="auto"/>
        <w:ind w:left="1134" w:right="391" w:hanging="567"/>
        <w:jc w:val="both"/>
        <w:rPr>
          <w:rFonts w:ascii="Times New Roman" w:eastAsia="Arial Unicode MS" w:hAnsi="Times New Roman"/>
          <w:color w:val="0070C0"/>
          <w:sz w:val="24"/>
          <w:szCs w:val="24"/>
        </w:rPr>
      </w:pPr>
      <w:r w:rsidRPr="004C5A82">
        <w:rPr>
          <w:rFonts w:ascii="Times New Roman" w:eastAsia="Arial Unicode MS" w:hAnsi="Times New Roman"/>
          <w:sz w:val="24"/>
          <w:szCs w:val="24"/>
        </w:rPr>
        <w:t>The Board may</w:t>
      </w:r>
      <w:r w:rsidR="00B23C28" w:rsidRPr="004C5A82">
        <w:rPr>
          <w:rFonts w:ascii="Times New Roman" w:eastAsia="Arial Unicode MS" w:hAnsi="Times New Roman"/>
          <w:sz w:val="24"/>
          <w:szCs w:val="24"/>
        </w:rPr>
        <w:t>, upon receipt of fees as</w:t>
      </w:r>
      <w:r w:rsidR="00BE30ED" w:rsidRPr="004C5A82">
        <w:rPr>
          <w:rFonts w:ascii="Times New Roman" w:eastAsia="Arial Unicode MS" w:hAnsi="Times New Roman"/>
          <w:sz w:val="24"/>
          <w:szCs w:val="24"/>
        </w:rPr>
        <w:t xml:space="preserve"> prescribed in the schedule of f</w:t>
      </w:r>
      <w:r w:rsidR="00B23C28" w:rsidRPr="004C5A82">
        <w:rPr>
          <w:rFonts w:ascii="Times New Roman" w:eastAsia="Arial Unicode MS" w:hAnsi="Times New Roman"/>
          <w:sz w:val="24"/>
          <w:szCs w:val="24"/>
        </w:rPr>
        <w:t>ees</w:t>
      </w:r>
      <w:r w:rsidR="006A5DDC" w:rsidRPr="004C5A82">
        <w:rPr>
          <w:rFonts w:ascii="Times New Roman" w:eastAsiaTheme="minorHAnsi" w:hAnsi="Times New Roman"/>
          <w:color w:val="000000"/>
          <w:sz w:val="24"/>
          <w:szCs w:val="24"/>
        </w:rPr>
        <w:t xml:space="preserve">, </w:t>
      </w:r>
      <w:r w:rsidRPr="004C5A82">
        <w:rPr>
          <w:rFonts w:ascii="Times New Roman" w:eastAsia="Arial Unicode MS" w:hAnsi="Times New Roman"/>
          <w:sz w:val="24"/>
          <w:szCs w:val="24"/>
        </w:rPr>
        <w:t xml:space="preserve">grant the </w:t>
      </w:r>
      <w:r w:rsidR="0016208F" w:rsidRPr="004C5A82">
        <w:rPr>
          <w:rFonts w:ascii="Times New Roman" w:eastAsia="Arial Unicode MS" w:hAnsi="Times New Roman"/>
          <w:sz w:val="24"/>
          <w:szCs w:val="24"/>
        </w:rPr>
        <w:t>application</w:t>
      </w:r>
      <w:r w:rsidR="00C72A88" w:rsidRPr="004C5A82">
        <w:rPr>
          <w:rFonts w:ascii="Times New Roman" w:eastAsia="Arial Unicode MS" w:hAnsi="Times New Roman"/>
          <w:sz w:val="24"/>
          <w:szCs w:val="24"/>
        </w:rPr>
        <w:t xml:space="preserve"> if the applicant fulfills the eligibility requirements prescribed in </w:t>
      </w:r>
      <w:r w:rsidR="000A236C">
        <w:rPr>
          <w:rFonts w:ascii="Times New Roman" w:eastAsia="Arial Unicode MS" w:hAnsi="Times New Roman"/>
          <w:sz w:val="24"/>
          <w:szCs w:val="24"/>
        </w:rPr>
        <w:t xml:space="preserve">Sub-Rule 18.1 </w:t>
      </w:r>
      <w:r w:rsidR="001932C4" w:rsidRPr="004C5A82">
        <w:rPr>
          <w:rFonts w:ascii="Times New Roman" w:eastAsia="Arial Unicode MS" w:hAnsi="Times New Roman"/>
          <w:sz w:val="24"/>
          <w:szCs w:val="24"/>
        </w:rPr>
        <w:t>of these Rules.</w:t>
      </w:r>
    </w:p>
    <w:p w:rsidR="00AD3586" w:rsidRPr="004C5A82" w:rsidRDefault="00AD3586" w:rsidP="00314A07">
      <w:pPr>
        <w:pStyle w:val="ListParagraph"/>
        <w:spacing w:after="0" w:line="240" w:lineRule="auto"/>
        <w:ind w:left="567" w:right="391"/>
        <w:jc w:val="both"/>
        <w:rPr>
          <w:rFonts w:ascii="Times New Roman" w:eastAsia="Arial Unicode MS" w:hAnsi="Times New Roman"/>
          <w:color w:val="0070C0"/>
          <w:sz w:val="24"/>
          <w:szCs w:val="24"/>
        </w:rPr>
      </w:pPr>
    </w:p>
    <w:p w:rsidR="00C872C4" w:rsidRPr="004C5A82" w:rsidRDefault="00C872C4" w:rsidP="00314A07">
      <w:pPr>
        <w:pStyle w:val="Heading2"/>
        <w:numPr>
          <w:ilvl w:val="0"/>
          <w:numId w:val="8"/>
        </w:numPr>
        <w:spacing w:line="240" w:lineRule="auto"/>
        <w:ind w:left="567" w:right="391" w:hanging="567"/>
        <w:jc w:val="both"/>
        <w:rPr>
          <w:szCs w:val="24"/>
        </w:rPr>
      </w:pPr>
      <w:bookmarkStart w:id="19" w:name="_Toc315938247"/>
      <w:r w:rsidRPr="004C5A82">
        <w:rPr>
          <w:rFonts w:eastAsia="Arial Unicode MS"/>
          <w:szCs w:val="24"/>
        </w:rPr>
        <w:t>C</w:t>
      </w:r>
      <w:r w:rsidR="00B84E02" w:rsidRPr="004C5A82">
        <w:rPr>
          <w:rFonts w:eastAsia="Arial Unicode MS"/>
          <w:szCs w:val="24"/>
        </w:rPr>
        <w:t>ategory of Consultants</w:t>
      </w:r>
      <w:bookmarkEnd w:id="19"/>
      <w:r w:rsidRPr="004C5A82">
        <w:rPr>
          <w:rFonts w:eastAsia="Arial Unicode MS"/>
          <w:szCs w:val="24"/>
        </w:rPr>
        <w:t xml:space="preserve"> </w:t>
      </w:r>
    </w:p>
    <w:p w:rsidR="00C872C4" w:rsidRPr="004C5A82" w:rsidRDefault="00C872C4" w:rsidP="00314A07">
      <w:pPr>
        <w:spacing w:after="0" w:line="240" w:lineRule="auto"/>
        <w:ind w:left="567" w:right="391"/>
        <w:jc w:val="both"/>
        <w:rPr>
          <w:rFonts w:ascii="Times New Roman" w:hAnsi="Times New Roman"/>
          <w:sz w:val="24"/>
          <w:szCs w:val="24"/>
        </w:rPr>
      </w:pPr>
    </w:p>
    <w:p w:rsidR="00C872C4" w:rsidRPr="004C5A82" w:rsidRDefault="00C872C4" w:rsidP="00516C39">
      <w:pPr>
        <w:pStyle w:val="ListParagraph"/>
        <w:numPr>
          <w:ilvl w:val="0"/>
          <w:numId w:val="118"/>
        </w:numPr>
        <w:spacing w:after="0" w:line="360" w:lineRule="auto"/>
        <w:ind w:left="1134" w:right="391" w:hanging="567"/>
        <w:jc w:val="both"/>
        <w:rPr>
          <w:rFonts w:ascii="Times New Roman" w:eastAsiaTheme="minorHAnsi" w:hAnsi="Times New Roman"/>
          <w:color w:val="000000"/>
          <w:sz w:val="24"/>
          <w:szCs w:val="24"/>
        </w:rPr>
      </w:pPr>
      <w:r w:rsidRPr="004C5A82">
        <w:rPr>
          <w:rFonts w:ascii="Times New Roman" w:eastAsia="Arial Unicode MS" w:hAnsi="Times New Roman"/>
          <w:sz w:val="24"/>
          <w:szCs w:val="24"/>
        </w:rPr>
        <w:t xml:space="preserve">In accordance with the criteria </w:t>
      </w:r>
      <w:r w:rsidR="004562AD" w:rsidRPr="004C5A82">
        <w:rPr>
          <w:rFonts w:ascii="Times New Roman" w:eastAsia="Arial Unicode MS" w:hAnsi="Times New Roman"/>
          <w:sz w:val="24"/>
          <w:szCs w:val="24"/>
        </w:rPr>
        <w:t xml:space="preserve">as may be </w:t>
      </w:r>
      <w:r w:rsidRPr="004C5A82">
        <w:rPr>
          <w:rFonts w:ascii="Times New Roman" w:eastAsia="Arial Unicode MS" w:hAnsi="Times New Roman"/>
          <w:sz w:val="24"/>
          <w:szCs w:val="24"/>
        </w:rPr>
        <w:t xml:space="preserve">prescribed by the Board, all Consultants are divided into </w:t>
      </w:r>
      <w:r w:rsidR="001B6C42" w:rsidRPr="004C5A82">
        <w:rPr>
          <w:rFonts w:ascii="Times New Roman" w:eastAsia="Arial Unicode MS" w:hAnsi="Times New Roman"/>
          <w:sz w:val="24"/>
          <w:szCs w:val="24"/>
        </w:rPr>
        <w:t xml:space="preserve">three (3) </w:t>
      </w:r>
      <w:r w:rsidR="003411AF" w:rsidRPr="004C5A82">
        <w:rPr>
          <w:rFonts w:ascii="Times New Roman" w:eastAsia="Arial Unicode MS" w:hAnsi="Times New Roman"/>
          <w:sz w:val="24"/>
          <w:szCs w:val="24"/>
        </w:rPr>
        <w:t xml:space="preserve">broad </w:t>
      </w:r>
      <w:r w:rsidR="001B6C42" w:rsidRPr="004C5A82">
        <w:rPr>
          <w:rFonts w:ascii="Times New Roman" w:eastAsia="Arial Unicode MS" w:hAnsi="Times New Roman"/>
          <w:sz w:val="24"/>
          <w:szCs w:val="24"/>
        </w:rPr>
        <w:t>categories</w:t>
      </w:r>
      <w:r w:rsidR="00B872C9" w:rsidRPr="004C5A82">
        <w:rPr>
          <w:rFonts w:ascii="Times New Roman" w:eastAsia="Arial Unicode MS" w:hAnsi="Times New Roman"/>
          <w:sz w:val="24"/>
          <w:szCs w:val="24"/>
        </w:rPr>
        <w:t>, namely</w:t>
      </w:r>
      <w:r w:rsidR="001B6C42" w:rsidRPr="004C5A82">
        <w:rPr>
          <w:rFonts w:ascii="Times New Roman" w:eastAsiaTheme="minorHAnsi" w:hAnsi="Times New Roman"/>
          <w:color w:val="000000"/>
          <w:sz w:val="24"/>
          <w:szCs w:val="24"/>
        </w:rPr>
        <w:t>—</w:t>
      </w:r>
    </w:p>
    <w:p w:rsidR="0044251B" w:rsidRPr="004C5A82" w:rsidRDefault="0044251B" w:rsidP="00314A07">
      <w:pPr>
        <w:pStyle w:val="ListParagraph"/>
        <w:spacing w:after="0" w:line="240" w:lineRule="auto"/>
        <w:ind w:left="1134" w:right="391"/>
        <w:jc w:val="both"/>
        <w:rPr>
          <w:rFonts w:ascii="Times New Roman" w:eastAsiaTheme="minorHAnsi" w:hAnsi="Times New Roman"/>
          <w:color w:val="000000"/>
          <w:sz w:val="24"/>
          <w:szCs w:val="24"/>
        </w:rPr>
      </w:pPr>
    </w:p>
    <w:p w:rsidR="00C872C4" w:rsidRPr="00812D18" w:rsidRDefault="0042582E" w:rsidP="002C2E74">
      <w:pPr>
        <w:pStyle w:val="ListParagraph"/>
        <w:numPr>
          <w:ilvl w:val="0"/>
          <w:numId w:val="27"/>
        </w:numPr>
        <w:spacing w:after="0" w:line="240" w:lineRule="auto"/>
        <w:ind w:left="1701" w:right="391" w:hanging="567"/>
        <w:jc w:val="both"/>
        <w:rPr>
          <w:rFonts w:ascii="Times New Roman" w:eastAsia="Arial Unicode MS" w:hAnsi="Times New Roman"/>
          <w:iCs/>
          <w:sz w:val="24"/>
          <w:szCs w:val="24"/>
        </w:rPr>
      </w:pPr>
      <w:r w:rsidRPr="00812D18">
        <w:rPr>
          <w:rFonts w:ascii="Times New Roman" w:eastAsia="Arial Unicode MS" w:hAnsi="Times New Roman"/>
          <w:iCs/>
          <w:sz w:val="24"/>
          <w:szCs w:val="24"/>
        </w:rPr>
        <w:t>civil engineering s</w:t>
      </w:r>
      <w:r w:rsidR="00C872C4" w:rsidRPr="00812D18">
        <w:rPr>
          <w:rFonts w:ascii="Times New Roman" w:eastAsia="Arial Unicode MS" w:hAnsi="Times New Roman"/>
          <w:iCs/>
          <w:sz w:val="24"/>
          <w:szCs w:val="24"/>
        </w:rPr>
        <w:t>ervices (CES), which is further subdivided into</w:t>
      </w:r>
      <w:r w:rsidR="008E1F05" w:rsidRPr="00812D18">
        <w:rPr>
          <w:rFonts w:ascii="Times New Roman" w:eastAsiaTheme="minorHAnsi" w:hAnsi="Times New Roman"/>
          <w:color w:val="000000"/>
          <w:sz w:val="24"/>
          <w:szCs w:val="24"/>
        </w:rPr>
        <w:t>—</w:t>
      </w:r>
    </w:p>
    <w:p w:rsidR="00C872C4" w:rsidRPr="00812D18" w:rsidRDefault="00C872C4" w:rsidP="00314A07">
      <w:pPr>
        <w:pStyle w:val="ListParagraph"/>
        <w:spacing w:after="0" w:line="240" w:lineRule="auto"/>
        <w:ind w:left="567" w:right="391"/>
        <w:jc w:val="both"/>
        <w:rPr>
          <w:rFonts w:ascii="Times New Roman" w:eastAsia="Arial Unicode MS" w:hAnsi="Times New Roman"/>
          <w:iCs/>
          <w:sz w:val="24"/>
          <w:szCs w:val="24"/>
        </w:rPr>
      </w:pPr>
    </w:p>
    <w:p w:rsidR="001525B3" w:rsidRPr="00812D18" w:rsidRDefault="001E4689" w:rsidP="00516C39">
      <w:pPr>
        <w:pStyle w:val="ListParagraph"/>
        <w:numPr>
          <w:ilvl w:val="0"/>
          <w:numId w:val="119"/>
        </w:numPr>
        <w:spacing w:after="0" w:line="360" w:lineRule="auto"/>
        <w:ind w:left="2268" w:right="391" w:hanging="567"/>
        <w:jc w:val="both"/>
        <w:rPr>
          <w:rFonts w:ascii="Times New Roman" w:eastAsia="Arial Unicode MS" w:hAnsi="Times New Roman"/>
          <w:iCs/>
          <w:sz w:val="24"/>
          <w:szCs w:val="24"/>
        </w:rPr>
      </w:pPr>
      <w:r w:rsidRPr="00812D18">
        <w:rPr>
          <w:rFonts w:ascii="Times New Roman" w:eastAsia="Arial Unicode MS" w:hAnsi="Times New Roman"/>
          <w:iCs/>
          <w:sz w:val="24"/>
          <w:szCs w:val="24"/>
        </w:rPr>
        <w:t>C1</w:t>
      </w:r>
      <w:r w:rsidR="00642E54" w:rsidRPr="00812D18">
        <w:rPr>
          <w:rFonts w:ascii="Times New Roman" w:eastAsia="Arial Unicode MS" w:hAnsi="Times New Roman"/>
          <w:iCs/>
          <w:sz w:val="24"/>
          <w:szCs w:val="24"/>
        </w:rPr>
        <w:t xml:space="preserve">: </w:t>
      </w:r>
      <w:r w:rsidR="00C05710" w:rsidRPr="00812D18">
        <w:rPr>
          <w:rFonts w:ascii="Times New Roman" w:eastAsia="Arial Unicode MS" w:hAnsi="Times New Roman"/>
          <w:iCs/>
          <w:sz w:val="24"/>
          <w:szCs w:val="24"/>
        </w:rPr>
        <w:t>s</w:t>
      </w:r>
      <w:r w:rsidR="00C872C4" w:rsidRPr="00812D18">
        <w:rPr>
          <w:rFonts w:ascii="Times New Roman" w:eastAsia="Arial Unicode MS" w:hAnsi="Times New Roman"/>
          <w:iCs/>
          <w:sz w:val="24"/>
          <w:szCs w:val="24"/>
        </w:rPr>
        <w:t xml:space="preserve">tructural design; </w:t>
      </w:r>
    </w:p>
    <w:p w:rsidR="001525B3" w:rsidRPr="00812D18" w:rsidRDefault="001E4689" w:rsidP="00516C39">
      <w:pPr>
        <w:pStyle w:val="ListParagraph"/>
        <w:numPr>
          <w:ilvl w:val="0"/>
          <w:numId w:val="119"/>
        </w:numPr>
        <w:spacing w:after="0" w:line="360" w:lineRule="auto"/>
        <w:ind w:left="2268" w:right="391" w:hanging="567"/>
        <w:jc w:val="both"/>
        <w:rPr>
          <w:rFonts w:ascii="Times New Roman" w:eastAsia="Arial Unicode MS" w:hAnsi="Times New Roman"/>
          <w:iCs/>
          <w:sz w:val="24"/>
          <w:szCs w:val="24"/>
        </w:rPr>
      </w:pPr>
      <w:r w:rsidRPr="00812D18">
        <w:rPr>
          <w:rFonts w:ascii="Times New Roman" w:eastAsia="Arial Unicode MS" w:hAnsi="Times New Roman"/>
          <w:iCs/>
          <w:sz w:val="24"/>
          <w:szCs w:val="24"/>
        </w:rPr>
        <w:t>C2</w:t>
      </w:r>
      <w:r w:rsidR="00642E54" w:rsidRPr="00812D18">
        <w:rPr>
          <w:rFonts w:ascii="Times New Roman" w:eastAsia="Arial Unicode MS" w:hAnsi="Times New Roman"/>
          <w:iCs/>
          <w:sz w:val="24"/>
          <w:szCs w:val="24"/>
        </w:rPr>
        <w:t>: geo</w:t>
      </w:r>
      <w:r w:rsidR="00C872C4" w:rsidRPr="00812D18">
        <w:rPr>
          <w:rFonts w:ascii="Times New Roman" w:eastAsia="Arial Unicode MS" w:hAnsi="Times New Roman"/>
          <w:iCs/>
          <w:sz w:val="24"/>
          <w:szCs w:val="24"/>
        </w:rPr>
        <w:t>-tech studies;</w:t>
      </w:r>
    </w:p>
    <w:p w:rsidR="001525B3" w:rsidRPr="00812D18" w:rsidRDefault="001E4689" w:rsidP="00516C39">
      <w:pPr>
        <w:pStyle w:val="ListParagraph"/>
        <w:numPr>
          <w:ilvl w:val="0"/>
          <w:numId w:val="119"/>
        </w:numPr>
        <w:spacing w:after="0" w:line="360" w:lineRule="auto"/>
        <w:ind w:left="2268" w:right="391" w:hanging="567"/>
        <w:jc w:val="both"/>
        <w:rPr>
          <w:rFonts w:ascii="Times New Roman" w:eastAsia="Arial Unicode MS" w:hAnsi="Times New Roman"/>
          <w:iCs/>
          <w:sz w:val="24"/>
          <w:szCs w:val="24"/>
        </w:rPr>
      </w:pPr>
      <w:r w:rsidRPr="00812D18">
        <w:rPr>
          <w:rFonts w:ascii="Times New Roman" w:eastAsia="Arial Unicode MS" w:hAnsi="Times New Roman"/>
          <w:iCs/>
          <w:sz w:val="24"/>
          <w:szCs w:val="24"/>
        </w:rPr>
        <w:t>C3</w:t>
      </w:r>
      <w:r w:rsidR="00642E54" w:rsidRPr="00812D18">
        <w:rPr>
          <w:rFonts w:ascii="Times New Roman" w:eastAsia="Arial Unicode MS" w:hAnsi="Times New Roman"/>
          <w:iCs/>
          <w:sz w:val="24"/>
          <w:szCs w:val="24"/>
        </w:rPr>
        <w:t xml:space="preserve">: </w:t>
      </w:r>
      <w:r w:rsidR="00C05710" w:rsidRPr="00812D18">
        <w:rPr>
          <w:rFonts w:ascii="Times New Roman" w:eastAsia="Arial Unicode MS" w:hAnsi="Times New Roman"/>
          <w:iCs/>
          <w:sz w:val="24"/>
          <w:szCs w:val="24"/>
        </w:rPr>
        <w:t>s</w:t>
      </w:r>
      <w:r w:rsidR="00C872C4" w:rsidRPr="00812D18">
        <w:rPr>
          <w:rFonts w:ascii="Times New Roman" w:eastAsia="Arial Unicode MS" w:hAnsi="Times New Roman"/>
          <w:iCs/>
          <w:sz w:val="24"/>
          <w:szCs w:val="24"/>
        </w:rPr>
        <w:t>ocial and Environmental Studies;</w:t>
      </w:r>
    </w:p>
    <w:p w:rsidR="001525B3" w:rsidRPr="00812D18" w:rsidRDefault="001E4689" w:rsidP="00516C39">
      <w:pPr>
        <w:pStyle w:val="ListParagraph"/>
        <w:numPr>
          <w:ilvl w:val="0"/>
          <w:numId w:val="119"/>
        </w:numPr>
        <w:spacing w:after="0" w:line="360" w:lineRule="auto"/>
        <w:ind w:left="2268" w:right="391" w:hanging="567"/>
        <w:jc w:val="both"/>
        <w:rPr>
          <w:rFonts w:ascii="Times New Roman" w:eastAsia="Arial Unicode MS" w:hAnsi="Times New Roman"/>
          <w:iCs/>
          <w:sz w:val="24"/>
          <w:szCs w:val="24"/>
        </w:rPr>
      </w:pPr>
      <w:r w:rsidRPr="00812D18">
        <w:rPr>
          <w:rFonts w:ascii="Times New Roman" w:eastAsia="Arial Unicode MS" w:hAnsi="Times New Roman"/>
          <w:iCs/>
          <w:sz w:val="24"/>
          <w:szCs w:val="24"/>
        </w:rPr>
        <w:t>C4</w:t>
      </w:r>
      <w:r w:rsidR="00A40754" w:rsidRPr="00812D18">
        <w:rPr>
          <w:rFonts w:ascii="Times New Roman" w:eastAsia="Arial Unicode MS" w:hAnsi="Times New Roman"/>
          <w:iCs/>
          <w:sz w:val="24"/>
          <w:szCs w:val="24"/>
        </w:rPr>
        <w:t xml:space="preserve">: </w:t>
      </w:r>
      <w:r w:rsidR="00C05710" w:rsidRPr="00812D18">
        <w:rPr>
          <w:rFonts w:ascii="Times New Roman" w:eastAsia="Arial Unicode MS" w:hAnsi="Times New Roman"/>
          <w:iCs/>
          <w:sz w:val="24"/>
          <w:szCs w:val="24"/>
        </w:rPr>
        <w:t>r</w:t>
      </w:r>
      <w:r w:rsidR="00A40754" w:rsidRPr="00812D18">
        <w:rPr>
          <w:rFonts w:ascii="Times New Roman" w:eastAsia="Arial Unicode MS" w:hAnsi="Times New Roman"/>
          <w:iCs/>
          <w:sz w:val="24"/>
          <w:szCs w:val="24"/>
        </w:rPr>
        <w:t xml:space="preserve">oads, bridges, </w:t>
      </w:r>
      <w:r w:rsidR="00C872C4" w:rsidRPr="00812D18">
        <w:rPr>
          <w:rFonts w:ascii="Times New Roman" w:eastAsia="Arial Unicode MS" w:hAnsi="Times New Roman"/>
          <w:iCs/>
          <w:sz w:val="24"/>
          <w:szCs w:val="24"/>
        </w:rPr>
        <w:t>buildings and airports;</w:t>
      </w:r>
    </w:p>
    <w:p w:rsidR="001525B3" w:rsidRPr="00812D18" w:rsidRDefault="001E4689" w:rsidP="00516C39">
      <w:pPr>
        <w:pStyle w:val="ListParagraph"/>
        <w:numPr>
          <w:ilvl w:val="0"/>
          <w:numId w:val="119"/>
        </w:numPr>
        <w:spacing w:after="0" w:line="360" w:lineRule="auto"/>
        <w:ind w:left="2268" w:right="391" w:hanging="567"/>
        <w:jc w:val="both"/>
        <w:rPr>
          <w:rFonts w:ascii="Times New Roman" w:eastAsia="Arial Unicode MS" w:hAnsi="Times New Roman"/>
          <w:iCs/>
          <w:sz w:val="24"/>
          <w:szCs w:val="24"/>
        </w:rPr>
      </w:pPr>
      <w:r w:rsidRPr="00812D18">
        <w:rPr>
          <w:rFonts w:ascii="Times New Roman" w:eastAsia="Arial Unicode MS" w:hAnsi="Times New Roman"/>
          <w:iCs/>
          <w:sz w:val="24"/>
          <w:szCs w:val="24"/>
        </w:rPr>
        <w:t>C5</w:t>
      </w:r>
      <w:r w:rsidR="00642E54" w:rsidRPr="00812D18">
        <w:rPr>
          <w:rFonts w:ascii="Times New Roman" w:eastAsia="Arial Unicode MS" w:hAnsi="Times New Roman"/>
          <w:iCs/>
          <w:sz w:val="24"/>
          <w:szCs w:val="24"/>
        </w:rPr>
        <w:t>: i</w:t>
      </w:r>
      <w:r w:rsidR="00C872C4" w:rsidRPr="00812D18">
        <w:rPr>
          <w:rFonts w:ascii="Times New Roman" w:eastAsia="Arial Unicode MS" w:hAnsi="Times New Roman"/>
          <w:iCs/>
          <w:sz w:val="24"/>
          <w:szCs w:val="24"/>
        </w:rPr>
        <w:t>rrigation, hydraulics, water supply, sanitation, sewerage and solid</w:t>
      </w:r>
      <w:r w:rsidR="00261744" w:rsidRPr="00812D18">
        <w:rPr>
          <w:rFonts w:ascii="Times New Roman" w:eastAsia="Arial Unicode MS" w:hAnsi="Times New Roman"/>
          <w:iCs/>
          <w:sz w:val="24"/>
          <w:szCs w:val="24"/>
        </w:rPr>
        <w:t xml:space="preserve"> </w:t>
      </w:r>
      <w:r w:rsidR="00C872C4" w:rsidRPr="00812D18">
        <w:rPr>
          <w:rFonts w:ascii="Times New Roman" w:eastAsia="Arial Unicode MS" w:hAnsi="Times New Roman"/>
          <w:iCs/>
          <w:sz w:val="24"/>
          <w:szCs w:val="24"/>
        </w:rPr>
        <w:t>waste</w:t>
      </w:r>
      <w:r w:rsidRPr="00812D18">
        <w:rPr>
          <w:rFonts w:ascii="Times New Roman" w:eastAsia="Arial Unicode MS" w:hAnsi="Times New Roman"/>
          <w:iCs/>
          <w:sz w:val="24"/>
          <w:szCs w:val="24"/>
        </w:rPr>
        <w:t xml:space="preserve"> </w:t>
      </w:r>
      <w:r w:rsidRPr="00812D18">
        <w:rPr>
          <w:rFonts w:ascii="Times New Roman" w:eastAsia="Arial Unicode MS" w:hAnsi="Times New Roman"/>
          <w:iCs/>
          <w:color w:val="000000" w:themeColor="text1"/>
          <w:sz w:val="24"/>
          <w:szCs w:val="24"/>
        </w:rPr>
        <w:t>and construction management, site supervision</w:t>
      </w:r>
      <w:r w:rsidR="00C872C4" w:rsidRPr="00812D18">
        <w:rPr>
          <w:rFonts w:ascii="Times New Roman" w:eastAsia="Arial Unicode MS" w:hAnsi="Times New Roman"/>
          <w:iCs/>
          <w:color w:val="000000" w:themeColor="text1"/>
          <w:sz w:val="24"/>
          <w:szCs w:val="24"/>
        </w:rPr>
        <w:t>;</w:t>
      </w:r>
    </w:p>
    <w:p w:rsidR="001525B3" w:rsidRPr="00812D18" w:rsidRDefault="001E4689" w:rsidP="00516C39">
      <w:pPr>
        <w:pStyle w:val="ListParagraph"/>
        <w:numPr>
          <w:ilvl w:val="0"/>
          <w:numId w:val="119"/>
        </w:numPr>
        <w:spacing w:after="0" w:line="360" w:lineRule="auto"/>
        <w:ind w:left="2268" w:right="391" w:hanging="567"/>
        <w:jc w:val="both"/>
        <w:rPr>
          <w:rFonts w:ascii="Times New Roman" w:eastAsia="Arial Unicode MS" w:hAnsi="Times New Roman"/>
          <w:iCs/>
          <w:sz w:val="24"/>
          <w:szCs w:val="24"/>
        </w:rPr>
      </w:pPr>
      <w:r w:rsidRPr="00812D18">
        <w:rPr>
          <w:rFonts w:ascii="Times New Roman" w:eastAsia="Arial Unicode MS" w:hAnsi="Times New Roman"/>
          <w:iCs/>
          <w:sz w:val="24"/>
          <w:szCs w:val="24"/>
        </w:rPr>
        <w:t>C6</w:t>
      </w:r>
      <w:r w:rsidR="00642E54" w:rsidRPr="00812D18">
        <w:rPr>
          <w:rFonts w:ascii="Times New Roman" w:eastAsia="Arial Unicode MS" w:hAnsi="Times New Roman"/>
          <w:iCs/>
          <w:sz w:val="24"/>
          <w:szCs w:val="24"/>
        </w:rPr>
        <w:t xml:space="preserve">: </w:t>
      </w:r>
      <w:r w:rsidR="00A40754" w:rsidRPr="00812D18">
        <w:rPr>
          <w:rFonts w:ascii="Times New Roman" w:eastAsia="Arial Unicode MS" w:hAnsi="Times New Roman"/>
          <w:iCs/>
          <w:sz w:val="24"/>
          <w:szCs w:val="24"/>
        </w:rPr>
        <w:t>s</w:t>
      </w:r>
      <w:r w:rsidR="00C872C4" w:rsidRPr="00812D18">
        <w:rPr>
          <w:rFonts w:ascii="Times New Roman" w:eastAsia="Arial Unicode MS" w:hAnsi="Times New Roman"/>
          <w:iCs/>
          <w:sz w:val="24"/>
          <w:szCs w:val="24"/>
        </w:rPr>
        <w:t>urveying; and</w:t>
      </w:r>
    </w:p>
    <w:p w:rsidR="00C872C4" w:rsidRPr="00812D18" w:rsidRDefault="001E4689" w:rsidP="00516C39">
      <w:pPr>
        <w:pStyle w:val="ListParagraph"/>
        <w:numPr>
          <w:ilvl w:val="0"/>
          <w:numId w:val="119"/>
        </w:numPr>
        <w:spacing w:after="0" w:line="360" w:lineRule="auto"/>
        <w:ind w:left="2268" w:right="391" w:hanging="567"/>
        <w:jc w:val="both"/>
        <w:rPr>
          <w:rFonts w:ascii="Times New Roman" w:eastAsia="Arial Unicode MS" w:hAnsi="Times New Roman"/>
          <w:iCs/>
          <w:sz w:val="24"/>
          <w:szCs w:val="24"/>
        </w:rPr>
      </w:pPr>
      <w:r w:rsidRPr="00812D18">
        <w:rPr>
          <w:rFonts w:ascii="Times New Roman" w:eastAsia="Arial Unicode MS" w:hAnsi="Times New Roman"/>
          <w:iCs/>
          <w:sz w:val="24"/>
          <w:szCs w:val="24"/>
        </w:rPr>
        <w:t>C7</w:t>
      </w:r>
      <w:r w:rsidR="00642E54" w:rsidRPr="00812D18">
        <w:rPr>
          <w:rFonts w:ascii="Times New Roman" w:eastAsia="Arial Unicode MS" w:hAnsi="Times New Roman"/>
          <w:iCs/>
          <w:sz w:val="24"/>
          <w:szCs w:val="24"/>
        </w:rPr>
        <w:t xml:space="preserve">: </w:t>
      </w:r>
      <w:r w:rsidR="00C05710" w:rsidRPr="00812D18">
        <w:rPr>
          <w:rFonts w:ascii="Times New Roman" w:eastAsia="Arial Unicode MS" w:hAnsi="Times New Roman"/>
          <w:iCs/>
          <w:sz w:val="24"/>
          <w:szCs w:val="24"/>
        </w:rPr>
        <w:t>w</w:t>
      </w:r>
      <w:r w:rsidR="00C872C4" w:rsidRPr="00812D18">
        <w:rPr>
          <w:rFonts w:ascii="Times New Roman" w:eastAsia="Arial Unicode MS" w:hAnsi="Times New Roman"/>
          <w:iCs/>
          <w:sz w:val="24"/>
          <w:szCs w:val="24"/>
        </w:rPr>
        <w:t>ater resources and hydropower projects.</w:t>
      </w:r>
    </w:p>
    <w:p w:rsidR="00C872C4" w:rsidRPr="00812D18" w:rsidRDefault="00C872C4" w:rsidP="00314A07">
      <w:pPr>
        <w:pStyle w:val="ListParagraph"/>
        <w:spacing w:after="0" w:line="240" w:lineRule="auto"/>
        <w:ind w:left="567" w:right="391"/>
        <w:jc w:val="both"/>
        <w:rPr>
          <w:rFonts w:ascii="Times New Roman" w:eastAsia="Arial Unicode MS" w:hAnsi="Times New Roman"/>
          <w:iCs/>
          <w:sz w:val="24"/>
          <w:szCs w:val="24"/>
        </w:rPr>
      </w:pPr>
    </w:p>
    <w:p w:rsidR="00C872C4" w:rsidRPr="00812D18" w:rsidRDefault="0042582E" w:rsidP="002C2E74">
      <w:pPr>
        <w:pStyle w:val="ListParagraph"/>
        <w:numPr>
          <w:ilvl w:val="0"/>
          <w:numId w:val="27"/>
        </w:numPr>
        <w:spacing w:after="0" w:line="240" w:lineRule="auto"/>
        <w:ind w:left="1701" w:right="391" w:hanging="567"/>
        <w:jc w:val="both"/>
        <w:rPr>
          <w:rFonts w:ascii="Times New Roman" w:eastAsia="Arial Unicode MS" w:hAnsi="Times New Roman"/>
          <w:iCs/>
          <w:sz w:val="24"/>
          <w:szCs w:val="24"/>
        </w:rPr>
      </w:pPr>
      <w:r w:rsidRPr="00812D18">
        <w:rPr>
          <w:rFonts w:ascii="Times New Roman" w:eastAsia="Arial Unicode MS" w:hAnsi="Times New Roman"/>
          <w:iCs/>
          <w:sz w:val="24"/>
          <w:szCs w:val="24"/>
        </w:rPr>
        <w:t>electrical engineering s</w:t>
      </w:r>
      <w:r w:rsidR="00C872C4" w:rsidRPr="00812D18">
        <w:rPr>
          <w:rFonts w:ascii="Times New Roman" w:eastAsia="Arial Unicode MS" w:hAnsi="Times New Roman"/>
          <w:iCs/>
          <w:sz w:val="24"/>
          <w:szCs w:val="24"/>
        </w:rPr>
        <w:t>ervices (EES), w</w:t>
      </w:r>
      <w:r w:rsidR="001B6C42" w:rsidRPr="00812D18">
        <w:rPr>
          <w:rFonts w:ascii="Times New Roman" w:eastAsia="Arial Unicode MS" w:hAnsi="Times New Roman"/>
          <w:iCs/>
          <w:sz w:val="24"/>
          <w:szCs w:val="24"/>
        </w:rPr>
        <w:t>hich is further subdivided into</w:t>
      </w:r>
      <w:r w:rsidR="001B6C42" w:rsidRPr="00812D18">
        <w:rPr>
          <w:rFonts w:ascii="Times New Roman" w:eastAsiaTheme="minorHAnsi" w:hAnsi="Times New Roman"/>
          <w:color w:val="000000"/>
          <w:sz w:val="24"/>
          <w:szCs w:val="24"/>
        </w:rPr>
        <w:t>—</w:t>
      </w:r>
    </w:p>
    <w:p w:rsidR="00C872C4" w:rsidRPr="00812D18" w:rsidRDefault="00C872C4" w:rsidP="00314A07">
      <w:pPr>
        <w:pStyle w:val="ListParagraph"/>
        <w:spacing w:after="0" w:line="240" w:lineRule="auto"/>
        <w:ind w:left="567" w:right="391"/>
        <w:jc w:val="both"/>
        <w:rPr>
          <w:rFonts w:ascii="Times New Roman" w:eastAsia="Arial Unicode MS" w:hAnsi="Times New Roman"/>
          <w:iCs/>
          <w:sz w:val="24"/>
          <w:szCs w:val="24"/>
        </w:rPr>
      </w:pPr>
    </w:p>
    <w:p w:rsidR="00C872C4" w:rsidRPr="005A1AEA" w:rsidRDefault="00432DF2" w:rsidP="002C2E74">
      <w:pPr>
        <w:pStyle w:val="ListParagraph"/>
        <w:numPr>
          <w:ilvl w:val="0"/>
          <w:numId w:val="54"/>
        </w:numPr>
        <w:spacing w:after="0" w:line="360" w:lineRule="auto"/>
        <w:ind w:left="2268" w:right="391" w:hanging="567"/>
        <w:jc w:val="both"/>
        <w:rPr>
          <w:rFonts w:ascii="Times New Roman" w:eastAsia="Arial Unicode MS" w:hAnsi="Times New Roman"/>
          <w:iCs/>
          <w:sz w:val="24"/>
          <w:szCs w:val="24"/>
        </w:rPr>
      </w:pPr>
      <w:r w:rsidRPr="005A1AEA">
        <w:rPr>
          <w:rFonts w:ascii="Times New Roman" w:eastAsia="Arial Unicode MS" w:hAnsi="Times New Roman"/>
          <w:iCs/>
          <w:sz w:val="24"/>
          <w:szCs w:val="24"/>
        </w:rPr>
        <w:t xml:space="preserve">E1: </w:t>
      </w:r>
      <w:r w:rsidR="00C05710" w:rsidRPr="005A1AEA">
        <w:rPr>
          <w:rFonts w:ascii="Times New Roman" w:eastAsia="Arial Unicode MS" w:hAnsi="Times New Roman"/>
          <w:iCs/>
          <w:sz w:val="24"/>
          <w:szCs w:val="24"/>
        </w:rPr>
        <w:t>i</w:t>
      </w:r>
      <w:r w:rsidR="00C872C4" w:rsidRPr="005A1AEA">
        <w:rPr>
          <w:rFonts w:ascii="Times New Roman" w:eastAsia="Arial Unicode MS" w:hAnsi="Times New Roman"/>
          <w:iCs/>
          <w:sz w:val="24"/>
          <w:szCs w:val="24"/>
        </w:rPr>
        <w:t>nvestigation and design of hydropower projects;</w:t>
      </w:r>
    </w:p>
    <w:p w:rsidR="00C872C4" w:rsidRPr="005A1AEA" w:rsidRDefault="00432DF2" w:rsidP="002C2E74">
      <w:pPr>
        <w:pStyle w:val="ListParagraph"/>
        <w:numPr>
          <w:ilvl w:val="0"/>
          <w:numId w:val="54"/>
        </w:numPr>
        <w:spacing w:after="0" w:line="360" w:lineRule="auto"/>
        <w:ind w:left="2268" w:right="391" w:hanging="567"/>
        <w:jc w:val="both"/>
        <w:rPr>
          <w:rFonts w:ascii="Times New Roman" w:eastAsia="Arial Unicode MS" w:hAnsi="Times New Roman"/>
          <w:iCs/>
          <w:sz w:val="24"/>
          <w:szCs w:val="24"/>
        </w:rPr>
      </w:pPr>
      <w:r w:rsidRPr="005A1AEA">
        <w:rPr>
          <w:rFonts w:ascii="Times New Roman" w:eastAsia="Arial Unicode MS" w:hAnsi="Times New Roman"/>
          <w:iCs/>
          <w:sz w:val="24"/>
          <w:szCs w:val="24"/>
        </w:rPr>
        <w:t xml:space="preserve">E2: </w:t>
      </w:r>
      <w:r w:rsidR="00C05710" w:rsidRPr="005A1AEA">
        <w:rPr>
          <w:rFonts w:ascii="Times New Roman" w:eastAsia="Arial Unicode MS" w:hAnsi="Times New Roman"/>
          <w:iCs/>
          <w:sz w:val="24"/>
          <w:szCs w:val="24"/>
        </w:rPr>
        <w:t>o</w:t>
      </w:r>
      <w:r w:rsidR="00C872C4" w:rsidRPr="005A1AEA">
        <w:rPr>
          <w:rFonts w:ascii="Times New Roman" w:eastAsia="Arial Unicode MS" w:hAnsi="Times New Roman"/>
          <w:iCs/>
          <w:sz w:val="24"/>
          <w:szCs w:val="24"/>
        </w:rPr>
        <w:t>peration and maintenance of hydropower projects;</w:t>
      </w:r>
    </w:p>
    <w:p w:rsidR="00C872C4" w:rsidRPr="005A1AEA" w:rsidRDefault="00432DF2" w:rsidP="002C2E74">
      <w:pPr>
        <w:pStyle w:val="ListParagraph"/>
        <w:numPr>
          <w:ilvl w:val="0"/>
          <w:numId w:val="54"/>
        </w:numPr>
        <w:spacing w:after="0" w:line="360" w:lineRule="auto"/>
        <w:ind w:left="2268" w:right="391" w:hanging="567"/>
        <w:jc w:val="both"/>
        <w:rPr>
          <w:rFonts w:ascii="Times New Roman" w:eastAsia="Arial Unicode MS" w:hAnsi="Times New Roman"/>
          <w:iCs/>
          <w:sz w:val="24"/>
          <w:szCs w:val="24"/>
        </w:rPr>
      </w:pPr>
      <w:r w:rsidRPr="005A1AEA">
        <w:rPr>
          <w:rFonts w:ascii="Times New Roman" w:eastAsia="Arial Unicode MS" w:hAnsi="Times New Roman"/>
          <w:iCs/>
          <w:sz w:val="24"/>
          <w:szCs w:val="24"/>
        </w:rPr>
        <w:t xml:space="preserve">E3: </w:t>
      </w:r>
      <w:r w:rsidR="00C05710" w:rsidRPr="005A1AEA">
        <w:rPr>
          <w:rFonts w:ascii="Times New Roman" w:eastAsia="Arial Unicode MS" w:hAnsi="Times New Roman"/>
          <w:iCs/>
          <w:sz w:val="24"/>
          <w:szCs w:val="24"/>
        </w:rPr>
        <w:t>r</w:t>
      </w:r>
      <w:r w:rsidR="00C872C4" w:rsidRPr="005A1AEA">
        <w:rPr>
          <w:rFonts w:ascii="Times New Roman" w:eastAsia="Arial Unicode MS" w:hAnsi="Times New Roman"/>
          <w:iCs/>
          <w:sz w:val="24"/>
          <w:szCs w:val="24"/>
        </w:rPr>
        <w:t>ural and urban electrification, transmission lines, communications and scada;</w:t>
      </w:r>
    </w:p>
    <w:p w:rsidR="00C872C4" w:rsidRPr="005A1AEA" w:rsidRDefault="00432DF2" w:rsidP="002C2E74">
      <w:pPr>
        <w:pStyle w:val="ListParagraph"/>
        <w:numPr>
          <w:ilvl w:val="0"/>
          <w:numId w:val="54"/>
        </w:numPr>
        <w:spacing w:after="0" w:line="360" w:lineRule="auto"/>
        <w:ind w:left="2268" w:right="391" w:hanging="567"/>
        <w:jc w:val="both"/>
        <w:rPr>
          <w:rFonts w:ascii="Times New Roman" w:eastAsia="Arial Unicode MS" w:hAnsi="Times New Roman"/>
          <w:iCs/>
          <w:sz w:val="24"/>
          <w:szCs w:val="24"/>
        </w:rPr>
      </w:pPr>
      <w:r w:rsidRPr="005A1AEA">
        <w:rPr>
          <w:rFonts w:ascii="Times New Roman" w:eastAsia="Arial Unicode MS" w:hAnsi="Times New Roman"/>
          <w:iCs/>
          <w:sz w:val="24"/>
          <w:szCs w:val="24"/>
        </w:rPr>
        <w:t xml:space="preserve">E4: </w:t>
      </w:r>
      <w:r w:rsidR="00C05710" w:rsidRPr="005A1AEA">
        <w:rPr>
          <w:rFonts w:ascii="Times New Roman" w:eastAsia="Arial Unicode MS" w:hAnsi="Times New Roman"/>
          <w:iCs/>
          <w:sz w:val="24"/>
          <w:szCs w:val="24"/>
        </w:rPr>
        <w:t>c</w:t>
      </w:r>
      <w:r w:rsidR="00C872C4" w:rsidRPr="005A1AEA">
        <w:rPr>
          <w:rFonts w:ascii="Times New Roman" w:eastAsia="Arial Unicode MS" w:hAnsi="Times New Roman"/>
          <w:iCs/>
          <w:sz w:val="24"/>
          <w:szCs w:val="24"/>
        </w:rPr>
        <w:t xml:space="preserve">onstruction management and site supervision; </w:t>
      </w:r>
    </w:p>
    <w:p w:rsidR="00C872C4" w:rsidRPr="005A1AEA" w:rsidRDefault="00432DF2" w:rsidP="002C2E74">
      <w:pPr>
        <w:pStyle w:val="ListParagraph"/>
        <w:numPr>
          <w:ilvl w:val="0"/>
          <w:numId w:val="54"/>
        </w:numPr>
        <w:spacing w:after="0" w:line="360" w:lineRule="auto"/>
        <w:ind w:left="2268" w:right="391" w:hanging="567"/>
        <w:jc w:val="both"/>
        <w:rPr>
          <w:rFonts w:ascii="Times New Roman" w:eastAsia="Arial Unicode MS" w:hAnsi="Times New Roman"/>
          <w:iCs/>
          <w:sz w:val="24"/>
          <w:szCs w:val="24"/>
        </w:rPr>
      </w:pPr>
      <w:r w:rsidRPr="005A1AEA">
        <w:rPr>
          <w:rFonts w:ascii="Times New Roman" w:eastAsia="Arial Unicode MS" w:hAnsi="Times New Roman"/>
          <w:iCs/>
          <w:sz w:val="24"/>
          <w:szCs w:val="24"/>
        </w:rPr>
        <w:t xml:space="preserve">E5: </w:t>
      </w:r>
      <w:r w:rsidR="00C05710" w:rsidRPr="005A1AEA">
        <w:rPr>
          <w:rFonts w:ascii="Times New Roman" w:eastAsia="Arial Unicode MS" w:hAnsi="Times New Roman"/>
          <w:iCs/>
          <w:sz w:val="24"/>
          <w:szCs w:val="24"/>
        </w:rPr>
        <w:t>s</w:t>
      </w:r>
      <w:r w:rsidR="00C872C4" w:rsidRPr="005A1AEA">
        <w:rPr>
          <w:rFonts w:ascii="Times New Roman" w:eastAsia="Arial Unicode MS" w:hAnsi="Times New Roman"/>
          <w:iCs/>
          <w:sz w:val="24"/>
          <w:szCs w:val="24"/>
        </w:rPr>
        <w:t xml:space="preserve">ubstation; </w:t>
      </w:r>
    </w:p>
    <w:p w:rsidR="00C872C4" w:rsidRPr="005A1AEA" w:rsidRDefault="00432DF2" w:rsidP="002C2E74">
      <w:pPr>
        <w:pStyle w:val="ListParagraph"/>
        <w:numPr>
          <w:ilvl w:val="0"/>
          <w:numId w:val="54"/>
        </w:numPr>
        <w:spacing w:after="0" w:line="360" w:lineRule="auto"/>
        <w:ind w:left="2268" w:right="391" w:hanging="567"/>
        <w:jc w:val="both"/>
        <w:rPr>
          <w:rFonts w:ascii="Times New Roman" w:eastAsia="Arial Unicode MS" w:hAnsi="Times New Roman"/>
          <w:iCs/>
          <w:sz w:val="24"/>
          <w:szCs w:val="24"/>
        </w:rPr>
      </w:pPr>
      <w:r w:rsidRPr="005A1AEA">
        <w:rPr>
          <w:rFonts w:ascii="Times New Roman" w:eastAsia="Arial Unicode MS" w:hAnsi="Times New Roman"/>
          <w:iCs/>
          <w:sz w:val="24"/>
          <w:szCs w:val="24"/>
        </w:rPr>
        <w:t xml:space="preserve">E6: </w:t>
      </w:r>
      <w:r w:rsidR="00C05710" w:rsidRPr="005A1AEA">
        <w:rPr>
          <w:rFonts w:ascii="Times New Roman" w:eastAsia="Arial Unicode MS" w:hAnsi="Times New Roman"/>
          <w:iCs/>
          <w:sz w:val="24"/>
          <w:szCs w:val="24"/>
        </w:rPr>
        <w:t>e</w:t>
      </w:r>
      <w:r w:rsidR="00B0436A" w:rsidRPr="005A1AEA">
        <w:rPr>
          <w:rFonts w:ascii="Times New Roman" w:eastAsia="Arial Unicode MS" w:hAnsi="Times New Roman"/>
          <w:iCs/>
          <w:sz w:val="24"/>
          <w:szCs w:val="24"/>
        </w:rPr>
        <w:t>nergy efficiency services; and</w:t>
      </w:r>
    </w:p>
    <w:p w:rsidR="00C872C4" w:rsidRPr="005A1AEA" w:rsidRDefault="00432DF2" w:rsidP="002C2E74">
      <w:pPr>
        <w:pStyle w:val="ListParagraph"/>
        <w:numPr>
          <w:ilvl w:val="0"/>
          <w:numId w:val="54"/>
        </w:numPr>
        <w:spacing w:after="0" w:line="360" w:lineRule="auto"/>
        <w:ind w:left="2268" w:right="391" w:hanging="567"/>
        <w:jc w:val="both"/>
        <w:rPr>
          <w:rFonts w:ascii="Times New Roman" w:eastAsia="Arial Unicode MS" w:hAnsi="Times New Roman"/>
          <w:iCs/>
          <w:sz w:val="24"/>
          <w:szCs w:val="24"/>
        </w:rPr>
      </w:pPr>
      <w:r w:rsidRPr="005A1AEA">
        <w:rPr>
          <w:rFonts w:ascii="Times New Roman" w:eastAsia="Arial Unicode MS" w:hAnsi="Times New Roman"/>
          <w:iCs/>
          <w:sz w:val="24"/>
          <w:szCs w:val="24"/>
        </w:rPr>
        <w:t xml:space="preserve">E7: </w:t>
      </w:r>
      <w:r w:rsidR="00C05710" w:rsidRPr="005A1AEA">
        <w:rPr>
          <w:rFonts w:ascii="Times New Roman" w:eastAsia="Arial Unicode MS" w:hAnsi="Times New Roman"/>
          <w:iCs/>
          <w:sz w:val="24"/>
          <w:szCs w:val="24"/>
        </w:rPr>
        <w:t>h</w:t>
      </w:r>
      <w:r w:rsidR="00B0436A" w:rsidRPr="005A1AEA">
        <w:rPr>
          <w:rFonts w:ascii="Times New Roman" w:eastAsia="Arial Unicode MS" w:hAnsi="Times New Roman"/>
          <w:iCs/>
          <w:sz w:val="24"/>
          <w:szCs w:val="24"/>
        </w:rPr>
        <w:t>ouse wiring.</w:t>
      </w:r>
    </w:p>
    <w:p w:rsidR="00C872C4" w:rsidRDefault="00C872C4" w:rsidP="00314A07">
      <w:pPr>
        <w:spacing w:after="0" w:line="240" w:lineRule="auto"/>
        <w:ind w:left="567" w:right="391"/>
        <w:jc w:val="both"/>
        <w:rPr>
          <w:rFonts w:ascii="Times New Roman" w:eastAsia="Arial Unicode MS" w:hAnsi="Times New Roman"/>
          <w:iCs/>
          <w:sz w:val="24"/>
          <w:szCs w:val="24"/>
        </w:rPr>
      </w:pPr>
    </w:p>
    <w:p w:rsidR="00586BF2" w:rsidRPr="004C5A82" w:rsidRDefault="00586BF2" w:rsidP="00314A07">
      <w:pPr>
        <w:spacing w:after="0" w:line="240" w:lineRule="auto"/>
        <w:ind w:left="567" w:right="391"/>
        <w:jc w:val="both"/>
        <w:rPr>
          <w:rFonts w:ascii="Times New Roman" w:eastAsia="Arial Unicode MS" w:hAnsi="Times New Roman"/>
          <w:iCs/>
          <w:sz w:val="24"/>
          <w:szCs w:val="24"/>
        </w:rPr>
      </w:pPr>
    </w:p>
    <w:p w:rsidR="00C872C4" w:rsidRPr="004C5A82" w:rsidRDefault="0042582E" w:rsidP="002C2E74">
      <w:pPr>
        <w:pStyle w:val="ListParagraph"/>
        <w:numPr>
          <w:ilvl w:val="0"/>
          <w:numId w:val="27"/>
        </w:numPr>
        <w:spacing w:after="0" w:line="240" w:lineRule="auto"/>
        <w:ind w:left="1701" w:right="391" w:hanging="567"/>
        <w:jc w:val="both"/>
        <w:rPr>
          <w:rFonts w:ascii="Times New Roman" w:eastAsia="Arial Unicode MS" w:hAnsi="Times New Roman"/>
          <w:iCs/>
          <w:sz w:val="24"/>
          <w:szCs w:val="24"/>
        </w:rPr>
      </w:pPr>
      <w:r w:rsidRPr="004C5A82">
        <w:rPr>
          <w:rFonts w:ascii="Times New Roman" w:eastAsia="Arial Unicode MS" w:hAnsi="Times New Roman"/>
          <w:iCs/>
          <w:sz w:val="24"/>
          <w:szCs w:val="24"/>
        </w:rPr>
        <w:t>architectural s</w:t>
      </w:r>
      <w:r w:rsidR="00C872C4" w:rsidRPr="004C5A82">
        <w:rPr>
          <w:rFonts w:ascii="Times New Roman" w:eastAsia="Arial Unicode MS" w:hAnsi="Times New Roman"/>
          <w:iCs/>
          <w:sz w:val="24"/>
          <w:szCs w:val="24"/>
        </w:rPr>
        <w:t xml:space="preserve">ervices (AS), which is further </w:t>
      </w:r>
      <w:r w:rsidR="001B6C42" w:rsidRPr="004C5A82">
        <w:rPr>
          <w:rFonts w:ascii="Times New Roman" w:eastAsia="Arial Unicode MS" w:hAnsi="Times New Roman"/>
          <w:iCs/>
          <w:sz w:val="24"/>
          <w:szCs w:val="24"/>
        </w:rPr>
        <w:t>subdivided into</w:t>
      </w:r>
      <w:r w:rsidR="001B6C42" w:rsidRPr="004C5A82">
        <w:rPr>
          <w:rFonts w:ascii="Times New Roman" w:eastAsiaTheme="minorHAnsi" w:hAnsi="Times New Roman"/>
          <w:color w:val="000000"/>
          <w:sz w:val="24"/>
          <w:szCs w:val="24"/>
        </w:rPr>
        <w:t>—</w:t>
      </w:r>
    </w:p>
    <w:p w:rsidR="00C872C4" w:rsidRPr="004C5A82" w:rsidRDefault="00C872C4" w:rsidP="00314A07">
      <w:pPr>
        <w:pStyle w:val="ListParagraph"/>
        <w:spacing w:after="0" w:line="240" w:lineRule="auto"/>
        <w:ind w:left="567" w:right="391"/>
        <w:jc w:val="both"/>
        <w:rPr>
          <w:rFonts w:ascii="Times New Roman" w:eastAsia="Arial Unicode MS" w:hAnsi="Times New Roman"/>
          <w:iCs/>
          <w:sz w:val="24"/>
          <w:szCs w:val="24"/>
        </w:rPr>
      </w:pPr>
    </w:p>
    <w:p w:rsidR="00C872C4" w:rsidRPr="004C5A82" w:rsidRDefault="00CA4EDD" w:rsidP="002C2E74">
      <w:pPr>
        <w:pStyle w:val="ListParagraph"/>
        <w:numPr>
          <w:ilvl w:val="0"/>
          <w:numId w:val="55"/>
        </w:numPr>
        <w:spacing w:after="0" w:line="360" w:lineRule="auto"/>
        <w:ind w:left="2268" w:right="391" w:hanging="567"/>
        <w:jc w:val="both"/>
        <w:rPr>
          <w:rFonts w:ascii="Times New Roman" w:eastAsia="Arial Unicode MS" w:hAnsi="Times New Roman"/>
          <w:iCs/>
          <w:sz w:val="24"/>
          <w:szCs w:val="24"/>
        </w:rPr>
      </w:pPr>
      <w:r w:rsidRPr="004C5A82">
        <w:rPr>
          <w:rFonts w:ascii="Times New Roman" w:eastAsia="Arial Unicode MS" w:hAnsi="Times New Roman"/>
          <w:iCs/>
          <w:sz w:val="24"/>
          <w:szCs w:val="24"/>
        </w:rPr>
        <w:t xml:space="preserve">A1: </w:t>
      </w:r>
      <w:r w:rsidR="00C05710" w:rsidRPr="004C5A82">
        <w:rPr>
          <w:rFonts w:ascii="Times New Roman" w:eastAsia="Arial Unicode MS" w:hAnsi="Times New Roman"/>
          <w:iCs/>
          <w:sz w:val="24"/>
          <w:szCs w:val="24"/>
        </w:rPr>
        <w:t>a</w:t>
      </w:r>
      <w:r w:rsidR="00C872C4" w:rsidRPr="004C5A82">
        <w:rPr>
          <w:rFonts w:ascii="Times New Roman" w:eastAsia="Arial Unicode MS" w:hAnsi="Times New Roman"/>
          <w:iCs/>
          <w:sz w:val="24"/>
          <w:szCs w:val="24"/>
        </w:rPr>
        <w:t>rchitectural and interior design;</w:t>
      </w:r>
    </w:p>
    <w:p w:rsidR="00A43A38" w:rsidRPr="004C5A82" w:rsidRDefault="00CA4EDD" w:rsidP="002C2E74">
      <w:pPr>
        <w:pStyle w:val="ListParagraph"/>
        <w:numPr>
          <w:ilvl w:val="0"/>
          <w:numId w:val="55"/>
        </w:numPr>
        <w:spacing w:after="0" w:line="360" w:lineRule="auto"/>
        <w:ind w:left="2268" w:right="391" w:hanging="567"/>
        <w:jc w:val="both"/>
        <w:rPr>
          <w:rFonts w:ascii="Times New Roman" w:eastAsia="Arial Unicode MS" w:hAnsi="Times New Roman"/>
          <w:iCs/>
          <w:sz w:val="24"/>
          <w:szCs w:val="24"/>
        </w:rPr>
      </w:pPr>
      <w:r w:rsidRPr="004C5A82">
        <w:rPr>
          <w:rFonts w:ascii="Times New Roman" w:eastAsia="Arial Unicode MS" w:hAnsi="Times New Roman"/>
          <w:iCs/>
          <w:sz w:val="24"/>
          <w:szCs w:val="24"/>
        </w:rPr>
        <w:t xml:space="preserve">A2: </w:t>
      </w:r>
      <w:r w:rsidR="00C05710" w:rsidRPr="004C5A82">
        <w:rPr>
          <w:rFonts w:ascii="Times New Roman" w:eastAsia="Arial Unicode MS" w:hAnsi="Times New Roman"/>
          <w:iCs/>
          <w:sz w:val="24"/>
          <w:szCs w:val="24"/>
        </w:rPr>
        <w:t>u</w:t>
      </w:r>
      <w:r w:rsidR="00C872C4" w:rsidRPr="004C5A82">
        <w:rPr>
          <w:rFonts w:ascii="Times New Roman" w:eastAsia="Arial Unicode MS" w:hAnsi="Times New Roman"/>
          <w:iCs/>
          <w:sz w:val="24"/>
          <w:szCs w:val="24"/>
        </w:rPr>
        <w:t>rban planning;</w:t>
      </w:r>
      <w:r w:rsidR="00A43A38" w:rsidRPr="004C5A82">
        <w:rPr>
          <w:rFonts w:ascii="Times New Roman" w:eastAsia="Arial Unicode MS" w:hAnsi="Times New Roman"/>
          <w:iCs/>
          <w:sz w:val="24"/>
          <w:szCs w:val="24"/>
        </w:rPr>
        <w:t xml:space="preserve"> and</w:t>
      </w:r>
    </w:p>
    <w:p w:rsidR="00C872C4" w:rsidRPr="004C5A82" w:rsidRDefault="00CA4EDD" w:rsidP="002C2E74">
      <w:pPr>
        <w:pStyle w:val="ListParagraph"/>
        <w:numPr>
          <w:ilvl w:val="0"/>
          <w:numId w:val="55"/>
        </w:numPr>
        <w:spacing w:after="0" w:line="360" w:lineRule="auto"/>
        <w:ind w:left="2268" w:right="391" w:hanging="567"/>
        <w:jc w:val="both"/>
        <w:rPr>
          <w:rFonts w:ascii="Times New Roman" w:eastAsia="Arial Unicode MS" w:hAnsi="Times New Roman"/>
          <w:iCs/>
          <w:sz w:val="24"/>
          <w:szCs w:val="24"/>
        </w:rPr>
      </w:pPr>
      <w:r w:rsidRPr="004C5A82">
        <w:rPr>
          <w:rFonts w:ascii="Times New Roman" w:eastAsia="Arial Unicode MS" w:hAnsi="Times New Roman"/>
          <w:iCs/>
          <w:sz w:val="24"/>
          <w:szCs w:val="24"/>
        </w:rPr>
        <w:lastRenderedPageBreak/>
        <w:t xml:space="preserve">A3: </w:t>
      </w:r>
      <w:r w:rsidR="00C05710" w:rsidRPr="004C5A82">
        <w:rPr>
          <w:rFonts w:ascii="Times New Roman" w:eastAsia="Arial Unicode MS" w:hAnsi="Times New Roman"/>
          <w:iCs/>
          <w:sz w:val="24"/>
          <w:szCs w:val="24"/>
        </w:rPr>
        <w:t>l</w:t>
      </w:r>
      <w:r w:rsidR="00C872C4" w:rsidRPr="004C5A82">
        <w:rPr>
          <w:rFonts w:ascii="Times New Roman" w:eastAsia="Arial Unicode MS" w:hAnsi="Times New Roman"/>
          <w:iCs/>
          <w:sz w:val="24"/>
          <w:szCs w:val="24"/>
        </w:rPr>
        <w:t>andscaping and site development.</w:t>
      </w:r>
    </w:p>
    <w:p w:rsidR="00A43A38" w:rsidRPr="004C5A82" w:rsidRDefault="00A43A38" w:rsidP="00314A07">
      <w:pPr>
        <w:pStyle w:val="ListParagraph"/>
        <w:spacing w:after="0" w:line="240" w:lineRule="auto"/>
        <w:ind w:left="567" w:right="391"/>
        <w:jc w:val="both"/>
        <w:rPr>
          <w:rFonts w:ascii="Times New Roman" w:eastAsia="Arial Unicode MS" w:hAnsi="Times New Roman"/>
          <w:iCs/>
          <w:sz w:val="24"/>
          <w:szCs w:val="24"/>
        </w:rPr>
      </w:pPr>
    </w:p>
    <w:p w:rsidR="00A65FF7" w:rsidRPr="004C5A82" w:rsidRDefault="0045337F" w:rsidP="00314A07">
      <w:pPr>
        <w:pStyle w:val="Heading2"/>
        <w:numPr>
          <w:ilvl w:val="0"/>
          <w:numId w:val="8"/>
        </w:numPr>
        <w:spacing w:line="240" w:lineRule="auto"/>
        <w:ind w:left="567" w:right="391" w:hanging="567"/>
        <w:jc w:val="both"/>
        <w:rPr>
          <w:szCs w:val="24"/>
        </w:rPr>
      </w:pPr>
      <w:bookmarkStart w:id="20" w:name="_Toc315938248"/>
      <w:r w:rsidRPr="004C5A82">
        <w:rPr>
          <w:szCs w:val="24"/>
        </w:rPr>
        <w:t>C</w:t>
      </w:r>
      <w:r w:rsidR="00856D3A">
        <w:rPr>
          <w:szCs w:val="24"/>
        </w:rPr>
        <w:t xml:space="preserve">hange of </w:t>
      </w:r>
      <w:r w:rsidR="00AA2751">
        <w:rPr>
          <w:szCs w:val="24"/>
        </w:rPr>
        <w:t>C</w:t>
      </w:r>
      <w:r w:rsidR="00692028" w:rsidRPr="004C5A82">
        <w:rPr>
          <w:szCs w:val="24"/>
        </w:rPr>
        <w:t>ategories of C</w:t>
      </w:r>
      <w:r w:rsidRPr="004C5A82">
        <w:rPr>
          <w:szCs w:val="24"/>
        </w:rPr>
        <w:t xml:space="preserve">onsultancy </w:t>
      </w:r>
      <w:r w:rsidRPr="004C5A82">
        <w:rPr>
          <w:rFonts w:eastAsia="Arial Unicode MS"/>
          <w:szCs w:val="24"/>
        </w:rPr>
        <w:t>Services</w:t>
      </w:r>
      <w:bookmarkEnd w:id="20"/>
    </w:p>
    <w:p w:rsidR="00037250" w:rsidRPr="004C5A82" w:rsidRDefault="00037250" w:rsidP="00314A07">
      <w:pPr>
        <w:spacing w:after="0" w:line="240" w:lineRule="auto"/>
        <w:ind w:left="567" w:right="391" w:firstLine="432"/>
        <w:jc w:val="both"/>
        <w:rPr>
          <w:rFonts w:ascii="Times New Roman" w:eastAsia="Arial Unicode MS" w:hAnsi="Times New Roman"/>
          <w:sz w:val="24"/>
          <w:szCs w:val="24"/>
        </w:rPr>
      </w:pPr>
    </w:p>
    <w:p w:rsidR="00C86F89" w:rsidRPr="00C86F89" w:rsidRDefault="00374865" w:rsidP="00516C39">
      <w:pPr>
        <w:pStyle w:val="ListParagraph"/>
        <w:numPr>
          <w:ilvl w:val="0"/>
          <w:numId w:val="89"/>
        </w:numPr>
        <w:spacing w:after="0" w:line="360" w:lineRule="auto"/>
        <w:ind w:left="1134" w:right="391" w:hanging="567"/>
        <w:jc w:val="both"/>
        <w:rPr>
          <w:rFonts w:ascii="Times New Roman" w:eastAsia="Arial Unicode MS" w:hAnsi="Times New Roman"/>
          <w:color w:val="0070C0"/>
          <w:sz w:val="24"/>
          <w:szCs w:val="24"/>
        </w:rPr>
      </w:pPr>
      <w:r w:rsidRPr="004C5A82">
        <w:rPr>
          <w:rFonts w:ascii="Times New Roman" w:eastAsia="Arial Unicode MS" w:hAnsi="Times New Roman"/>
          <w:sz w:val="24"/>
          <w:szCs w:val="24"/>
        </w:rPr>
        <w:t>At any</w:t>
      </w:r>
      <w:r w:rsidR="002710EF" w:rsidRPr="004C5A82">
        <w:rPr>
          <w:rFonts w:ascii="Times New Roman" w:eastAsia="Arial Unicode MS" w:hAnsi="Times New Roman"/>
          <w:sz w:val="24"/>
          <w:szCs w:val="24"/>
        </w:rPr>
        <w:t xml:space="preserve"> time during the validity of</w:t>
      </w:r>
      <w:r w:rsidR="00954EAB" w:rsidRPr="004C5A82">
        <w:rPr>
          <w:rFonts w:ascii="Times New Roman" w:eastAsia="Arial Unicode MS" w:hAnsi="Times New Roman"/>
          <w:sz w:val="24"/>
          <w:szCs w:val="24"/>
        </w:rPr>
        <w:t xml:space="preserve"> </w:t>
      </w:r>
      <w:r w:rsidRPr="004C5A82">
        <w:rPr>
          <w:rFonts w:ascii="Times New Roman" w:eastAsia="Arial Unicode MS" w:hAnsi="Times New Roman"/>
          <w:sz w:val="24"/>
          <w:szCs w:val="24"/>
        </w:rPr>
        <w:t xml:space="preserve">Certificate, </w:t>
      </w:r>
      <w:r w:rsidR="00067A4A">
        <w:rPr>
          <w:rFonts w:ascii="Times New Roman" w:eastAsia="Arial Unicode MS" w:hAnsi="Times New Roman"/>
          <w:sz w:val="24"/>
          <w:szCs w:val="24"/>
        </w:rPr>
        <w:t xml:space="preserve">an applicant </w:t>
      </w:r>
      <w:r w:rsidRPr="004C5A82">
        <w:rPr>
          <w:rFonts w:ascii="Times New Roman" w:eastAsia="Arial Unicode MS" w:hAnsi="Times New Roman"/>
          <w:sz w:val="24"/>
          <w:szCs w:val="24"/>
        </w:rPr>
        <w:t xml:space="preserve">may apply to the Board </w:t>
      </w:r>
      <w:r w:rsidRPr="004C5A82">
        <w:rPr>
          <w:rFonts w:ascii="Times New Roman" w:eastAsiaTheme="minorHAnsi" w:hAnsi="Times New Roman"/>
          <w:color w:val="000000"/>
          <w:sz w:val="24"/>
          <w:szCs w:val="24"/>
        </w:rPr>
        <w:t xml:space="preserve">in the form and manner as may be prescribed </w:t>
      </w:r>
      <w:r w:rsidR="00C86F89">
        <w:rPr>
          <w:rFonts w:ascii="Times New Roman" w:eastAsia="Arial Unicode MS" w:hAnsi="Times New Roman"/>
          <w:sz w:val="24"/>
          <w:szCs w:val="24"/>
        </w:rPr>
        <w:t>for</w:t>
      </w:r>
      <w:r w:rsidR="00C86F89" w:rsidRPr="004C5A82">
        <w:rPr>
          <w:rFonts w:ascii="Times New Roman" w:eastAsiaTheme="minorHAnsi" w:hAnsi="Times New Roman"/>
          <w:color w:val="000000"/>
          <w:sz w:val="24"/>
          <w:szCs w:val="24"/>
        </w:rPr>
        <w:t>—</w:t>
      </w:r>
    </w:p>
    <w:p w:rsidR="00C86F89" w:rsidRDefault="00C86F89" w:rsidP="008C4505">
      <w:pPr>
        <w:pStyle w:val="ListParagraph"/>
        <w:spacing w:after="0" w:line="240" w:lineRule="auto"/>
        <w:ind w:left="1134" w:right="391"/>
        <w:jc w:val="both"/>
        <w:rPr>
          <w:rFonts w:ascii="Times New Roman" w:eastAsiaTheme="minorHAnsi" w:hAnsi="Times New Roman"/>
          <w:color w:val="000000"/>
          <w:sz w:val="24"/>
          <w:szCs w:val="24"/>
        </w:rPr>
      </w:pPr>
    </w:p>
    <w:p w:rsidR="008C4505" w:rsidRPr="00CA3255" w:rsidRDefault="00374865" w:rsidP="008C4505">
      <w:pPr>
        <w:pStyle w:val="ListParagraph"/>
        <w:numPr>
          <w:ilvl w:val="0"/>
          <w:numId w:val="149"/>
        </w:numPr>
        <w:spacing w:after="0" w:line="360" w:lineRule="auto"/>
        <w:ind w:left="1701" w:right="391" w:hanging="567"/>
        <w:jc w:val="both"/>
        <w:rPr>
          <w:rFonts w:ascii="Times New Roman" w:eastAsiaTheme="minorHAnsi" w:hAnsi="Times New Roman"/>
          <w:sz w:val="24"/>
          <w:szCs w:val="24"/>
        </w:rPr>
      </w:pPr>
      <w:r w:rsidRPr="00CA3255">
        <w:rPr>
          <w:rFonts w:ascii="Times New Roman" w:eastAsia="Arial Unicode MS" w:hAnsi="Times New Roman"/>
          <w:sz w:val="24"/>
          <w:szCs w:val="24"/>
        </w:rPr>
        <w:t xml:space="preserve">an additional category of </w:t>
      </w:r>
      <w:r w:rsidRPr="00CA3255">
        <w:rPr>
          <w:rFonts w:ascii="Times New Roman" w:hAnsi="Times New Roman"/>
          <w:sz w:val="24"/>
          <w:szCs w:val="24"/>
        </w:rPr>
        <w:t xml:space="preserve">Consultancy </w:t>
      </w:r>
      <w:r w:rsidRPr="00CA3255">
        <w:rPr>
          <w:rFonts w:ascii="Times New Roman" w:eastAsia="Arial Unicode MS" w:hAnsi="Times New Roman"/>
          <w:sz w:val="24"/>
          <w:szCs w:val="24"/>
        </w:rPr>
        <w:t>Services to be included</w:t>
      </w:r>
      <w:r w:rsidR="00C86F89" w:rsidRPr="00CA3255">
        <w:rPr>
          <w:rFonts w:ascii="Times New Roman" w:eastAsiaTheme="minorHAnsi" w:hAnsi="Times New Roman"/>
          <w:sz w:val="24"/>
          <w:szCs w:val="24"/>
        </w:rPr>
        <w:t xml:space="preserve">; or </w:t>
      </w:r>
    </w:p>
    <w:p w:rsidR="00C86F89" w:rsidRPr="00CA3255" w:rsidRDefault="00C86F89" w:rsidP="008C4505">
      <w:pPr>
        <w:pStyle w:val="ListParagraph"/>
        <w:numPr>
          <w:ilvl w:val="0"/>
          <w:numId w:val="149"/>
        </w:numPr>
        <w:spacing w:after="0" w:line="360" w:lineRule="auto"/>
        <w:ind w:left="1701" w:right="391" w:hanging="567"/>
        <w:jc w:val="both"/>
        <w:rPr>
          <w:rFonts w:ascii="Times New Roman" w:eastAsiaTheme="minorHAnsi" w:hAnsi="Times New Roman"/>
          <w:sz w:val="24"/>
          <w:szCs w:val="24"/>
        </w:rPr>
      </w:pPr>
      <w:r w:rsidRPr="00CA3255">
        <w:rPr>
          <w:rFonts w:ascii="Times New Roman" w:eastAsia="Arial Unicode MS" w:hAnsi="Times New Roman"/>
          <w:bCs/>
          <w:sz w:val="24"/>
          <w:szCs w:val="24"/>
        </w:rPr>
        <w:t>cancel</w:t>
      </w:r>
      <w:r w:rsidR="007F3212" w:rsidRPr="00CA3255">
        <w:rPr>
          <w:rFonts w:ascii="Times New Roman" w:eastAsia="Arial Unicode MS" w:hAnsi="Times New Roman"/>
          <w:bCs/>
          <w:sz w:val="24"/>
          <w:szCs w:val="24"/>
        </w:rPr>
        <w:t xml:space="preserve">lation of </w:t>
      </w:r>
      <w:r w:rsidRPr="00CA3255">
        <w:rPr>
          <w:rFonts w:ascii="Times New Roman" w:eastAsia="Arial Unicode MS" w:hAnsi="Times New Roman"/>
          <w:bCs/>
          <w:sz w:val="24"/>
          <w:szCs w:val="24"/>
        </w:rPr>
        <w:t xml:space="preserve">the registered </w:t>
      </w:r>
      <w:r w:rsidRPr="00CA3255">
        <w:rPr>
          <w:rFonts w:ascii="Times New Roman" w:hAnsi="Times New Roman"/>
          <w:sz w:val="24"/>
          <w:szCs w:val="24"/>
        </w:rPr>
        <w:t xml:space="preserve">Consultancy </w:t>
      </w:r>
      <w:r w:rsidRPr="00CA3255">
        <w:rPr>
          <w:rFonts w:ascii="Times New Roman" w:eastAsia="Arial Unicode MS" w:hAnsi="Times New Roman"/>
          <w:bCs/>
          <w:sz w:val="24"/>
          <w:szCs w:val="24"/>
        </w:rPr>
        <w:t>Services.</w:t>
      </w:r>
    </w:p>
    <w:p w:rsidR="007B18FC" w:rsidRPr="004C5A82" w:rsidRDefault="007B18FC" w:rsidP="00314A07">
      <w:pPr>
        <w:pStyle w:val="ListParagraph"/>
        <w:spacing w:after="0" w:line="240" w:lineRule="auto"/>
        <w:ind w:left="1134" w:right="391"/>
        <w:jc w:val="both"/>
        <w:rPr>
          <w:rFonts w:ascii="Times New Roman" w:eastAsia="Arial Unicode MS" w:hAnsi="Times New Roman"/>
          <w:color w:val="0070C0"/>
          <w:sz w:val="24"/>
          <w:szCs w:val="24"/>
        </w:rPr>
      </w:pPr>
    </w:p>
    <w:p w:rsidR="00764A74" w:rsidRPr="00764A74" w:rsidRDefault="00901B40" w:rsidP="00516C39">
      <w:pPr>
        <w:pStyle w:val="ListParagraph"/>
        <w:numPr>
          <w:ilvl w:val="0"/>
          <w:numId w:val="89"/>
        </w:numPr>
        <w:spacing w:after="0" w:line="360" w:lineRule="auto"/>
        <w:ind w:left="1134" w:right="391" w:hanging="567"/>
        <w:jc w:val="both"/>
        <w:rPr>
          <w:rFonts w:ascii="Times New Roman" w:eastAsia="Arial Unicode MS" w:hAnsi="Times New Roman"/>
          <w:color w:val="0070C0"/>
          <w:sz w:val="24"/>
          <w:szCs w:val="24"/>
        </w:rPr>
      </w:pPr>
      <w:r w:rsidRPr="004C5A82">
        <w:rPr>
          <w:rFonts w:ascii="Times New Roman" w:eastAsia="Arial Unicode MS" w:hAnsi="Times New Roman"/>
          <w:sz w:val="24"/>
          <w:szCs w:val="24"/>
        </w:rPr>
        <w:t>The Board may, upon receip</w:t>
      </w:r>
      <w:r w:rsidR="00BE30ED" w:rsidRPr="004C5A82">
        <w:rPr>
          <w:rFonts w:ascii="Times New Roman" w:eastAsia="Arial Unicode MS" w:hAnsi="Times New Roman"/>
          <w:sz w:val="24"/>
          <w:szCs w:val="24"/>
        </w:rPr>
        <w:t>t of fees as prescribed in the schedule of f</w:t>
      </w:r>
      <w:r w:rsidRPr="004C5A82">
        <w:rPr>
          <w:rFonts w:ascii="Times New Roman" w:eastAsia="Arial Unicode MS" w:hAnsi="Times New Roman"/>
          <w:sz w:val="24"/>
          <w:szCs w:val="24"/>
        </w:rPr>
        <w:t>ees</w:t>
      </w:r>
      <w:r w:rsidR="00AE5BD5">
        <w:rPr>
          <w:rFonts w:ascii="Times New Roman" w:eastAsia="Arial Unicode MS" w:hAnsi="Times New Roman"/>
          <w:sz w:val="24"/>
          <w:szCs w:val="24"/>
        </w:rPr>
        <w:t xml:space="preserve"> and surrender </w:t>
      </w:r>
      <w:r w:rsidR="005D5ED2">
        <w:rPr>
          <w:rFonts w:ascii="Times New Roman" w:eastAsia="Arial Unicode MS" w:hAnsi="Times New Roman"/>
          <w:sz w:val="24"/>
          <w:szCs w:val="24"/>
        </w:rPr>
        <w:t xml:space="preserve">of </w:t>
      </w:r>
      <w:r w:rsidR="00F34FEA">
        <w:rPr>
          <w:rFonts w:ascii="Times New Roman" w:eastAsia="Arial Unicode MS" w:hAnsi="Times New Roman"/>
          <w:sz w:val="24"/>
          <w:szCs w:val="24"/>
        </w:rPr>
        <w:t>the existing Certificate</w:t>
      </w:r>
      <w:r w:rsidRPr="004C5A82">
        <w:rPr>
          <w:rFonts w:ascii="Times New Roman" w:eastAsiaTheme="minorHAnsi" w:hAnsi="Times New Roman"/>
          <w:color w:val="000000"/>
          <w:sz w:val="24"/>
          <w:szCs w:val="24"/>
        </w:rPr>
        <w:t xml:space="preserve">, </w:t>
      </w:r>
      <w:r w:rsidRPr="004C5A82">
        <w:rPr>
          <w:rFonts w:ascii="Times New Roman" w:eastAsia="Arial Unicode MS" w:hAnsi="Times New Roman"/>
          <w:sz w:val="24"/>
          <w:szCs w:val="24"/>
        </w:rPr>
        <w:t xml:space="preserve">grant the application </w:t>
      </w:r>
      <w:r w:rsidR="00764A74">
        <w:rPr>
          <w:rFonts w:ascii="Times New Roman" w:eastAsia="Arial Unicode MS" w:hAnsi="Times New Roman"/>
          <w:sz w:val="24"/>
          <w:szCs w:val="24"/>
        </w:rPr>
        <w:t>and</w:t>
      </w:r>
      <w:r w:rsidR="00764A74" w:rsidRPr="004C5A82">
        <w:rPr>
          <w:rFonts w:ascii="Times New Roman" w:eastAsiaTheme="minorHAnsi" w:hAnsi="Times New Roman"/>
          <w:color w:val="000000"/>
          <w:sz w:val="24"/>
          <w:szCs w:val="24"/>
        </w:rPr>
        <w:t>—</w:t>
      </w:r>
    </w:p>
    <w:p w:rsidR="00764A74" w:rsidRDefault="00764A74" w:rsidP="00764A74">
      <w:pPr>
        <w:pStyle w:val="ListParagraph"/>
        <w:spacing w:after="0" w:line="240" w:lineRule="auto"/>
        <w:ind w:left="1134" w:right="391"/>
        <w:jc w:val="both"/>
        <w:rPr>
          <w:rFonts w:ascii="Times New Roman" w:eastAsia="Arial Unicode MS" w:hAnsi="Times New Roman"/>
          <w:sz w:val="24"/>
          <w:szCs w:val="24"/>
        </w:rPr>
      </w:pPr>
    </w:p>
    <w:p w:rsidR="008F7209" w:rsidRDefault="00AD4BB3" w:rsidP="008F7209">
      <w:pPr>
        <w:pStyle w:val="ListParagraph"/>
        <w:numPr>
          <w:ilvl w:val="0"/>
          <w:numId w:val="150"/>
        </w:numPr>
        <w:spacing w:after="0" w:line="360" w:lineRule="auto"/>
        <w:ind w:left="1701" w:right="391" w:hanging="567"/>
        <w:jc w:val="both"/>
        <w:rPr>
          <w:rFonts w:ascii="Times New Roman" w:eastAsia="Arial Unicode MS" w:hAnsi="Times New Roman"/>
          <w:sz w:val="24"/>
          <w:szCs w:val="24"/>
        </w:rPr>
      </w:pPr>
      <w:r>
        <w:rPr>
          <w:rFonts w:ascii="Times New Roman" w:eastAsia="Arial Unicode MS" w:hAnsi="Times New Roman"/>
          <w:sz w:val="24"/>
          <w:szCs w:val="24"/>
        </w:rPr>
        <w:t xml:space="preserve">issue </w:t>
      </w:r>
      <w:r w:rsidR="00347749">
        <w:rPr>
          <w:rFonts w:ascii="Times New Roman" w:eastAsia="Arial Unicode MS" w:hAnsi="Times New Roman"/>
          <w:sz w:val="24"/>
          <w:szCs w:val="24"/>
        </w:rPr>
        <w:t xml:space="preserve">Certificate </w:t>
      </w:r>
      <w:r w:rsidR="00CB00BB">
        <w:rPr>
          <w:rFonts w:ascii="Times New Roman" w:eastAsia="Arial Unicode MS" w:hAnsi="Times New Roman"/>
          <w:sz w:val="24"/>
          <w:szCs w:val="24"/>
        </w:rPr>
        <w:t xml:space="preserve">for additional category of the Consultancy Service </w:t>
      </w:r>
      <w:r w:rsidR="00D5650D">
        <w:rPr>
          <w:rFonts w:ascii="Times New Roman" w:eastAsia="Arial Unicode MS" w:hAnsi="Times New Roman"/>
          <w:sz w:val="24"/>
          <w:szCs w:val="24"/>
        </w:rPr>
        <w:t xml:space="preserve">applied for, </w:t>
      </w:r>
      <w:r w:rsidR="00901B40" w:rsidRPr="004C5A82">
        <w:rPr>
          <w:rFonts w:ascii="Times New Roman" w:eastAsia="Arial Unicode MS" w:hAnsi="Times New Roman"/>
          <w:sz w:val="24"/>
          <w:szCs w:val="24"/>
        </w:rPr>
        <w:t xml:space="preserve">if the applicant fulfills the eligibility requirements prescribed in </w:t>
      </w:r>
      <w:r w:rsidR="00FC20D8">
        <w:rPr>
          <w:rFonts w:ascii="Times New Roman" w:eastAsia="Arial Unicode MS" w:hAnsi="Times New Roman"/>
          <w:sz w:val="24"/>
          <w:szCs w:val="24"/>
        </w:rPr>
        <w:t xml:space="preserve">Sub-Rule </w:t>
      </w:r>
      <w:r w:rsidR="00233369">
        <w:rPr>
          <w:rFonts w:ascii="Times New Roman" w:eastAsia="Arial Unicode MS" w:hAnsi="Times New Roman"/>
          <w:sz w:val="24"/>
          <w:szCs w:val="24"/>
        </w:rPr>
        <w:t>1</w:t>
      </w:r>
      <w:r w:rsidR="00DC76BE">
        <w:rPr>
          <w:rFonts w:ascii="Times New Roman" w:eastAsia="Arial Unicode MS" w:hAnsi="Times New Roman"/>
          <w:sz w:val="24"/>
          <w:szCs w:val="24"/>
        </w:rPr>
        <w:t>9</w:t>
      </w:r>
      <w:r w:rsidR="00233369">
        <w:rPr>
          <w:rFonts w:ascii="Times New Roman" w:eastAsia="Arial Unicode MS" w:hAnsi="Times New Roman"/>
          <w:sz w:val="24"/>
          <w:szCs w:val="24"/>
        </w:rPr>
        <w:t>.</w:t>
      </w:r>
      <w:r w:rsidR="00DC76BE">
        <w:rPr>
          <w:rFonts w:ascii="Times New Roman" w:eastAsia="Arial Unicode MS" w:hAnsi="Times New Roman"/>
          <w:sz w:val="24"/>
          <w:szCs w:val="24"/>
        </w:rPr>
        <w:t xml:space="preserve">1 </w:t>
      </w:r>
      <w:r w:rsidR="00764A74">
        <w:rPr>
          <w:rFonts w:ascii="Times New Roman" w:eastAsia="Arial Unicode MS" w:hAnsi="Times New Roman"/>
          <w:sz w:val="24"/>
          <w:szCs w:val="24"/>
        </w:rPr>
        <w:t>of these Rules</w:t>
      </w:r>
      <w:r w:rsidR="00CD554E">
        <w:rPr>
          <w:rFonts w:ascii="Times New Roman" w:eastAsia="Arial Unicode MS" w:hAnsi="Times New Roman"/>
          <w:sz w:val="24"/>
          <w:szCs w:val="24"/>
        </w:rPr>
        <w:t>; or</w:t>
      </w:r>
    </w:p>
    <w:p w:rsidR="008F7209" w:rsidRPr="008F7209" w:rsidRDefault="008F7209" w:rsidP="008F7209">
      <w:pPr>
        <w:pStyle w:val="ListParagraph"/>
        <w:numPr>
          <w:ilvl w:val="0"/>
          <w:numId w:val="150"/>
        </w:numPr>
        <w:spacing w:after="0" w:line="360" w:lineRule="auto"/>
        <w:ind w:left="1701" w:right="391" w:hanging="567"/>
        <w:jc w:val="both"/>
        <w:rPr>
          <w:rFonts w:ascii="Times New Roman" w:eastAsia="Arial Unicode MS" w:hAnsi="Times New Roman"/>
          <w:sz w:val="24"/>
          <w:szCs w:val="24"/>
        </w:rPr>
      </w:pPr>
      <w:r w:rsidRPr="008F7209">
        <w:rPr>
          <w:rFonts w:ascii="Times New Roman" w:eastAsia="Arial Unicode MS" w:hAnsi="Times New Roman"/>
          <w:bCs/>
          <w:sz w:val="24"/>
          <w:szCs w:val="24"/>
        </w:rPr>
        <w:t>cancel</w:t>
      </w:r>
      <w:r>
        <w:rPr>
          <w:rFonts w:ascii="Times New Roman" w:eastAsia="Arial Unicode MS" w:hAnsi="Times New Roman"/>
          <w:bCs/>
          <w:sz w:val="24"/>
          <w:szCs w:val="24"/>
        </w:rPr>
        <w:t xml:space="preserve"> </w:t>
      </w:r>
      <w:r w:rsidRPr="008F7209">
        <w:rPr>
          <w:rFonts w:ascii="Times New Roman" w:eastAsia="Arial Unicode MS" w:hAnsi="Times New Roman"/>
          <w:bCs/>
          <w:sz w:val="24"/>
          <w:szCs w:val="24"/>
        </w:rPr>
        <w:t xml:space="preserve">the registered </w:t>
      </w:r>
      <w:r w:rsidRPr="008F7209">
        <w:rPr>
          <w:rFonts w:ascii="Times New Roman" w:hAnsi="Times New Roman"/>
          <w:sz w:val="24"/>
          <w:szCs w:val="24"/>
        </w:rPr>
        <w:t xml:space="preserve">Consultancy </w:t>
      </w:r>
      <w:r w:rsidRPr="008F7209">
        <w:rPr>
          <w:rFonts w:ascii="Times New Roman" w:eastAsia="Arial Unicode MS" w:hAnsi="Times New Roman"/>
          <w:bCs/>
          <w:sz w:val="24"/>
          <w:szCs w:val="24"/>
        </w:rPr>
        <w:t>Services.</w:t>
      </w:r>
    </w:p>
    <w:p w:rsidR="006B0DA1" w:rsidRPr="004C5A82" w:rsidRDefault="006B0DA1" w:rsidP="00314A07">
      <w:pPr>
        <w:spacing w:after="0" w:line="240" w:lineRule="auto"/>
        <w:ind w:right="391"/>
        <w:jc w:val="both"/>
        <w:rPr>
          <w:rFonts w:ascii="Times New Roman" w:eastAsia="Arial Unicode MS" w:hAnsi="Times New Roman"/>
          <w:color w:val="0070C0"/>
          <w:sz w:val="24"/>
          <w:szCs w:val="24"/>
        </w:rPr>
      </w:pPr>
    </w:p>
    <w:p w:rsidR="00BE07DF" w:rsidRPr="004C5A82" w:rsidRDefault="00BE07DF" w:rsidP="00314A07">
      <w:pPr>
        <w:pStyle w:val="Heading2"/>
        <w:numPr>
          <w:ilvl w:val="0"/>
          <w:numId w:val="8"/>
        </w:numPr>
        <w:spacing w:line="240" w:lineRule="auto"/>
        <w:ind w:left="567" w:right="391" w:hanging="567"/>
        <w:jc w:val="both"/>
        <w:rPr>
          <w:szCs w:val="24"/>
        </w:rPr>
      </w:pPr>
      <w:bookmarkStart w:id="21" w:name="_Toc315938249"/>
      <w:r w:rsidRPr="004C5A82">
        <w:rPr>
          <w:szCs w:val="24"/>
        </w:rPr>
        <w:t>Categories of Const</w:t>
      </w:r>
      <w:r w:rsidR="00806D78" w:rsidRPr="004C5A82">
        <w:rPr>
          <w:szCs w:val="24"/>
        </w:rPr>
        <w:t>ruction Professional</w:t>
      </w:r>
      <w:r w:rsidR="00B43CEE" w:rsidRPr="004C5A82">
        <w:rPr>
          <w:szCs w:val="24"/>
        </w:rPr>
        <w:t>s</w:t>
      </w:r>
      <w:bookmarkEnd w:id="21"/>
    </w:p>
    <w:p w:rsidR="00BE07DF" w:rsidRPr="004C5A82" w:rsidRDefault="00BE07DF" w:rsidP="00314A07">
      <w:pPr>
        <w:pStyle w:val="ListParagraph"/>
        <w:spacing w:after="0" w:line="240" w:lineRule="auto"/>
        <w:ind w:left="927" w:right="391"/>
        <w:jc w:val="both"/>
        <w:rPr>
          <w:rFonts w:ascii="Times New Roman" w:hAnsi="Times New Roman"/>
          <w:color w:val="000000" w:themeColor="text1"/>
          <w:sz w:val="24"/>
          <w:szCs w:val="24"/>
        </w:rPr>
      </w:pPr>
    </w:p>
    <w:p w:rsidR="00B5791F" w:rsidRPr="004C5A82" w:rsidRDefault="00B5791F" w:rsidP="00314A07">
      <w:pPr>
        <w:spacing w:after="0" w:line="360" w:lineRule="auto"/>
        <w:ind w:left="567" w:right="391"/>
        <w:jc w:val="both"/>
        <w:rPr>
          <w:rFonts w:ascii="Times New Roman" w:eastAsiaTheme="minorHAnsi" w:hAnsi="Times New Roman"/>
          <w:color w:val="000000"/>
          <w:sz w:val="24"/>
          <w:szCs w:val="24"/>
        </w:rPr>
      </w:pPr>
      <w:r w:rsidRPr="004C5A82">
        <w:rPr>
          <w:rFonts w:ascii="Times New Roman" w:eastAsia="Arial Unicode MS" w:hAnsi="Times New Roman"/>
          <w:sz w:val="24"/>
          <w:szCs w:val="24"/>
        </w:rPr>
        <w:t xml:space="preserve">In accordance with the criteria prescribed in </w:t>
      </w:r>
      <w:r w:rsidRPr="004C5A82">
        <w:rPr>
          <w:rFonts w:ascii="Times New Roman" w:eastAsia="Arial Unicode MS" w:hAnsi="Times New Roman"/>
          <w:iCs/>
          <w:sz w:val="24"/>
          <w:szCs w:val="24"/>
        </w:rPr>
        <w:t>Appendix 6 of these Rules</w:t>
      </w:r>
      <w:r w:rsidRPr="004C5A82">
        <w:rPr>
          <w:rFonts w:ascii="Times New Roman" w:eastAsia="Arial Unicode MS" w:hAnsi="Times New Roman"/>
          <w:sz w:val="24"/>
          <w:szCs w:val="24"/>
        </w:rPr>
        <w:t xml:space="preserve">, all Construction </w:t>
      </w:r>
      <w:r w:rsidR="0030050B" w:rsidRPr="004C5A82">
        <w:rPr>
          <w:rFonts w:ascii="Times New Roman" w:eastAsia="Arial Unicode MS" w:hAnsi="Times New Roman"/>
          <w:sz w:val="24"/>
          <w:szCs w:val="24"/>
        </w:rPr>
        <w:t xml:space="preserve">Professionals </w:t>
      </w:r>
      <w:r w:rsidRPr="004C5A82">
        <w:rPr>
          <w:rFonts w:ascii="Times New Roman" w:eastAsia="Arial Unicode MS" w:hAnsi="Times New Roman"/>
          <w:sz w:val="24"/>
          <w:szCs w:val="24"/>
        </w:rPr>
        <w:t xml:space="preserve">are divided into </w:t>
      </w:r>
      <w:r w:rsidR="00493F66" w:rsidRPr="005A1AEA">
        <w:rPr>
          <w:rFonts w:ascii="Times New Roman" w:eastAsia="Arial Unicode MS" w:hAnsi="Times New Roman"/>
          <w:sz w:val="24"/>
          <w:szCs w:val="24"/>
        </w:rPr>
        <w:t>5c</w:t>
      </w:r>
      <w:r w:rsidRPr="005A1AEA">
        <w:rPr>
          <w:rFonts w:ascii="Times New Roman" w:eastAsia="Arial Unicode MS" w:hAnsi="Times New Roman"/>
          <w:sz w:val="24"/>
          <w:szCs w:val="24"/>
        </w:rPr>
        <w:t>ategories</w:t>
      </w:r>
      <w:r w:rsidRPr="004C5A82">
        <w:rPr>
          <w:rFonts w:ascii="Times New Roman" w:eastAsia="Arial Unicode MS" w:hAnsi="Times New Roman"/>
          <w:sz w:val="24"/>
          <w:szCs w:val="24"/>
        </w:rPr>
        <w:t>, namely</w:t>
      </w:r>
      <w:r w:rsidRPr="004C5A82">
        <w:rPr>
          <w:rFonts w:ascii="Times New Roman" w:eastAsiaTheme="minorHAnsi" w:hAnsi="Times New Roman"/>
          <w:color w:val="000000"/>
          <w:sz w:val="24"/>
          <w:szCs w:val="24"/>
        </w:rPr>
        <w:t>—</w:t>
      </w:r>
    </w:p>
    <w:p w:rsidR="007D72BB" w:rsidRPr="005A1AEA" w:rsidRDefault="00067A4A" w:rsidP="00516C39">
      <w:pPr>
        <w:pStyle w:val="ListParagraph"/>
        <w:numPr>
          <w:ilvl w:val="0"/>
          <w:numId w:val="129"/>
        </w:numPr>
        <w:spacing w:after="0" w:line="360" w:lineRule="auto"/>
        <w:ind w:left="1134" w:right="391" w:hanging="567"/>
        <w:jc w:val="both"/>
        <w:rPr>
          <w:rFonts w:ascii="Times New Roman" w:hAnsi="Times New Roman"/>
          <w:color w:val="000000" w:themeColor="text1"/>
          <w:sz w:val="24"/>
          <w:szCs w:val="24"/>
        </w:rPr>
      </w:pPr>
      <w:r w:rsidRPr="005A1AEA">
        <w:rPr>
          <w:rFonts w:ascii="Times New Roman" w:hAnsi="Times New Roman"/>
          <w:color w:val="000000" w:themeColor="text1"/>
          <w:sz w:val="24"/>
          <w:szCs w:val="24"/>
        </w:rPr>
        <w:t>Plumbing;</w:t>
      </w:r>
    </w:p>
    <w:p w:rsidR="007D72BB" w:rsidRPr="005D1A80" w:rsidRDefault="005D1A80" w:rsidP="00516C39">
      <w:pPr>
        <w:pStyle w:val="ListParagraph"/>
        <w:numPr>
          <w:ilvl w:val="0"/>
          <w:numId w:val="129"/>
        </w:numPr>
        <w:spacing w:after="0" w:line="360" w:lineRule="auto"/>
        <w:ind w:left="1134" w:right="391" w:hanging="567"/>
        <w:jc w:val="both"/>
        <w:rPr>
          <w:rFonts w:ascii="Times New Roman" w:hAnsi="Times New Roman"/>
          <w:color w:val="000000" w:themeColor="text1"/>
          <w:sz w:val="24"/>
          <w:szCs w:val="24"/>
        </w:rPr>
      </w:pPr>
      <w:r w:rsidRPr="005D1A80">
        <w:rPr>
          <w:rFonts w:ascii="Times New Roman" w:hAnsi="Times New Roman"/>
          <w:sz w:val="24"/>
          <w:szCs w:val="24"/>
        </w:rPr>
        <w:t>Masonry</w:t>
      </w:r>
      <w:r w:rsidRPr="005D1A80">
        <w:rPr>
          <w:rFonts w:ascii="Times New Roman" w:hAnsi="Times New Roman"/>
          <w:color w:val="000000" w:themeColor="text1"/>
          <w:sz w:val="24"/>
          <w:szCs w:val="24"/>
        </w:rPr>
        <w:t>;</w:t>
      </w:r>
    </w:p>
    <w:p w:rsidR="005D1A80" w:rsidRPr="005D1A80" w:rsidRDefault="005D1A80" w:rsidP="00516C39">
      <w:pPr>
        <w:pStyle w:val="ListParagraph"/>
        <w:numPr>
          <w:ilvl w:val="0"/>
          <w:numId w:val="129"/>
        </w:numPr>
        <w:spacing w:after="0" w:line="360" w:lineRule="auto"/>
        <w:ind w:left="1134" w:right="391" w:hanging="567"/>
        <w:jc w:val="both"/>
        <w:rPr>
          <w:rFonts w:ascii="Times New Roman" w:hAnsi="Times New Roman"/>
          <w:color w:val="000000" w:themeColor="text1"/>
          <w:sz w:val="24"/>
          <w:szCs w:val="24"/>
        </w:rPr>
      </w:pPr>
      <w:r w:rsidRPr="005D1A80">
        <w:rPr>
          <w:rFonts w:ascii="Times New Roman" w:hAnsi="Times New Roman"/>
          <w:sz w:val="24"/>
          <w:szCs w:val="24"/>
        </w:rPr>
        <w:t>Electrical House Wiring;</w:t>
      </w:r>
    </w:p>
    <w:p w:rsidR="005D1A80" w:rsidRPr="005D1A80" w:rsidRDefault="005D1A80" w:rsidP="00516C39">
      <w:pPr>
        <w:pStyle w:val="ListParagraph"/>
        <w:numPr>
          <w:ilvl w:val="0"/>
          <w:numId w:val="129"/>
        </w:numPr>
        <w:spacing w:after="0" w:line="360" w:lineRule="auto"/>
        <w:ind w:left="1134" w:right="391" w:hanging="567"/>
        <w:jc w:val="both"/>
        <w:rPr>
          <w:rFonts w:ascii="Times New Roman" w:hAnsi="Times New Roman"/>
          <w:color w:val="000000" w:themeColor="text1"/>
          <w:sz w:val="24"/>
          <w:szCs w:val="24"/>
        </w:rPr>
      </w:pPr>
      <w:r w:rsidRPr="005D1A80">
        <w:rPr>
          <w:rFonts w:ascii="Times New Roman" w:hAnsi="Times New Roman"/>
          <w:sz w:val="24"/>
          <w:szCs w:val="24"/>
        </w:rPr>
        <w:t>Construction Carpentry; and</w:t>
      </w:r>
    </w:p>
    <w:p w:rsidR="005D1A80" w:rsidRPr="00580BAA" w:rsidRDefault="005D1A80" w:rsidP="00516C39">
      <w:pPr>
        <w:pStyle w:val="ListParagraph"/>
        <w:numPr>
          <w:ilvl w:val="0"/>
          <w:numId w:val="129"/>
        </w:numPr>
        <w:spacing w:after="0" w:line="360" w:lineRule="auto"/>
        <w:ind w:left="1134" w:right="391" w:hanging="567"/>
        <w:jc w:val="both"/>
        <w:rPr>
          <w:rFonts w:ascii="Times New Roman" w:hAnsi="Times New Roman"/>
          <w:color w:val="000000" w:themeColor="text1"/>
          <w:sz w:val="24"/>
          <w:szCs w:val="24"/>
        </w:rPr>
      </w:pPr>
      <w:r w:rsidRPr="005D1A80">
        <w:rPr>
          <w:rFonts w:ascii="Times New Roman" w:hAnsi="Times New Roman"/>
          <w:sz w:val="24"/>
          <w:szCs w:val="24"/>
        </w:rPr>
        <w:t>Welding &amp; Fabrication</w:t>
      </w:r>
      <w:r w:rsidR="00580BAA">
        <w:rPr>
          <w:rFonts w:ascii="Times New Roman" w:hAnsi="Times New Roman"/>
          <w:sz w:val="24"/>
          <w:szCs w:val="24"/>
        </w:rPr>
        <w:t>;</w:t>
      </w:r>
    </w:p>
    <w:p w:rsidR="00580BAA" w:rsidRPr="00824854" w:rsidRDefault="00824854" w:rsidP="00516C39">
      <w:pPr>
        <w:pStyle w:val="ListParagraph"/>
        <w:numPr>
          <w:ilvl w:val="0"/>
          <w:numId w:val="129"/>
        </w:numPr>
        <w:spacing w:after="0" w:line="360" w:lineRule="auto"/>
        <w:ind w:left="1134" w:right="391" w:hanging="567"/>
        <w:jc w:val="both"/>
        <w:rPr>
          <w:rFonts w:ascii="Times New Roman" w:hAnsi="Times New Roman"/>
          <w:i/>
          <w:color w:val="000000" w:themeColor="text1"/>
          <w:sz w:val="24"/>
          <w:szCs w:val="24"/>
        </w:rPr>
      </w:pPr>
      <w:r w:rsidRPr="00824854">
        <w:rPr>
          <w:rFonts w:ascii="Times New Roman" w:hAnsi="Times New Roman"/>
          <w:i/>
          <w:color w:val="000000" w:themeColor="text1"/>
          <w:sz w:val="24"/>
          <w:szCs w:val="24"/>
        </w:rPr>
        <w:t>Zorig.</w:t>
      </w:r>
    </w:p>
    <w:p w:rsidR="003B4549" w:rsidRPr="004C5A82" w:rsidRDefault="003B4549" w:rsidP="00314A07">
      <w:pPr>
        <w:pStyle w:val="Heading1"/>
        <w:spacing w:line="360" w:lineRule="auto"/>
        <w:ind w:left="567" w:right="391"/>
        <w:rPr>
          <w:rFonts w:ascii="Times New Roman" w:hAnsi="Times New Roman"/>
        </w:rPr>
      </w:pPr>
      <w:bookmarkStart w:id="22" w:name="_Toc315938250"/>
      <w:r w:rsidRPr="004C5A82">
        <w:rPr>
          <w:rFonts w:ascii="Times New Roman" w:hAnsi="Times New Roman"/>
        </w:rPr>
        <w:t>Chapter 4</w:t>
      </w:r>
      <w:bookmarkEnd w:id="22"/>
    </w:p>
    <w:p w:rsidR="003C25CD" w:rsidRPr="004C5A82" w:rsidRDefault="003B4549" w:rsidP="00314A07">
      <w:pPr>
        <w:pStyle w:val="Heading1"/>
        <w:spacing w:line="360" w:lineRule="auto"/>
        <w:ind w:left="567" w:right="391"/>
        <w:rPr>
          <w:rFonts w:ascii="Times New Roman" w:hAnsi="Times New Roman"/>
        </w:rPr>
      </w:pPr>
      <w:bookmarkStart w:id="23" w:name="_Toc315938251"/>
      <w:r w:rsidRPr="004C5A82">
        <w:rPr>
          <w:rFonts w:ascii="Times New Roman" w:hAnsi="Times New Roman"/>
        </w:rPr>
        <w:t>Registration</w:t>
      </w:r>
      <w:r w:rsidR="000B2712" w:rsidRPr="004C5A82">
        <w:rPr>
          <w:rFonts w:ascii="Times New Roman" w:hAnsi="Times New Roman"/>
        </w:rPr>
        <w:t xml:space="preserve"> of Contract</w:t>
      </w:r>
      <w:r w:rsidR="002F61C0" w:rsidRPr="004C5A82">
        <w:rPr>
          <w:rFonts w:ascii="Times New Roman" w:hAnsi="Times New Roman"/>
        </w:rPr>
        <w:t>o</w:t>
      </w:r>
      <w:r w:rsidR="000B2712" w:rsidRPr="004C5A82">
        <w:rPr>
          <w:rFonts w:ascii="Times New Roman" w:hAnsi="Times New Roman"/>
        </w:rPr>
        <w:t>rs/Consultants</w:t>
      </w:r>
      <w:bookmarkEnd w:id="23"/>
      <w:r w:rsidRPr="004C5A82">
        <w:rPr>
          <w:rFonts w:ascii="Times New Roman" w:hAnsi="Times New Roman"/>
        </w:rPr>
        <w:t xml:space="preserve"> </w:t>
      </w:r>
    </w:p>
    <w:p w:rsidR="00591EC2" w:rsidRPr="004C5A82" w:rsidRDefault="00591EC2" w:rsidP="00314A07">
      <w:pPr>
        <w:spacing w:after="0" w:line="240" w:lineRule="auto"/>
        <w:ind w:left="567" w:right="391"/>
      </w:pPr>
    </w:p>
    <w:p w:rsidR="002C3E9E" w:rsidRPr="004C5A82" w:rsidRDefault="002C3E9E" w:rsidP="00314A07">
      <w:pPr>
        <w:pStyle w:val="Heading2"/>
        <w:numPr>
          <w:ilvl w:val="0"/>
          <w:numId w:val="8"/>
        </w:numPr>
        <w:spacing w:line="240" w:lineRule="auto"/>
        <w:ind w:left="567" w:right="391" w:hanging="567"/>
        <w:jc w:val="both"/>
        <w:rPr>
          <w:szCs w:val="24"/>
          <w:lang w:bidi="he-IL"/>
        </w:rPr>
      </w:pPr>
      <w:bookmarkStart w:id="24" w:name="_Toc315938252"/>
      <w:r w:rsidRPr="004C5A82">
        <w:rPr>
          <w:lang w:bidi="he-IL"/>
        </w:rPr>
        <w:t>Registration Prerequisite</w:t>
      </w:r>
      <w:bookmarkEnd w:id="24"/>
    </w:p>
    <w:p w:rsidR="002C3E9E" w:rsidRPr="004C5A82" w:rsidRDefault="002C3E9E" w:rsidP="00314A07">
      <w:pPr>
        <w:spacing w:after="0" w:line="240" w:lineRule="auto"/>
        <w:ind w:left="567" w:right="391"/>
        <w:jc w:val="both"/>
        <w:rPr>
          <w:rFonts w:ascii="Times New Roman" w:hAnsi="Times New Roman"/>
          <w:sz w:val="24"/>
          <w:szCs w:val="24"/>
        </w:rPr>
      </w:pPr>
    </w:p>
    <w:p w:rsidR="002C3E9E" w:rsidRPr="004C5A82" w:rsidRDefault="002C3E9E" w:rsidP="002C2E74">
      <w:pPr>
        <w:pStyle w:val="ListParagraph"/>
        <w:numPr>
          <w:ilvl w:val="0"/>
          <w:numId w:val="28"/>
        </w:numPr>
        <w:spacing w:after="0" w:line="360" w:lineRule="auto"/>
        <w:ind w:left="1134" w:right="391" w:hanging="567"/>
        <w:jc w:val="both"/>
        <w:rPr>
          <w:rFonts w:ascii="Times New Roman" w:eastAsiaTheme="minorHAnsi" w:hAnsi="Times New Roman"/>
          <w:color w:val="000000"/>
          <w:sz w:val="24"/>
          <w:szCs w:val="24"/>
        </w:rPr>
      </w:pPr>
      <w:r w:rsidRPr="004C5A82">
        <w:rPr>
          <w:rFonts w:ascii="Times New Roman" w:eastAsiaTheme="minorHAnsi" w:hAnsi="Times New Roman"/>
          <w:color w:val="000000"/>
          <w:sz w:val="24"/>
          <w:szCs w:val="24"/>
        </w:rPr>
        <w:t xml:space="preserve">No person is allowed to engage in any activity relating to the Construction Industry as a Contractor, Consultants or Construction Professionals without </w:t>
      </w:r>
      <w:r w:rsidR="0024008E">
        <w:rPr>
          <w:rFonts w:ascii="Times New Roman" w:eastAsiaTheme="minorHAnsi" w:hAnsi="Times New Roman"/>
          <w:color w:val="000000"/>
          <w:sz w:val="24"/>
          <w:szCs w:val="24"/>
        </w:rPr>
        <w:t xml:space="preserve">obtaining </w:t>
      </w:r>
      <w:r w:rsidRPr="004C5A82">
        <w:rPr>
          <w:rFonts w:ascii="Times New Roman" w:eastAsiaTheme="minorHAnsi" w:hAnsi="Times New Roman"/>
          <w:color w:val="000000"/>
          <w:sz w:val="24"/>
          <w:szCs w:val="24"/>
        </w:rPr>
        <w:t>a valid Certificate from the Board.</w:t>
      </w:r>
    </w:p>
    <w:p w:rsidR="002C3E9E" w:rsidRPr="004C5A82" w:rsidRDefault="002C3E9E" w:rsidP="00314A07">
      <w:pPr>
        <w:pStyle w:val="ListParagraph"/>
        <w:spacing w:after="0" w:line="240" w:lineRule="auto"/>
        <w:ind w:left="1134" w:right="391"/>
        <w:jc w:val="both"/>
        <w:rPr>
          <w:rFonts w:ascii="Times New Roman" w:eastAsiaTheme="minorHAnsi" w:hAnsi="Times New Roman"/>
          <w:color w:val="000000"/>
          <w:sz w:val="24"/>
          <w:szCs w:val="24"/>
        </w:rPr>
      </w:pPr>
    </w:p>
    <w:p w:rsidR="002C3E9E" w:rsidRPr="004C5A82" w:rsidRDefault="002C3E9E" w:rsidP="002C2E74">
      <w:pPr>
        <w:pStyle w:val="ListParagraph"/>
        <w:numPr>
          <w:ilvl w:val="0"/>
          <w:numId w:val="28"/>
        </w:numPr>
        <w:spacing w:after="0" w:line="360" w:lineRule="auto"/>
        <w:ind w:left="1134" w:right="391" w:hanging="567"/>
        <w:jc w:val="both"/>
        <w:rPr>
          <w:rFonts w:ascii="Times New Roman" w:eastAsiaTheme="minorHAnsi" w:hAnsi="Times New Roman"/>
          <w:color w:val="000000"/>
          <w:sz w:val="24"/>
          <w:szCs w:val="24"/>
        </w:rPr>
      </w:pPr>
      <w:r w:rsidRPr="004C5A82">
        <w:rPr>
          <w:rFonts w:ascii="Times New Roman" w:eastAsiaTheme="minorHAnsi" w:hAnsi="Times New Roman"/>
          <w:sz w:val="24"/>
          <w:szCs w:val="24"/>
        </w:rPr>
        <w:t xml:space="preserve">Any person who engages in any </w:t>
      </w:r>
      <w:r w:rsidRPr="004C5A82">
        <w:rPr>
          <w:rFonts w:ascii="Times New Roman" w:eastAsiaTheme="minorHAnsi" w:hAnsi="Times New Roman"/>
          <w:color w:val="000000"/>
          <w:sz w:val="24"/>
          <w:szCs w:val="24"/>
        </w:rPr>
        <w:t>activity relating to the Construction Industry as a Contractor, Consultants or Construction Professionals without first obtaining a valid Certificate from the Boar</w:t>
      </w:r>
      <w:r w:rsidRPr="004C5A82">
        <w:rPr>
          <w:rFonts w:ascii="Times New Roman" w:eastAsiaTheme="minorHAnsi" w:hAnsi="Times New Roman"/>
          <w:sz w:val="24"/>
          <w:szCs w:val="24"/>
        </w:rPr>
        <w:t xml:space="preserve">d is guilty of an offense under </w:t>
      </w:r>
      <w:r w:rsidR="00162566" w:rsidRPr="00162566">
        <w:rPr>
          <w:rFonts w:ascii="Times New Roman" w:eastAsiaTheme="minorHAnsi" w:hAnsi="Times New Roman"/>
          <w:color w:val="00B050"/>
          <w:sz w:val="24"/>
          <w:szCs w:val="24"/>
        </w:rPr>
        <w:t>relevant laws</w:t>
      </w:r>
      <w:r w:rsidRPr="004C5A82">
        <w:rPr>
          <w:rFonts w:ascii="Times New Roman" w:eastAsiaTheme="minorHAnsi" w:hAnsi="Times New Roman"/>
          <w:sz w:val="24"/>
          <w:szCs w:val="24"/>
        </w:rPr>
        <w:t>.</w:t>
      </w:r>
    </w:p>
    <w:p w:rsidR="002C3E9E" w:rsidRPr="004C5A82" w:rsidRDefault="002C3E9E" w:rsidP="00314A07">
      <w:pPr>
        <w:pStyle w:val="Heading2"/>
        <w:numPr>
          <w:ilvl w:val="0"/>
          <w:numId w:val="0"/>
        </w:numPr>
        <w:spacing w:line="240" w:lineRule="auto"/>
        <w:ind w:left="1701" w:right="391"/>
        <w:jc w:val="both"/>
        <w:rPr>
          <w:szCs w:val="24"/>
        </w:rPr>
      </w:pPr>
    </w:p>
    <w:p w:rsidR="006F75AB" w:rsidRPr="004C5A82" w:rsidRDefault="00E33329" w:rsidP="00314A07">
      <w:pPr>
        <w:pStyle w:val="Heading2"/>
        <w:numPr>
          <w:ilvl w:val="0"/>
          <w:numId w:val="8"/>
        </w:numPr>
        <w:spacing w:line="240" w:lineRule="auto"/>
        <w:ind w:left="567" w:right="391" w:hanging="567"/>
        <w:jc w:val="both"/>
        <w:rPr>
          <w:szCs w:val="24"/>
          <w:lang w:bidi="he-IL"/>
        </w:rPr>
      </w:pPr>
      <w:bookmarkStart w:id="25" w:name="_Toc315938253"/>
      <w:r w:rsidRPr="004C5A82">
        <w:rPr>
          <w:szCs w:val="24"/>
          <w:lang w:bidi="he-IL"/>
        </w:rPr>
        <w:t xml:space="preserve">Registration of </w:t>
      </w:r>
      <w:r w:rsidR="00BB3096" w:rsidRPr="004C5A82">
        <w:rPr>
          <w:szCs w:val="24"/>
          <w:lang w:bidi="he-IL"/>
        </w:rPr>
        <w:t>Contractor</w:t>
      </w:r>
      <w:bookmarkEnd w:id="25"/>
    </w:p>
    <w:p w:rsidR="001B6D8C" w:rsidRPr="004C5A82" w:rsidRDefault="001B6D8C" w:rsidP="00314A07">
      <w:pPr>
        <w:spacing w:after="0" w:line="240" w:lineRule="auto"/>
        <w:ind w:right="391"/>
      </w:pPr>
    </w:p>
    <w:p w:rsidR="001B6D8C" w:rsidRPr="004C5A82" w:rsidRDefault="00C34FFE" w:rsidP="00C34FFE">
      <w:pPr>
        <w:pStyle w:val="Heading2"/>
        <w:numPr>
          <w:ilvl w:val="0"/>
          <w:numId w:val="0"/>
        </w:numPr>
        <w:spacing w:line="240" w:lineRule="auto"/>
        <w:ind w:left="1134" w:right="391"/>
        <w:jc w:val="both"/>
        <w:rPr>
          <w:szCs w:val="24"/>
          <w:lang w:bidi="he-IL"/>
        </w:rPr>
      </w:pPr>
      <w:bookmarkStart w:id="26" w:name="_Toc315938254"/>
      <w:r>
        <w:rPr>
          <w:lang w:bidi="he-IL"/>
        </w:rPr>
        <w:t xml:space="preserve">17.1 </w:t>
      </w:r>
      <w:r w:rsidR="001B6D8C" w:rsidRPr="004C5A82">
        <w:rPr>
          <w:lang w:bidi="he-IL"/>
        </w:rPr>
        <w:t xml:space="preserve">Eligibility for Registration </w:t>
      </w:r>
      <w:r w:rsidR="007B313B" w:rsidRPr="004C5A82">
        <w:rPr>
          <w:lang w:bidi="he-IL"/>
        </w:rPr>
        <w:t xml:space="preserve">as </w:t>
      </w:r>
      <w:r w:rsidR="001B6D8C" w:rsidRPr="004C5A82">
        <w:rPr>
          <w:lang w:bidi="he-IL"/>
        </w:rPr>
        <w:t>Contractors</w:t>
      </w:r>
      <w:bookmarkEnd w:id="26"/>
    </w:p>
    <w:p w:rsidR="00107CDA" w:rsidRPr="004C5A82" w:rsidRDefault="00107CDA" w:rsidP="00314A07">
      <w:pPr>
        <w:spacing w:after="0" w:line="240" w:lineRule="auto"/>
        <w:ind w:left="567" w:right="391"/>
      </w:pPr>
    </w:p>
    <w:p w:rsidR="00D0611E" w:rsidRPr="004C5A82" w:rsidRDefault="002F0CED" w:rsidP="00516C39">
      <w:pPr>
        <w:pStyle w:val="ListParagraph"/>
        <w:numPr>
          <w:ilvl w:val="0"/>
          <w:numId w:val="90"/>
        </w:numPr>
        <w:spacing w:after="0" w:line="240" w:lineRule="auto"/>
        <w:ind w:left="1701" w:right="391" w:hanging="567"/>
        <w:jc w:val="both"/>
        <w:rPr>
          <w:rFonts w:ascii="Times New Roman" w:eastAsiaTheme="minorHAnsi" w:hAnsi="Times New Roman"/>
          <w:color w:val="000000"/>
          <w:sz w:val="24"/>
          <w:szCs w:val="24"/>
        </w:rPr>
      </w:pPr>
      <w:r w:rsidRPr="004C5A82">
        <w:rPr>
          <w:rFonts w:ascii="Times New Roman" w:hAnsi="Times New Roman"/>
          <w:sz w:val="24"/>
          <w:szCs w:val="24"/>
          <w:lang w:bidi="he-IL"/>
        </w:rPr>
        <w:t>A</w:t>
      </w:r>
      <w:r w:rsidR="00323221" w:rsidRPr="004C5A82">
        <w:rPr>
          <w:rFonts w:ascii="Times New Roman" w:hAnsi="Times New Roman"/>
          <w:sz w:val="24"/>
          <w:szCs w:val="24"/>
          <w:lang w:bidi="he-IL"/>
        </w:rPr>
        <w:t xml:space="preserve"> </w:t>
      </w:r>
      <w:r w:rsidR="0015309A" w:rsidRPr="004C5A82">
        <w:rPr>
          <w:rFonts w:ascii="Times New Roman" w:hAnsi="Times New Roman"/>
          <w:sz w:val="24"/>
          <w:szCs w:val="24"/>
          <w:lang w:bidi="he-IL"/>
        </w:rPr>
        <w:t>p</w:t>
      </w:r>
      <w:r w:rsidR="00323221" w:rsidRPr="004C5A82">
        <w:rPr>
          <w:rFonts w:ascii="Times New Roman" w:hAnsi="Times New Roman"/>
          <w:sz w:val="24"/>
          <w:szCs w:val="24"/>
          <w:lang w:bidi="he-IL"/>
        </w:rPr>
        <w:t xml:space="preserve">erson </w:t>
      </w:r>
      <w:r w:rsidR="00A32122" w:rsidRPr="004C5A82">
        <w:rPr>
          <w:rFonts w:ascii="Times New Roman" w:hAnsi="Times New Roman"/>
          <w:sz w:val="24"/>
          <w:szCs w:val="24"/>
          <w:lang w:bidi="he-IL"/>
        </w:rPr>
        <w:t xml:space="preserve">is </w:t>
      </w:r>
      <w:r w:rsidR="002B49A6" w:rsidRPr="004C5A82">
        <w:rPr>
          <w:rFonts w:ascii="Times New Roman" w:hAnsi="Times New Roman"/>
          <w:sz w:val="24"/>
          <w:szCs w:val="24"/>
          <w:lang w:bidi="he-IL"/>
        </w:rPr>
        <w:t xml:space="preserve">eligible </w:t>
      </w:r>
      <w:r w:rsidR="00AB1D10" w:rsidRPr="004C5A82">
        <w:rPr>
          <w:rFonts w:ascii="Times New Roman" w:hAnsi="Times New Roman"/>
          <w:sz w:val="24"/>
          <w:szCs w:val="24"/>
          <w:lang w:bidi="he-IL"/>
        </w:rPr>
        <w:t>t</w:t>
      </w:r>
      <w:r w:rsidR="00D0611E" w:rsidRPr="004C5A82">
        <w:rPr>
          <w:rFonts w:ascii="Times New Roman" w:hAnsi="Times New Roman"/>
          <w:sz w:val="24"/>
          <w:szCs w:val="24"/>
          <w:lang w:bidi="he-IL"/>
        </w:rPr>
        <w:t>o</w:t>
      </w:r>
      <w:r w:rsidR="00AB1D10" w:rsidRPr="004C5A82">
        <w:rPr>
          <w:rFonts w:ascii="Times New Roman" w:hAnsi="Times New Roman"/>
          <w:sz w:val="24"/>
          <w:szCs w:val="24"/>
          <w:lang w:bidi="he-IL"/>
        </w:rPr>
        <w:t xml:space="preserve"> be issued </w:t>
      </w:r>
      <w:r w:rsidR="009639C4" w:rsidRPr="004C5A82">
        <w:rPr>
          <w:rFonts w:ascii="Times New Roman" w:hAnsi="Times New Roman"/>
          <w:sz w:val="24"/>
          <w:szCs w:val="24"/>
          <w:lang w:bidi="he-IL"/>
        </w:rPr>
        <w:t>C</w:t>
      </w:r>
      <w:r w:rsidR="00EF6BFB" w:rsidRPr="004C5A82">
        <w:rPr>
          <w:rFonts w:ascii="Times New Roman" w:hAnsi="Times New Roman"/>
          <w:sz w:val="24"/>
          <w:szCs w:val="24"/>
          <w:lang w:bidi="he-IL"/>
        </w:rPr>
        <w:t>ertifica</w:t>
      </w:r>
      <w:r w:rsidR="001B6C42" w:rsidRPr="004C5A82">
        <w:rPr>
          <w:rFonts w:ascii="Times New Roman" w:hAnsi="Times New Roman"/>
          <w:sz w:val="24"/>
          <w:szCs w:val="24"/>
          <w:lang w:bidi="he-IL"/>
        </w:rPr>
        <w:t>t</w:t>
      </w:r>
      <w:r w:rsidR="00AB1D10" w:rsidRPr="004C5A82">
        <w:rPr>
          <w:rFonts w:ascii="Times New Roman" w:hAnsi="Times New Roman"/>
          <w:sz w:val="24"/>
          <w:szCs w:val="24"/>
          <w:lang w:bidi="he-IL"/>
        </w:rPr>
        <w:t>e</w:t>
      </w:r>
      <w:r w:rsidR="00183CFC" w:rsidRPr="004C5A82">
        <w:rPr>
          <w:rFonts w:ascii="Times New Roman" w:hAnsi="Times New Roman"/>
          <w:sz w:val="24"/>
          <w:szCs w:val="24"/>
          <w:lang w:bidi="he-IL"/>
        </w:rPr>
        <w:t xml:space="preserve"> as a Contractor</w:t>
      </w:r>
      <w:r w:rsidR="001B6C42" w:rsidRPr="004C5A82">
        <w:rPr>
          <w:rFonts w:ascii="Times New Roman" w:eastAsiaTheme="minorHAnsi" w:hAnsi="Times New Roman"/>
          <w:color w:val="000000"/>
          <w:sz w:val="24"/>
          <w:szCs w:val="24"/>
        </w:rPr>
        <w:t>—</w:t>
      </w:r>
    </w:p>
    <w:p w:rsidR="00D0611E" w:rsidRPr="004C5A82" w:rsidRDefault="00C02572" w:rsidP="00314A07">
      <w:pPr>
        <w:tabs>
          <w:tab w:val="left" w:pos="1287"/>
        </w:tabs>
        <w:spacing w:after="0" w:line="240" w:lineRule="auto"/>
        <w:ind w:left="567" w:right="391" w:hanging="567"/>
        <w:jc w:val="both"/>
        <w:rPr>
          <w:rFonts w:ascii="Times New Roman" w:hAnsi="Times New Roman"/>
          <w:sz w:val="24"/>
          <w:szCs w:val="24"/>
          <w:lang w:bidi="he-IL"/>
        </w:rPr>
      </w:pPr>
      <w:r w:rsidRPr="004C5A82">
        <w:rPr>
          <w:rFonts w:ascii="Times New Roman" w:hAnsi="Times New Roman"/>
          <w:sz w:val="24"/>
          <w:szCs w:val="24"/>
          <w:lang w:bidi="he-IL"/>
        </w:rPr>
        <w:tab/>
      </w:r>
    </w:p>
    <w:p w:rsidR="00B628A1" w:rsidRPr="004C5A82" w:rsidRDefault="00810856" w:rsidP="002C2E74">
      <w:pPr>
        <w:pStyle w:val="ListParagraph"/>
        <w:numPr>
          <w:ilvl w:val="0"/>
          <w:numId w:val="29"/>
        </w:numPr>
        <w:spacing w:after="0" w:line="240" w:lineRule="auto"/>
        <w:ind w:left="2268" w:right="391" w:hanging="567"/>
        <w:jc w:val="both"/>
        <w:rPr>
          <w:rFonts w:ascii="Times New Roman" w:hAnsi="Times New Roman"/>
          <w:sz w:val="24"/>
          <w:szCs w:val="24"/>
          <w:lang w:bidi="he-IL"/>
        </w:rPr>
      </w:pPr>
      <w:r w:rsidRPr="004C5A82">
        <w:rPr>
          <w:rFonts w:ascii="Times New Roman" w:hAnsi="Times New Roman"/>
          <w:sz w:val="24"/>
          <w:szCs w:val="24"/>
          <w:lang w:bidi="he-IL"/>
        </w:rPr>
        <w:t>i</w:t>
      </w:r>
      <w:r w:rsidR="005E1B2B" w:rsidRPr="004C5A82">
        <w:rPr>
          <w:rFonts w:ascii="Times New Roman" w:hAnsi="Times New Roman"/>
          <w:sz w:val="24"/>
          <w:szCs w:val="24"/>
          <w:lang w:bidi="he-IL"/>
        </w:rPr>
        <w:t>f</w:t>
      </w:r>
      <w:r w:rsidRPr="004C5A82">
        <w:rPr>
          <w:rFonts w:ascii="Times New Roman" w:hAnsi="Times New Roman"/>
          <w:sz w:val="24"/>
          <w:szCs w:val="24"/>
          <w:lang w:bidi="he-IL"/>
        </w:rPr>
        <w:t xml:space="preserve"> the </w:t>
      </w:r>
      <w:r w:rsidR="0057726E" w:rsidRPr="004C5A82">
        <w:rPr>
          <w:rFonts w:ascii="Times New Roman" w:hAnsi="Times New Roman"/>
          <w:sz w:val="24"/>
          <w:szCs w:val="24"/>
          <w:lang w:bidi="he-IL"/>
        </w:rPr>
        <w:t>p</w:t>
      </w:r>
      <w:r w:rsidR="000415CB" w:rsidRPr="004C5A82">
        <w:rPr>
          <w:rFonts w:ascii="Times New Roman" w:hAnsi="Times New Roman"/>
          <w:sz w:val="24"/>
          <w:szCs w:val="24"/>
          <w:lang w:bidi="he-IL"/>
        </w:rPr>
        <w:t xml:space="preserve">erson </w:t>
      </w:r>
      <w:r w:rsidRPr="004C5A82">
        <w:rPr>
          <w:rFonts w:ascii="Times New Roman" w:hAnsi="Times New Roman"/>
          <w:sz w:val="24"/>
          <w:szCs w:val="24"/>
          <w:lang w:bidi="he-IL"/>
        </w:rPr>
        <w:t>is</w:t>
      </w:r>
      <w:r w:rsidR="005E1B2B" w:rsidRPr="004C5A82">
        <w:rPr>
          <w:rFonts w:ascii="Times New Roman" w:hAnsi="Times New Roman"/>
          <w:sz w:val="24"/>
          <w:szCs w:val="24"/>
          <w:lang w:bidi="he-IL"/>
        </w:rPr>
        <w:t xml:space="preserve"> an </w:t>
      </w:r>
      <w:r w:rsidR="00BF2E9C" w:rsidRPr="004C5A82">
        <w:rPr>
          <w:rFonts w:ascii="Times New Roman" w:hAnsi="Times New Roman"/>
          <w:sz w:val="24"/>
          <w:szCs w:val="24"/>
          <w:lang w:bidi="he-IL"/>
        </w:rPr>
        <w:t>individual</w:t>
      </w:r>
      <w:r w:rsidR="00BA499A" w:rsidRPr="004C5A82">
        <w:rPr>
          <w:rFonts w:ascii="Times New Roman" w:hAnsi="Times New Roman"/>
          <w:sz w:val="24"/>
          <w:szCs w:val="24"/>
          <w:lang w:bidi="he-IL"/>
        </w:rPr>
        <w:t xml:space="preserve"> upon</w:t>
      </w:r>
      <w:r w:rsidR="00BF2E9C" w:rsidRPr="004C5A82">
        <w:rPr>
          <w:rFonts w:ascii="Times New Roman" w:eastAsiaTheme="minorHAnsi" w:hAnsi="Times New Roman"/>
          <w:color w:val="000000"/>
          <w:sz w:val="24"/>
          <w:szCs w:val="24"/>
        </w:rPr>
        <w:t>—</w:t>
      </w:r>
    </w:p>
    <w:p w:rsidR="00B628A1" w:rsidRPr="004C5A82" w:rsidRDefault="00B628A1" w:rsidP="00314A07">
      <w:pPr>
        <w:pStyle w:val="ListParagraph"/>
        <w:spacing w:after="0" w:line="240" w:lineRule="auto"/>
        <w:ind w:left="2268" w:right="391"/>
        <w:jc w:val="both"/>
        <w:rPr>
          <w:rFonts w:ascii="Times New Roman" w:hAnsi="Times New Roman"/>
          <w:sz w:val="24"/>
          <w:szCs w:val="24"/>
          <w:lang w:bidi="he-IL"/>
        </w:rPr>
      </w:pPr>
    </w:p>
    <w:p w:rsidR="00204C91" w:rsidRPr="004C5A82" w:rsidRDefault="002F0CED" w:rsidP="00516C39">
      <w:pPr>
        <w:pStyle w:val="ListParagraph"/>
        <w:numPr>
          <w:ilvl w:val="0"/>
          <w:numId w:val="120"/>
        </w:numPr>
        <w:spacing w:after="0" w:line="360" w:lineRule="auto"/>
        <w:ind w:left="2835" w:right="391" w:hanging="567"/>
        <w:jc w:val="both"/>
        <w:rPr>
          <w:rFonts w:ascii="Times New Roman" w:hAnsi="Times New Roman"/>
          <w:sz w:val="24"/>
          <w:szCs w:val="24"/>
          <w:lang w:bidi="he-IL"/>
        </w:rPr>
      </w:pPr>
      <w:r w:rsidRPr="004C5A82">
        <w:rPr>
          <w:rFonts w:ascii="Times New Roman" w:hAnsi="Times New Roman"/>
          <w:sz w:val="24"/>
          <w:szCs w:val="24"/>
          <w:lang w:bidi="he-IL"/>
        </w:rPr>
        <w:t>attain</w:t>
      </w:r>
      <w:r w:rsidR="00C84AC4" w:rsidRPr="004C5A82">
        <w:rPr>
          <w:rFonts w:ascii="Times New Roman" w:hAnsi="Times New Roman"/>
          <w:sz w:val="24"/>
          <w:szCs w:val="24"/>
          <w:lang w:bidi="he-IL"/>
        </w:rPr>
        <w:t xml:space="preserve">ing </w:t>
      </w:r>
      <w:r w:rsidRPr="004C5A82">
        <w:rPr>
          <w:rFonts w:ascii="Times New Roman" w:hAnsi="Times New Roman"/>
          <w:sz w:val="24"/>
          <w:szCs w:val="24"/>
          <w:lang w:bidi="he-IL"/>
        </w:rPr>
        <w:t>the age of 18 years</w:t>
      </w:r>
      <w:r w:rsidR="00272FB6" w:rsidRPr="004C5A82">
        <w:rPr>
          <w:rFonts w:ascii="Times New Roman" w:hAnsi="Times New Roman"/>
          <w:sz w:val="24"/>
          <w:szCs w:val="24"/>
          <w:lang w:bidi="he-IL"/>
        </w:rPr>
        <w:t>;</w:t>
      </w:r>
    </w:p>
    <w:p w:rsidR="00204C91" w:rsidRPr="004C5A82" w:rsidRDefault="000A45B2" w:rsidP="00516C39">
      <w:pPr>
        <w:pStyle w:val="ListParagraph"/>
        <w:numPr>
          <w:ilvl w:val="0"/>
          <w:numId w:val="120"/>
        </w:numPr>
        <w:spacing w:after="0" w:line="360" w:lineRule="auto"/>
        <w:ind w:left="2835" w:right="391" w:hanging="567"/>
        <w:jc w:val="both"/>
        <w:rPr>
          <w:rFonts w:ascii="Times New Roman" w:hAnsi="Times New Roman"/>
          <w:sz w:val="24"/>
          <w:szCs w:val="24"/>
          <w:lang w:bidi="he-IL"/>
        </w:rPr>
      </w:pPr>
      <w:r w:rsidRPr="004C5A82">
        <w:rPr>
          <w:rFonts w:ascii="Times New Roman" w:hAnsi="Times New Roman"/>
          <w:sz w:val="24"/>
          <w:szCs w:val="24"/>
          <w:lang w:bidi="he-IL"/>
        </w:rPr>
        <w:t>pr</w:t>
      </w:r>
      <w:r w:rsidR="00FF4242" w:rsidRPr="004C5A82">
        <w:rPr>
          <w:rFonts w:ascii="Times New Roman" w:hAnsi="Times New Roman"/>
          <w:sz w:val="24"/>
          <w:szCs w:val="24"/>
          <w:lang w:bidi="he-IL"/>
        </w:rPr>
        <w:t>o</w:t>
      </w:r>
      <w:r w:rsidRPr="004C5A82">
        <w:rPr>
          <w:rFonts w:ascii="Times New Roman" w:hAnsi="Times New Roman"/>
          <w:sz w:val="24"/>
          <w:szCs w:val="24"/>
          <w:lang w:bidi="he-IL"/>
        </w:rPr>
        <w:t xml:space="preserve">duction of </w:t>
      </w:r>
      <w:r w:rsidR="005B3FD9" w:rsidRPr="004C5A82">
        <w:rPr>
          <w:rFonts w:ascii="Times New Roman" w:hAnsi="Times New Roman"/>
          <w:sz w:val="24"/>
          <w:szCs w:val="24"/>
          <w:lang w:bidi="he-IL"/>
        </w:rPr>
        <w:t>security c</w:t>
      </w:r>
      <w:r w:rsidR="00A04462" w:rsidRPr="004C5A82">
        <w:rPr>
          <w:rFonts w:ascii="Times New Roman" w:hAnsi="Times New Roman"/>
          <w:sz w:val="24"/>
          <w:szCs w:val="24"/>
          <w:lang w:bidi="he-IL"/>
        </w:rPr>
        <w:t>learance</w:t>
      </w:r>
      <w:r w:rsidR="00177627" w:rsidRPr="004C5A82">
        <w:rPr>
          <w:rFonts w:ascii="Times New Roman" w:hAnsi="Times New Roman"/>
          <w:sz w:val="24"/>
          <w:szCs w:val="24"/>
          <w:lang w:bidi="he-IL"/>
        </w:rPr>
        <w:t xml:space="preserve"> either </w:t>
      </w:r>
      <w:r w:rsidR="00290453" w:rsidRPr="004C5A82">
        <w:rPr>
          <w:rFonts w:ascii="Times New Roman" w:hAnsi="Times New Roman"/>
          <w:sz w:val="24"/>
          <w:szCs w:val="24"/>
          <w:lang w:bidi="he-IL"/>
        </w:rPr>
        <w:t xml:space="preserve">in </w:t>
      </w:r>
      <w:r w:rsidR="00177627" w:rsidRPr="004C5A82">
        <w:rPr>
          <w:rFonts w:ascii="Times New Roman" w:hAnsi="Times New Roman"/>
          <w:sz w:val="24"/>
          <w:szCs w:val="24"/>
          <w:lang w:bidi="he-IL"/>
        </w:rPr>
        <w:t>original or copy</w:t>
      </w:r>
      <w:r w:rsidR="00A04462" w:rsidRPr="004C5A82">
        <w:rPr>
          <w:rFonts w:ascii="Times New Roman" w:hAnsi="Times New Roman"/>
          <w:sz w:val="24"/>
          <w:szCs w:val="24"/>
          <w:lang w:bidi="he-IL"/>
        </w:rPr>
        <w:t>;</w:t>
      </w:r>
    </w:p>
    <w:p w:rsidR="00204C91" w:rsidRPr="0017131D" w:rsidRDefault="005A2988" w:rsidP="00516C39">
      <w:pPr>
        <w:pStyle w:val="ListParagraph"/>
        <w:numPr>
          <w:ilvl w:val="0"/>
          <w:numId w:val="120"/>
        </w:numPr>
        <w:spacing w:after="0" w:line="360" w:lineRule="auto"/>
        <w:ind w:left="2835" w:right="391" w:hanging="567"/>
        <w:jc w:val="both"/>
        <w:rPr>
          <w:rFonts w:ascii="Times New Roman" w:hAnsi="Times New Roman"/>
          <w:sz w:val="24"/>
          <w:szCs w:val="24"/>
          <w:lang w:bidi="he-IL"/>
        </w:rPr>
      </w:pPr>
      <w:r w:rsidRPr="004C5A82">
        <w:rPr>
          <w:rFonts w:ascii="Times New Roman" w:hAnsi="Times New Roman"/>
          <w:sz w:val="24"/>
          <w:szCs w:val="24"/>
          <w:lang w:bidi="he-IL"/>
        </w:rPr>
        <w:t>production of c</w:t>
      </w:r>
      <w:r w:rsidR="00DE26D7" w:rsidRPr="004C5A82">
        <w:rPr>
          <w:rFonts w:ascii="Times New Roman" w:hAnsi="Times New Roman"/>
          <w:sz w:val="24"/>
          <w:szCs w:val="24"/>
          <w:lang w:bidi="he-IL"/>
        </w:rPr>
        <w:t>itizenship identity c</w:t>
      </w:r>
      <w:r w:rsidR="00AE0762" w:rsidRPr="004C5A82">
        <w:rPr>
          <w:rFonts w:ascii="Times New Roman" w:hAnsi="Times New Roman"/>
          <w:sz w:val="24"/>
          <w:szCs w:val="24"/>
          <w:lang w:bidi="he-IL"/>
        </w:rPr>
        <w:t xml:space="preserve">ard </w:t>
      </w:r>
      <w:r w:rsidR="00671B5D" w:rsidRPr="004C5A82">
        <w:rPr>
          <w:rFonts w:ascii="Times New Roman" w:hAnsi="Times New Roman"/>
          <w:sz w:val="24"/>
          <w:szCs w:val="24"/>
          <w:lang w:bidi="he-IL"/>
        </w:rPr>
        <w:t>either in original or copy</w:t>
      </w:r>
      <w:r w:rsidR="0082439A" w:rsidRPr="0017131D">
        <w:rPr>
          <w:rFonts w:ascii="Times New Roman" w:hAnsi="Times New Roman"/>
          <w:sz w:val="24"/>
          <w:szCs w:val="24"/>
          <w:lang w:val="en-GB"/>
        </w:rPr>
        <w:t>;</w:t>
      </w:r>
      <w:r w:rsidR="00CC696D" w:rsidRPr="0017131D">
        <w:rPr>
          <w:rFonts w:ascii="Times New Roman" w:hAnsi="Times New Roman"/>
          <w:sz w:val="24"/>
          <w:szCs w:val="24"/>
          <w:lang w:val="en-GB"/>
        </w:rPr>
        <w:t xml:space="preserve"> and </w:t>
      </w:r>
    </w:p>
    <w:p w:rsidR="00A04462" w:rsidRPr="004C5A82" w:rsidRDefault="00F16224" w:rsidP="00516C39">
      <w:pPr>
        <w:pStyle w:val="ListParagraph"/>
        <w:numPr>
          <w:ilvl w:val="0"/>
          <w:numId w:val="120"/>
        </w:numPr>
        <w:spacing w:after="0" w:line="360" w:lineRule="auto"/>
        <w:ind w:left="2835" w:right="391" w:hanging="567"/>
        <w:jc w:val="both"/>
        <w:rPr>
          <w:rFonts w:ascii="Times New Roman" w:hAnsi="Times New Roman"/>
          <w:sz w:val="24"/>
          <w:szCs w:val="24"/>
          <w:lang w:bidi="he-IL"/>
        </w:rPr>
      </w:pPr>
      <w:r>
        <w:rPr>
          <w:rFonts w:ascii="Times New Roman" w:hAnsi="Times New Roman"/>
          <w:sz w:val="24"/>
          <w:szCs w:val="24"/>
          <w:lang w:val="en-GB"/>
        </w:rPr>
        <w:t>subject to Sub</w:t>
      </w:r>
      <w:r w:rsidR="00041946">
        <w:rPr>
          <w:rFonts w:ascii="Times New Roman" w:hAnsi="Times New Roman"/>
          <w:sz w:val="24"/>
          <w:szCs w:val="24"/>
          <w:lang w:val="en-GB"/>
        </w:rPr>
        <w:t>-R</w:t>
      </w:r>
      <w:r>
        <w:rPr>
          <w:rFonts w:ascii="Times New Roman" w:hAnsi="Times New Roman"/>
          <w:sz w:val="24"/>
          <w:szCs w:val="24"/>
          <w:lang w:val="en-GB"/>
        </w:rPr>
        <w:t xml:space="preserve">ule </w:t>
      </w:r>
      <w:r w:rsidR="004E221F">
        <w:rPr>
          <w:rFonts w:ascii="Times New Roman" w:hAnsi="Times New Roman"/>
          <w:sz w:val="24"/>
          <w:szCs w:val="24"/>
          <w:lang w:val="en-GB"/>
        </w:rPr>
        <w:t xml:space="preserve">3, </w:t>
      </w:r>
      <w:r w:rsidR="00C14EE0" w:rsidRPr="004C5A82">
        <w:rPr>
          <w:rFonts w:ascii="Times New Roman" w:hAnsi="Times New Roman"/>
          <w:sz w:val="24"/>
          <w:szCs w:val="24"/>
          <w:lang w:val="en-GB"/>
        </w:rPr>
        <w:t xml:space="preserve">production of </w:t>
      </w:r>
      <w:r w:rsidR="009F67AF" w:rsidRPr="004C5A82">
        <w:rPr>
          <w:rFonts w:ascii="Times New Roman" w:hAnsi="Times New Roman"/>
          <w:sz w:val="24"/>
          <w:szCs w:val="24"/>
          <w:lang w:val="en-GB"/>
        </w:rPr>
        <w:t xml:space="preserve">certificate of </w:t>
      </w:r>
      <w:r w:rsidR="00C14EE0" w:rsidRPr="004C5A82">
        <w:rPr>
          <w:rFonts w:ascii="Times New Roman" w:hAnsi="Times New Roman"/>
          <w:sz w:val="24"/>
          <w:szCs w:val="24"/>
          <w:lang w:val="en-GB"/>
        </w:rPr>
        <w:t xml:space="preserve">a </w:t>
      </w:r>
      <w:r w:rsidR="0096255A" w:rsidRPr="004C5A82">
        <w:rPr>
          <w:rFonts w:ascii="Times New Roman" w:hAnsi="Times New Roman"/>
          <w:sz w:val="24"/>
          <w:szCs w:val="24"/>
          <w:lang w:val="en-GB"/>
        </w:rPr>
        <w:t>mandatory induction course</w:t>
      </w:r>
      <w:r w:rsidR="00467852" w:rsidRPr="004C5A82">
        <w:rPr>
          <w:rFonts w:ascii="Times New Roman" w:hAnsi="Times New Roman"/>
          <w:sz w:val="24"/>
          <w:szCs w:val="24"/>
          <w:lang w:val="en-GB"/>
        </w:rPr>
        <w:t>;</w:t>
      </w:r>
      <w:r w:rsidR="00142F1D" w:rsidRPr="004C5A82">
        <w:rPr>
          <w:rFonts w:ascii="Times New Roman" w:hAnsi="Times New Roman"/>
          <w:sz w:val="24"/>
          <w:szCs w:val="24"/>
          <w:lang w:bidi="he-IL"/>
        </w:rPr>
        <w:t xml:space="preserve"> </w:t>
      </w:r>
    </w:p>
    <w:p w:rsidR="00331A90" w:rsidRPr="004C5A82" w:rsidRDefault="00331A90" w:rsidP="004D5002">
      <w:pPr>
        <w:spacing w:after="0" w:line="240" w:lineRule="auto"/>
        <w:ind w:left="2268" w:right="391"/>
        <w:jc w:val="both"/>
        <w:rPr>
          <w:rFonts w:ascii="Times New Roman" w:hAnsi="Times New Roman"/>
          <w:sz w:val="24"/>
          <w:szCs w:val="24"/>
          <w:lang w:bidi="he-IL"/>
        </w:rPr>
      </w:pPr>
    </w:p>
    <w:p w:rsidR="006464B4" w:rsidRPr="004C5A82" w:rsidRDefault="0025207A" w:rsidP="002C2E74">
      <w:pPr>
        <w:pStyle w:val="ListParagraph"/>
        <w:numPr>
          <w:ilvl w:val="0"/>
          <w:numId w:val="29"/>
        </w:numPr>
        <w:spacing w:after="0" w:line="360" w:lineRule="auto"/>
        <w:ind w:left="2268" w:right="391" w:hanging="567"/>
        <w:jc w:val="both"/>
        <w:rPr>
          <w:rFonts w:ascii="Times New Roman" w:hAnsi="Times New Roman"/>
          <w:sz w:val="24"/>
          <w:szCs w:val="24"/>
          <w:lang w:bidi="he-IL"/>
        </w:rPr>
      </w:pPr>
      <w:r w:rsidRPr="004C5A82">
        <w:rPr>
          <w:rFonts w:ascii="Times New Roman" w:hAnsi="Times New Roman"/>
          <w:sz w:val="24"/>
          <w:szCs w:val="24"/>
          <w:lang w:bidi="he-IL"/>
        </w:rPr>
        <w:t xml:space="preserve">if </w:t>
      </w:r>
      <w:r w:rsidR="00CB1C64" w:rsidRPr="004C5A82">
        <w:rPr>
          <w:rFonts w:ascii="Times New Roman" w:hAnsi="Times New Roman"/>
          <w:sz w:val="24"/>
          <w:szCs w:val="24"/>
          <w:lang w:bidi="he-IL"/>
        </w:rPr>
        <w:t xml:space="preserve">the </w:t>
      </w:r>
      <w:r w:rsidR="00613D50" w:rsidRPr="004C5A82">
        <w:rPr>
          <w:rFonts w:ascii="Times New Roman" w:hAnsi="Times New Roman"/>
          <w:sz w:val="24"/>
          <w:szCs w:val="24"/>
          <w:lang w:bidi="he-IL"/>
        </w:rPr>
        <w:t>p</w:t>
      </w:r>
      <w:r w:rsidR="0023070F" w:rsidRPr="004C5A82">
        <w:rPr>
          <w:rFonts w:ascii="Times New Roman" w:hAnsi="Times New Roman"/>
          <w:sz w:val="24"/>
          <w:szCs w:val="24"/>
          <w:lang w:bidi="he-IL"/>
        </w:rPr>
        <w:t xml:space="preserve">erson </w:t>
      </w:r>
      <w:r w:rsidR="00966BBD" w:rsidRPr="004C5A82">
        <w:rPr>
          <w:rFonts w:ascii="Times New Roman" w:hAnsi="Times New Roman"/>
          <w:sz w:val="24"/>
          <w:szCs w:val="24"/>
          <w:lang w:bidi="he-IL"/>
        </w:rPr>
        <w:t xml:space="preserve">is a </w:t>
      </w:r>
      <w:r w:rsidR="00CB05AA" w:rsidRPr="004C5A82">
        <w:rPr>
          <w:rFonts w:ascii="Times New Roman" w:hAnsi="Times New Roman"/>
          <w:sz w:val="24"/>
          <w:szCs w:val="24"/>
          <w:lang w:bidi="he-IL"/>
        </w:rPr>
        <w:t>compan</w:t>
      </w:r>
      <w:r w:rsidR="001E1459" w:rsidRPr="004C5A82">
        <w:rPr>
          <w:rFonts w:ascii="Times New Roman" w:hAnsi="Times New Roman"/>
          <w:sz w:val="24"/>
          <w:szCs w:val="24"/>
          <w:lang w:bidi="he-IL"/>
        </w:rPr>
        <w:t>y</w:t>
      </w:r>
      <w:r w:rsidR="00923C7A" w:rsidRPr="004C5A82">
        <w:rPr>
          <w:rFonts w:ascii="Times New Roman" w:hAnsi="Times New Roman"/>
          <w:sz w:val="24"/>
          <w:szCs w:val="24"/>
          <w:lang w:bidi="he-IL"/>
        </w:rPr>
        <w:t xml:space="preserve">, upon production of valid </w:t>
      </w:r>
      <w:r w:rsidR="005A1B8D" w:rsidRPr="004C5A82">
        <w:rPr>
          <w:rFonts w:ascii="Times New Roman" w:hAnsi="Times New Roman"/>
          <w:sz w:val="24"/>
          <w:szCs w:val="24"/>
          <w:lang w:bidi="he-IL"/>
        </w:rPr>
        <w:t>c</w:t>
      </w:r>
      <w:r w:rsidR="005B2861" w:rsidRPr="004C5A82">
        <w:rPr>
          <w:rFonts w:ascii="Times New Roman" w:hAnsi="Times New Roman"/>
          <w:sz w:val="24"/>
          <w:szCs w:val="24"/>
          <w:lang w:bidi="he-IL"/>
        </w:rPr>
        <w:t>ertificate of incorporation from the Register of Companies</w:t>
      </w:r>
      <w:r w:rsidR="00B163D5" w:rsidRPr="004C5A82">
        <w:rPr>
          <w:rFonts w:ascii="Times New Roman" w:hAnsi="Times New Roman"/>
          <w:sz w:val="24"/>
          <w:szCs w:val="24"/>
          <w:lang w:bidi="he-IL"/>
        </w:rPr>
        <w:t xml:space="preserve">; </w:t>
      </w:r>
      <w:r w:rsidR="00465501" w:rsidRPr="004C5A82">
        <w:rPr>
          <w:rFonts w:ascii="Times New Roman" w:hAnsi="Times New Roman"/>
          <w:sz w:val="24"/>
          <w:szCs w:val="24"/>
          <w:lang w:bidi="he-IL"/>
        </w:rPr>
        <w:t xml:space="preserve">and </w:t>
      </w:r>
    </w:p>
    <w:p w:rsidR="00022AD6" w:rsidRPr="004C5A82" w:rsidRDefault="00022AD6" w:rsidP="00314A07">
      <w:pPr>
        <w:pStyle w:val="ListParagraph"/>
        <w:spacing w:after="0" w:line="240" w:lineRule="auto"/>
        <w:ind w:left="2268" w:right="391"/>
        <w:jc w:val="both"/>
        <w:rPr>
          <w:rFonts w:ascii="Times New Roman" w:hAnsi="Times New Roman"/>
          <w:strike/>
          <w:sz w:val="24"/>
          <w:szCs w:val="24"/>
        </w:rPr>
      </w:pPr>
    </w:p>
    <w:p w:rsidR="00253930" w:rsidRPr="004C5A82" w:rsidRDefault="00F63144" w:rsidP="002C2E74">
      <w:pPr>
        <w:pStyle w:val="ListParagraph"/>
        <w:numPr>
          <w:ilvl w:val="0"/>
          <w:numId w:val="29"/>
        </w:numPr>
        <w:spacing w:after="0" w:line="240" w:lineRule="auto"/>
        <w:ind w:left="2268" w:right="391" w:hanging="567"/>
        <w:jc w:val="both"/>
        <w:rPr>
          <w:rFonts w:ascii="Times New Roman" w:eastAsia="Arial Unicode MS" w:hAnsi="Times New Roman"/>
          <w:sz w:val="24"/>
          <w:szCs w:val="24"/>
        </w:rPr>
      </w:pPr>
      <w:r w:rsidRPr="004C5A82">
        <w:rPr>
          <w:rFonts w:ascii="Times New Roman" w:eastAsia="Arial Unicode MS" w:hAnsi="Times New Roman"/>
          <w:sz w:val="24"/>
          <w:szCs w:val="24"/>
        </w:rPr>
        <w:t xml:space="preserve">if the person fulfills the </w:t>
      </w:r>
      <w:r w:rsidR="00253930" w:rsidRPr="004C5A82">
        <w:rPr>
          <w:rFonts w:ascii="Times New Roman" w:eastAsia="Arial Unicode MS" w:hAnsi="Times New Roman"/>
          <w:sz w:val="24"/>
          <w:szCs w:val="24"/>
        </w:rPr>
        <w:t>minimum</w:t>
      </w:r>
      <w:r w:rsidR="00253930" w:rsidRPr="004C5A82">
        <w:rPr>
          <w:rFonts w:ascii="Times New Roman" w:eastAsiaTheme="minorHAnsi" w:hAnsi="Times New Roman"/>
          <w:sz w:val="24"/>
          <w:szCs w:val="24"/>
        </w:rPr>
        <w:t>—</w:t>
      </w:r>
    </w:p>
    <w:p w:rsidR="00253930" w:rsidRPr="004C5A82" w:rsidRDefault="00253930" w:rsidP="00314A07">
      <w:pPr>
        <w:spacing w:after="0" w:line="240" w:lineRule="auto"/>
        <w:ind w:left="567" w:right="391"/>
        <w:jc w:val="both"/>
        <w:rPr>
          <w:rFonts w:ascii="Times New Roman" w:eastAsia="Arial Unicode MS" w:hAnsi="Times New Roman"/>
          <w:sz w:val="24"/>
          <w:szCs w:val="24"/>
        </w:rPr>
      </w:pPr>
    </w:p>
    <w:p w:rsidR="008A23D4" w:rsidRPr="004C5A82" w:rsidRDefault="008F22AF" w:rsidP="00516C39">
      <w:pPr>
        <w:pStyle w:val="ListParagraph"/>
        <w:numPr>
          <w:ilvl w:val="0"/>
          <w:numId w:val="121"/>
        </w:numPr>
        <w:spacing w:after="0" w:line="360" w:lineRule="auto"/>
        <w:ind w:left="2835" w:right="391" w:hanging="567"/>
        <w:jc w:val="both"/>
        <w:rPr>
          <w:rFonts w:ascii="Times New Roman" w:eastAsia="Arial Unicode MS" w:hAnsi="Times New Roman"/>
          <w:sz w:val="24"/>
          <w:szCs w:val="24"/>
        </w:rPr>
      </w:pPr>
      <w:r w:rsidRPr="004C5A82">
        <w:rPr>
          <w:rFonts w:ascii="Times New Roman" w:eastAsia="Arial Unicode MS" w:hAnsi="Times New Roman"/>
          <w:sz w:val="24"/>
          <w:szCs w:val="24"/>
        </w:rPr>
        <w:t>human resources requirements</w:t>
      </w:r>
      <w:r w:rsidR="004A4506" w:rsidRPr="004C5A82">
        <w:rPr>
          <w:rFonts w:ascii="Times New Roman" w:eastAsia="Arial Unicode MS" w:hAnsi="Times New Roman"/>
          <w:sz w:val="24"/>
          <w:szCs w:val="24"/>
        </w:rPr>
        <w:t xml:space="preserve"> </w:t>
      </w:r>
      <w:r w:rsidR="00455DF9" w:rsidRPr="004C5A82">
        <w:rPr>
          <w:rFonts w:ascii="Times New Roman" w:eastAsia="Arial Unicode MS" w:hAnsi="Times New Roman"/>
          <w:sz w:val="24"/>
          <w:szCs w:val="24"/>
        </w:rPr>
        <w:t xml:space="preserve">of </w:t>
      </w:r>
      <w:r w:rsidR="004A4506" w:rsidRPr="004C5A82">
        <w:rPr>
          <w:rFonts w:ascii="Times New Roman" w:eastAsia="Arial Unicode MS" w:hAnsi="Times New Roman"/>
          <w:sz w:val="24"/>
          <w:szCs w:val="24"/>
        </w:rPr>
        <w:t>k</w:t>
      </w:r>
      <w:r w:rsidR="00094142" w:rsidRPr="004C5A82">
        <w:rPr>
          <w:rFonts w:ascii="Times New Roman" w:eastAsia="Arial Unicode MS" w:hAnsi="Times New Roman"/>
          <w:sz w:val="24"/>
          <w:szCs w:val="24"/>
        </w:rPr>
        <w:t xml:space="preserve">ey </w:t>
      </w:r>
      <w:r w:rsidR="0029470D" w:rsidRPr="004C5A82">
        <w:rPr>
          <w:rFonts w:ascii="Times New Roman" w:eastAsia="Arial Unicode MS" w:hAnsi="Times New Roman"/>
          <w:sz w:val="24"/>
          <w:szCs w:val="24"/>
        </w:rPr>
        <w:t xml:space="preserve">personnel </w:t>
      </w:r>
      <w:r w:rsidR="004175C2" w:rsidRPr="004C5A82">
        <w:rPr>
          <w:rFonts w:ascii="Times New Roman" w:eastAsia="Arial Unicode MS" w:hAnsi="Times New Roman"/>
          <w:sz w:val="24"/>
          <w:szCs w:val="24"/>
        </w:rPr>
        <w:t xml:space="preserve">already </w:t>
      </w:r>
      <w:r w:rsidR="0029470D" w:rsidRPr="004C5A82">
        <w:rPr>
          <w:rFonts w:ascii="Times New Roman" w:eastAsia="Arial Unicode MS" w:hAnsi="Times New Roman"/>
          <w:sz w:val="24"/>
          <w:szCs w:val="24"/>
        </w:rPr>
        <w:t xml:space="preserve">employed or </w:t>
      </w:r>
      <w:r w:rsidR="00021DA1" w:rsidRPr="004C5A82">
        <w:rPr>
          <w:rFonts w:ascii="Times New Roman" w:eastAsia="Arial Unicode MS" w:hAnsi="Times New Roman"/>
          <w:sz w:val="24"/>
          <w:szCs w:val="24"/>
        </w:rPr>
        <w:t xml:space="preserve">proposed </w:t>
      </w:r>
      <w:r w:rsidR="0029470D" w:rsidRPr="004C5A82">
        <w:rPr>
          <w:rFonts w:ascii="Times New Roman" w:eastAsia="Arial Unicode MS" w:hAnsi="Times New Roman"/>
          <w:sz w:val="24"/>
          <w:szCs w:val="24"/>
        </w:rPr>
        <w:t>to be employed</w:t>
      </w:r>
      <w:r w:rsidR="003A41B4" w:rsidRPr="004C5A82">
        <w:rPr>
          <w:rFonts w:ascii="Times New Roman" w:eastAsia="Arial Unicode MS" w:hAnsi="Times New Roman"/>
          <w:sz w:val="24"/>
          <w:szCs w:val="24"/>
        </w:rPr>
        <w:t xml:space="preserve"> </w:t>
      </w:r>
      <w:r w:rsidR="00F006C8" w:rsidRPr="004C5A82">
        <w:rPr>
          <w:rFonts w:ascii="Times New Roman" w:hAnsi="Times New Roman"/>
          <w:sz w:val="24"/>
          <w:szCs w:val="24"/>
          <w:lang w:val="en-GB"/>
        </w:rPr>
        <w:t xml:space="preserve">specified in </w:t>
      </w:r>
      <w:r w:rsidR="003A41B4" w:rsidRPr="004C5A82">
        <w:rPr>
          <w:rFonts w:ascii="Times New Roman" w:hAnsi="Times New Roman"/>
          <w:sz w:val="24"/>
          <w:szCs w:val="24"/>
          <w:lang w:val="en-GB"/>
        </w:rPr>
        <w:t>A</w:t>
      </w:r>
      <w:r w:rsidR="00026407">
        <w:rPr>
          <w:rFonts w:ascii="Times New Roman" w:hAnsi="Times New Roman"/>
          <w:sz w:val="24"/>
          <w:szCs w:val="24"/>
          <w:lang w:val="en-GB"/>
        </w:rPr>
        <w:t>ppendix 2C</w:t>
      </w:r>
      <w:r w:rsidR="0029470D" w:rsidRPr="004C5A82">
        <w:rPr>
          <w:rFonts w:ascii="Times New Roman" w:eastAsia="Arial Unicode MS" w:hAnsi="Times New Roman"/>
          <w:sz w:val="24"/>
          <w:szCs w:val="24"/>
        </w:rPr>
        <w:t>;</w:t>
      </w:r>
      <w:r w:rsidR="009202D5" w:rsidRPr="004C5A82">
        <w:rPr>
          <w:rFonts w:ascii="Times New Roman" w:eastAsia="Arial Unicode MS" w:hAnsi="Times New Roman"/>
          <w:sz w:val="24"/>
          <w:szCs w:val="24"/>
        </w:rPr>
        <w:t xml:space="preserve"> and</w:t>
      </w:r>
    </w:p>
    <w:p w:rsidR="002E480B" w:rsidRPr="004C5A82" w:rsidRDefault="00F00B69" w:rsidP="00516C39">
      <w:pPr>
        <w:pStyle w:val="ListParagraph"/>
        <w:numPr>
          <w:ilvl w:val="0"/>
          <w:numId w:val="121"/>
        </w:numPr>
        <w:spacing w:after="0" w:line="360" w:lineRule="auto"/>
        <w:ind w:left="2835" w:right="391" w:hanging="567"/>
        <w:jc w:val="both"/>
        <w:rPr>
          <w:rFonts w:ascii="Times New Roman" w:eastAsia="Arial Unicode MS" w:hAnsi="Times New Roman"/>
          <w:sz w:val="24"/>
          <w:szCs w:val="24"/>
        </w:rPr>
      </w:pPr>
      <w:r w:rsidRPr="004C5A82">
        <w:rPr>
          <w:rFonts w:ascii="Times New Roman" w:eastAsia="Arial Unicode MS" w:hAnsi="Times New Roman"/>
          <w:sz w:val="24"/>
          <w:szCs w:val="24"/>
        </w:rPr>
        <w:t xml:space="preserve">equipment </w:t>
      </w:r>
      <w:r w:rsidR="00640727">
        <w:rPr>
          <w:rFonts w:ascii="Times New Roman" w:eastAsia="Arial Unicode MS" w:hAnsi="Times New Roman"/>
          <w:sz w:val="24"/>
          <w:szCs w:val="24"/>
        </w:rPr>
        <w:t xml:space="preserve">or </w:t>
      </w:r>
      <w:r w:rsidRPr="004C5A82">
        <w:rPr>
          <w:rFonts w:ascii="Times New Roman" w:eastAsia="Arial Unicode MS" w:hAnsi="Times New Roman"/>
          <w:sz w:val="24"/>
          <w:szCs w:val="24"/>
        </w:rPr>
        <w:t xml:space="preserve">facilities </w:t>
      </w:r>
      <w:r w:rsidR="008F22AF" w:rsidRPr="004C5A82">
        <w:rPr>
          <w:rFonts w:ascii="Times New Roman" w:eastAsia="Arial Unicode MS" w:hAnsi="Times New Roman"/>
          <w:sz w:val="24"/>
          <w:szCs w:val="24"/>
        </w:rPr>
        <w:t xml:space="preserve">requirements </w:t>
      </w:r>
      <w:r w:rsidR="008F22AF" w:rsidRPr="004C5A82">
        <w:rPr>
          <w:rFonts w:ascii="Times New Roman" w:hAnsi="Times New Roman"/>
          <w:sz w:val="24"/>
          <w:szCs w:val="24"/>
          <w:lang w:val="en-GB"/>
        </w:rPr>
        <w:t>specified in A</w:t>
      </w:r>
      <w:r w:rsidR="00026407">
        <w:rPr>
          <w:rFonts w:ascii="Times New Roman" w:hAnsi="Times New Roman"/>
          <w:sz w:val="24"/>
          <w:szCs w:val="24"/>
          <w:lang w:val="en-GB"/>
        </w:rPr>
        <w:t>ppendix 2D</w:t>
      </w:r>
      <w:r w:rsidR="00F67A0C" w:rsidRPr="004C5A82">
        <w:rPr>
          <w:rFonts w:ascii="Times New Roman" w:hAnsi="Times New Roman"/>
          <w:sz w:val="24"/>
          <w:szCs w:val="24"/>
          <w:lang w:val="en-GB"/>
        </w:rPr>
        <w:t>.</w:t>
      </w:r>
    </w:p>
    <w:p w:rsidR="005F3622" w:rsidRPr="004C5A82" w:rsidRDefault="005F3622" w:rsidP="00314A07">
      <w:pPr>
        <w:pStyle w:val="ListParagraph"/>
        <w:spacing w:after="0" w:line="240" w:lineRule="auto"/>
        <w:ind w:left="567" w:right="391"/>
        <w:jc w:val="both"/>
        <w:rPr>
          <w:rFonts w:ascii="Times New Roman" w:hAnsi="Times New Roman"/>
          <w:sz w:val="24"/>
          <w:szCs w:val="24"/>
          <w:lang w:bidi="he-IL"/>
        </w:rPr>
      </w:pPr>
    </w:p>
    <w:p w:rsidR="004D113E" w:rsidRPr="00D62D72" w:rsidRDefault="000F0295" w:rsidP="00516C39">
      <w:pPr>
        <w:pStyle w:val="ListParagraph"/>
        <w:numPr>
          <w:ilvl w:val="0"/>
          <w:numId w:val="90"/>
        </w:numPr>
        <w:spacing w:after="0" w:line="360" w:lineRule="auto"/>
        <w:ind w:left="1701" w:right="391" w:hanging="567"/>
        <w:jc w:val="both"/>
        <w:rPr>
          <w:rFonts w:ascii="Times New Roman" w:hAnsi="Times New Roman"/>
          <w:color w:val="00B050"/>
          <w:sz w:val="24"/>
          <w:szCs w:val="24"/>
          <w:lang w:bidi="he-IL"/>
        </w:rPr>
      </w:pPr>
      <w:r>
        <w:rPr>
          <w:rFonts w:ascii="Times New Roman" w:hAnsi="Times New Roman"/>
          <w:sz w:val="24"/>
          <w:szCs w:val="24"/>
          <w:lang w:val="en-GB"/>
        </w:rPr>
        <w:t xml:space="preserve">The requirements for </w:t>
      </w:r>
      <w:r w:rsidR="004A727A" w:rsidRPr="004A727A">
        <w:rPr>
          <w:rFonts w:ascii="Times New Roman" w:hAnsi="Times New Roman"/>
          <w:sz w:val="24"/>
          <w:szCs w:val="24"/>
          <w:lang w:val="en-GB"/>
        </w:rPr>
        <w:t>a mandatory induction course</w:t>
      </w:r>
      <w:r w:rsidR="000D2ACD">
        <w:rPr>
          <w:rFonts w:ascii="Times New Roman" w:hAnsi="Times New Roman"/>
          <w:sz w:val="24"/>
          <w:szCs w:val="24"/>
          <w:lang w:val="en-GB"/>
        </w:rPr>
        <w:t xml:space="preserve"> </w:t>
      </w:r>
      <w:r w:rsidR="00944F60">
        <w:rPr>
          <w:rFonts w:ascii="Times New Roman" w:hAnsi="Times New Roman"/>
          <w:sz w:val="24"/>
          <w:szCs w:val="24"/>
          <w:lang w:val="en-GB"/>
        </w:rPr>
        <w:t>is not necessary</w:t>
      </w:r>
      <w:r w:rsidR="00AD07E2">
        <w:rPr>
          <w:rFonts w:ascii="Times New Roman" w:hAnsi="Times New Roman"/>
          <w:sz w:val="24"/>
          <w:szCs w:val="24"/>
          <w:lang w:val="en-GB"/>
        </w:rPr>
        <w:t>, if</w:t>
      </w:r>
      <w:r w:rsidR="00D62D72">
        <w:rPr>
          <w:rFonts w:ascii="Times New Roman" w:hAnsi="Times New Roman"/>
          <w:sz w:val="24"/>
          <w:szCs w:val="24"/>
          <w:lang w:val="en-GB"/>
        </w:rPr>
        <w:t xml:space="preserve"> </w:t>
      </w:r>
      <w:r w:rsidR="00D62D72" w:rsidRPr="00D62D72">
        <w:rPr>
          <w:rFonts w:ascii="Times New Roman" w:hAnsi="Times New Roman"/>
          <w:color w:val="00B050"/>
          <w:sz w:val="24"/>
          <w:szCs w:val="24"/>
          <w:lang w:val="en-GB"/>
        </w:rPr>
        <w:t>an applicant for</w:t>
      </w:r>
      <w:r w:rsidR="004D113E" w:rsidRPr="00D62D72">
        <w:rPr>
          <w:rFonts w:ascii="Times New Roman" w:eastAsiaTheme="minorHAnsi" w:hAnsi="Times New Roman"/>
          <w:color w:val="00B050"/>
          <w:sz w:val="24"/>
          <w:szCs w:val="24"/>
        </w:rPr>
        <w:t>—</w:t>
      </w:r>
    </w:p>
    <w:p w:rsidR="004D113E" w:rsidRPr="004C5A82" w:rsidRDefault="004D113E" w:rsidP="00314A07">
      <w:pPr>
        <w:spacing w:after="0" w:line="240" w:lineRule="auto"/>
        <w:ind w:left="567" w:right="391"/>
        <w:jc w:val="both"/>
        <w:rPr>
          <w:rFonts w:ascii="Times New Roman" w:eastAsia="Arial Unicode MS" w:hAnsi="Times New Roman"/>
          <w:color w:val="000000" w:themeColor="text1"/>
          <w:sz w:val="24"/>
          <w:szCs w:val="24"/>
        </w:rPr>
      </w:pPr>
    </w:p>
    <w:p w:rsidR="004D113E" w:rsidRPr="004C5A82" w:rsidRDefault="008161CB" w:rsidP="002C2E74">
      <w:pPr>
        <w:pStyle w:val="ListParagraph"/>
        <w:numPr>
          <w:ilvl w:val="0"/>
          <w:numId w:val="72"/>
        </w:numPr>
        <w:spacing w:after="0" w:line="240" w:lineRule="auto"/>
        <w:ind w:left="2268" w:right="391" w:hanging="567"/>
        <w:jc w:val="both"/>
        <w:rPr>
          <w:rFonts w:ascii="Times New Roman" w:eastAsia="Arial Unicode MS" w:hAnsi="Times New Roman"/>
          <w:sz w:val="24"/>
          <w:szCs w:val="24"/>
        </w:rPr>
      </w:pPr>
      <w:r>
        <w:rPr>
          <w:rFonts w:ascii="Times New Roman" w:hAnsi="Times New Roman"/>
          <w:sz w:val="24"/>
          <w:szCs w:val="24"/>
          <w:lang w:bidi="he-IL"/>
        </w:rPr>
        <w:t>a large class Contrac</w:t>
      </w:r>
      <w:r w:rsidR="00AD07E2">
        <w:rPr>
          <w:rFonts w:ascii="Times New Roman" w:hAnsi="Times New Roman"/>
          <w:sz w:val="24"/>
          <w:szCs w:val="24"/>
          <w:lang w:bidi="he-IL"/>
        </w:rPr>
        <w:t>tor</w:t>
      </w:r>
      <w:r w:rsidR="004D113E" w:rsidRPr="004C5A82">
        <w:rPr>
          <w:rFonts w:ascii="Times New Roman" w:eastAsiaTheme="minorHAnsi" w:hAnsi="Times New Roman"/>
          <w:sz w:val="24"/>
          <w:szCs w:val="24"/>
        </w:rPr>
        <w:t>—</w:t>
      </w:r>
    </w:p>
    <w:p w:rsidR="004D113E" w:rsidRPr="004C5A82" w:rsidRDefault="004D113E" w:rsidP="00314A07">
      <w:pPr>
        <w:pStyle w:val="ListParagraph"/>
        <w:spacing w:after="0" w:line="240" w:lineRule="auto"/>
        <w:ind w:left="567" w:right="391"/>
        <w:jc w:val="both"/>
        <w:rPr>
          <w:rFonts w:ascii="Times New Roman" w:eastAsia="Arial Unicode MS" w:hAnsi="Times New Roman"/>
          <w:sz w:val="24"/>
          <w:szCs w:val="24"/>
        </w:rPr>
      </w:pPr>
    </w:p>
    <w:p w:rsidR="002F3B4D" w:rsidRPr="00126EDD" w:rsidRDefault="00B44AF8" w:rsidP="00126EDD">
      <w:pPr>
        <w:pStyle w:val="ListParagraph"/>
        <w:numPr>
          <w:ilvl w:val="0"/>
          <w:numId w:val="73"/>
        </w:numPr>
        <w:spacing w:after="0" w:line="360" w:lineRule="auto"/>
        <w:ind w:left="2835" w:right="391" w:hanging="567"/>
        <w:jc w:val="both"/>
        <w:rPr>
          <w:rFonts w:ascii="Times New Roman" w:eastAsia="Arial Unicode MS" w:hAnsi="Times New Roman"/>
          <w:sz w:val="24"/>
          <w:szCs w:val="24"/>
        </w:rPr>
      </w:pPr>
      <w:r w:rsidRPr="004C5A82">
        <w:rPr>
          <w:rFonts w:ascii="Times New Roman" w:hAnsi="Times New Roman"/>
          <w:sz w:val="24"/>
          <w:szCs w:val="24"/>
          <w:lang w:bidi="he-IL"/>
        </w:rPr>
        <w:lastRenderedPageBreak/>
        <w:t>has</w:t>
      </w:r>
      <w:r w:rsidR="004D113E" w:rsidRPr="004C5A82">
        <w:rPr>
          <w:rFonts w:ascii="Times New Roman" w:hAnsi="Times New Roman"/>
          <w:bCs/>
          <w:sz w:val="24"/>
          <w:szCs w:val="24"/>
          <w:lang w:val="en-GB"/>
        </w:rPr>
        <w:t xml:space="preserve"> employed, on </w:t>
      </w:r>
      <w:r w:rsidRPr="004C5A82">
        <w:rPr>
          <w:rFonts w:ascii="Times New Roman" w:hAnsi="Times New Roman"/>
          <w:bCs/>
          <w:sz w:val="24"/>
          <w:szCs w:val="24"/>
          <w:lang w:val="en-GB"/>
        </w:rPr>
        <w:t xml:space="preserve">a </w:t>
      </w:r>
      <w:r w:rsidR="004D113E" w:rsidRPr="004C5A82">
        <w:rPr>
          <w:rFonts w:ascii="Times New Roman" w:hAnsi="Times New Roman"/>
          <w:bCs/>
          <w:sz w:val="24"/>
          <w:szCs w:val="24"/>
          <w:lang w:val="en-GB"/>
        </w:rPr>
        <w:t xml:space="preserve">regular basis,  a civil engineer </w:t>
      </w:r>
      <w:r w:rsidR="00B35ACB" w:rsidRPr="004C5A82">
        <w:rPr>
          <w:rFonts w:ascii="Times New Roman" w:hAnsi="Times New Roman"/>
          <w:bCs/>
          <w:sz w:val="24"/>
          <w:szCs w:val="24"/>
          <w:lang w:val="en-GB"/>
        </w:rPr>
        <w:t xml:space="preserve">possessing a bachelor degree </w:t>
      </w:r>
      <w:r w:rsidR="004D113E" w:rsidRPr="004C5A82">
        <w:rPr>
          <w:rFonts w:ascii="Times New Roman" w:hAnsi="Times New Roman"/>
          <w:bCs/>
          <w:sz w:val="24"/>
          <w:szCs w:val="24"/>
          <w:lang w:val="en-GB"/>
        </w:rPr>
        <w:t xml:space="preserve">with at least </w:t>
      </w:r>
      <w:r w:rsidR="00B35ACB" w:rsidRPr="004C5A82">
        <w:rPr>
          <w:rFonts w:ascii="Times New Roman" w:hAnsi="Times New Roman"/>
          <w:bCs/>
          <w:sz w:val="24"/>
          <w:szCs w:val="24"/>
          <w:lang w:val="en-GB"/>
        </w:rPr>
        <w:t xml:space="preserve">three (3) </w:t>
      </w:r>
      <w:r w:rsidR="004D113E" w:rsidRPr="004C5A82">
        <w:rPr>
          <w:rFonts w:ascii="Times New Roman" w:hAnsi="Times New Roman"/>
          <w:bCs/>
          <w:sz w:val="24"/>
          <w:szCs w:val="24"/>
          <w:lang w:val="en-GB"/>
        </w:rPr>
        <w:t>years of work experience</w:t>
      </w:r>
      <w:r w:rsidR="00126EDD">
        <w:rPr>
          <w:rFonts w:ascii="Times New Roman" w:hAnsi="Times New Roman"/>
          <w:bCs/>
          <w:sz w:val="24"/>
          <w:szCs w:val="24"/>
          <w:lang w:val="en-GB"/>
        </w:rPr>
        <w:t xml:space="preserve"> provided that </w:t>
      </w:r>
      <w:r w:rsidR="00DE6FB5" w:rsidRPr="00126EDD">
        <w:rPr>
          <w:rFonts w:ascii="Times New Roman" w:hAnsi="Times New Roman"/>
          <w:bCs/>
          <w:sz w:val="24"/>
          <w:szCs w:val="24"/>
          <w:lang w:val="en-GB"/>
        </w:rPr>
        <w:t xml:space="preserve">such civil engineer </w:t>
      </w:r>
      <w:r w:rsidR="00513663">
        <w:rPr>
          <w:rFonts w:ascii="Times New Roman" w:hAnsi="Times New Roman"/>
          <w:bCs/>
          <w:sz w:val="24"/>
          <w:szCs w:val="24"/>
          <w:lang w:val="en-GB"/>
        </w:rPr>
        <w:t xml:space="preserve">was not </w:t>
      </w:r>
      <w:r w:rsidR="00DE6FB5" w:rsidRPr="00126EDD">
        <w:rPr>
          <w:rFonts w:ascii="Times New Roman" w:hAnsi="Times New Roman"/>
          <w:bCs/>
          <w:sz w:val="24"/>
          <w:szCs w:val="24"/>
          <w:lang w:val="en-GB"/>
        </w:rPr>
        <w:t xml:space="preserve">used earlier by any other </w:t>
      </w:r>
      <w:r w:rsidR="006632D8">
        <w:rPr>
          <w:rFonts w:ascii="Times New Roman" w:hAnsi="Times New Roman"/>
          <w:bCs/>
          <w:sz w:val="24"/>
          <w:szCs w:val="24"/>
          <w:lang w:val="en-GB"/>
        </w:rPr>
        <w:t>Contractor</w:t>
      </w:r>
      <w:r w:rsidR="00AA59F3">
        <w:rPr>
          <w:rFonts w:ascii="Times New Roman" w:hAnsi="Times New Roman"/>
          <w:bCs/>
          <w:sz w:val="24"/>
          <w:szCs w:val="24"/>
          <w:lang w:val="en-GB"/>
        </w:rPr>
        <w:t xml:space="preserve"> </w:t>
      </w:r>
      <w:r w:rsidR="00DE6FB5" w:rsidRPr="00126EDD">
        <w:rPr>
          <w:rFonts w:ascii="Times New Roman" w:hAnsi="Times New Roman"/>
          <w:bCs/>
          <w:sz w:val="24"/>
          <w:szCs w:val="24"/>
          <w:lang w:val="en-GB"/>
        </w:rPr>
        <w:t>for the purpose of registration</w:t>
      </w:r>
      <w:r w:rsidR="003A0EFE" w:rsidRPr="00126EDD">
        <w:rPr>
          <w:rFonts w:ascii="Times New Roman" w:hAnsi="Times New Roman"/>
          <w:bCs/>
          <w:sz w:val="24"/>
          <w:szCs w:val="24"/>
          <w:lang w:val="en-GB"/>
        </w:rPr>
        <w:t>;</w:t>
      </w:r>
      <w:r w:rsidR="00621DEB" w:rsidRPr="00126EDD">
        <w:rPr>
          <w:rFonts w:ascii="Times New Roman" w:hAnsi="Times New Roman"/>
          <w:bCs/>
          <w:sz w:val="24"/>
          <w:szCs w:val="24"/>
          <w:lang w:val="en-GB"/>
        </w:rPr>
        <w:t xml:space="preserve"> and </w:t>
      </w:r>
    </w:p>
    <w:p w:rsidR="004D113E" w:rsidRPr="004C5A82" w:rsidRDefault="00C80CE8" w:rsidP="002C2E74">
      <w:pPr>
        <w:pStyle w:val="ListParagraph"/>
        <w:numPr>
          <w:ilvl w:val="0"/>
          <w:numId w:val="73"/>
        </w:numPr>
        <w:spacing w:after="0" w:line="360" w:lineRule="auto"/>
        <w:ind w:left="2835" w:right="391" w:hanging="567"/>
        <w:jc w:val="both"/>
        <w:rPr>
          <w:rFonts w:ascii="Times New Roman" w:eastAsia="Arial Unicode MS" w:hAnsi="Times New Roman"/>
          <w:sz w:val="24"/>
          <w:szCs w:val="24"/>
        </w:rPr>
      </w:pPr>
      <w:r w:rsidRPr="004C5A82">
        <w:rPr>
          <w:rFonts w:ascii="Times New Roman" w:hAnsi="Times New Roman"/>
          <w:bCs/>
          <w:sz w:val="24"/>
          <w:szCs w:val="24"/>
          <w:lang w:val="en-GB"/>
        </w:rPr>
        <w:t xml:space="preserve">continues to </w:t>
      </w:r>
      <w:r w:rsidR="004D113E" w:rsidRPr="004C5A82">
        <w:rPr>
          <w:rFonts w:ascii="Times New Roman" w:hAnsi="Times New Roman"/>
          <w:bCs/>
          <w:sz w:val="24"/>
          <w:szCs w:val="24"/>
          <w:lang w:val="en-GB"/>
        </w:rPr>
        <w:t>employ</w:t>
      </w:r>
      <w:r w:rsidRPr="004C5A82">
        <w:rPr>
          <w:rFonts w:ascii="Times New Roman" w:hAnsi="Times New Roman"/>
          <w:bCs/>
          <w:sz w:val="24"/>
          <w:szCs w:val="24"/>
          <w:lang w:val="en-GB"/>
        </w:rPr>
        <w:t xml:space="preserve"> </w:t>
      </w:r>
      <w:r w:rsidR="005A7154" w:rsidRPr="004C5A82">
        <w:rPr>
          <w:rFonts w:ascii="Times New Roman" w:hAnsi="Times New Roman"/>
          <w:bCs/>
          <w:sz w:val="24"/>
          <w:szCs w:val="24"/>
          <w:lang w:val="en-GB"/>
        </w:rPr>
        <w:t xml:space="preserve">such a civil engineer for a </w:t>
      </w:r>
      <w:r w:rsidR="004D113E" w:rsidRPr="004C5A82">
        <w:rPr>
          <w:rFonts w:ascii="Times New Roman" w:hAnsi="Times New Roman"/>
          <w:bCs/>
          <w:sz w:val="24"/>
          <w:szCs w:val="24"/>
          <w:lang w:val="en-GB"/>
        </w:rPr>
        <w:t xml:space="preserve">minimum duration </w:t>
      </w:r>
      <w:r w:rsidR="00EA2953">
        <w:rPr>
          <w:rFonts w:ascii="Times New Roman" w:hAnsi="Times New Roman"/>
          <w:bCs/>
          <w:sz w:val="24"/>
          <w:szCs w:val="24"/>
          <w:lang w:val="en-GB"/>
        </w:rPr>
        <w:t>equivalent t</w:t>
      </w:r>
      <w:r w:rsidR="004D113E" w:rsidRPr="004C5A82">
        <w:rPr>
          <w:rFonts w:ascii="Times New Roman" w:hAnsi="Times New Roman"/>
          <w:bCs/>
          <w:sz w:val="24"/>
          <w:szCs w:val="24"/>
          <w:lang w:val="en-GB"/>
        </w:rPr>
        <w:t xml:space="preserve">o the validity of </w:t>
      </w:r>
      <w:r w:rsidR="00711000" w:rsidRPr="004C5A82">
        <w:rPr>
          <w:rFonts w:ascii="Times New Roman" w:hAnsi="Times New Roman"/>
          <w:bCs/>
          <w:sz w:val="24"/>
          <w:szCs w:val="24"/>
          <w:lang w:val="en-GB"/>
        </w:rPr>
        <w:t>C</w:t>
      </w:r>
      <w:r w:rsidR="004D113E" w:rsidRPr="004C5A82">
        <w:rPr>
          <w:rFonts w:ascii="Times New Roman" w:hAnsi="Times New Roman"/>
          <w:bCs/>
          <w:sz w:val="24"/>
          <w:szCs w:val="24"/>
          <w:lang w:val="en-GB"/>
        </w:rPr>
        <w:t>ertificate</w:t>
      </w:r>
      <w:r w:rsidR="005A65A4">
        <w:rPr>
          <w:rFonts w:ascii="Times New Roman" w:hAnsi="Times New Roman"/>
          <w:bCs/>
          <w:sz w:val="24"/>
          <w:szCs w:val="24"/>
          <w:lang w:val="en-GB"/>
        </w:rPr>
        <w:t>.</w:t>
      </w:r>
      <w:bookmarkStart w:id="27" w:name="_GoBack"/>
      <w:bookmarkEnd w:id="27"/>
    </w:p>
    <w:p w:rsidR="008A2147" w:rsidRPr="004C5A82" w:rsidRDefault="008A2147" w:rsidP="00314A07">
      <w:pPr>
        <w:spacing w:after="0" w:line="240" w:lineRule="auto"/>
        <w:ind w:left="567" w:right="391"/>
        <w:jc w:val="both"/>
        <w:rPr>
          <w:rFonts w:ascii="Times New Roman" w:eastAsia="Arial Unicode MS" w:hAnsi="Times New Roman"/>
          <w:sz w:val="24"/>
          <w:szCs w:val="24"/>
        </w:rPr>
      </w:pPr>
    </w:p>
    <w:p w:rsidR="008A2147" w:rsidRPr="004C5A82" w:rsidRDefault="00384C2E" w:rsidP="002C2E74">
      <w:pPr>
        <w:pStyle w:val="ListParagraph"/>
        <w:numPr>
          <w:ilvl w:val="0"/>
          <w:numId w:val="72"/>
        </w:numPr>
        <w:spacing w:after="0" w:line="240" w:lineRule="auto"/>
        <w:ind w:left="2268" w:right="391" w:hanging="567"/>
        <w:jc w:val="both"/>
        <w:rPr>
          <w:rFonts w:ascii="Times New Roman" w:eastAsia="Arial Unicode MS" w:hAnsi="Times New Roman"/>
          <w:sz w:val="24"/>
          <w:szCs w:val="24"/>
        </w:rPr>
      </w:pPr>
      <w:r>
        <w:rPr>
          <w:rFonts w:ascii="Times New Roman" w:hAnsi="Times New Roman"/>
          <w:sz w:val="24"/>
          <w:szCs w:val="24"/>
          <w:lang w:bidi="he-IL"/>
        </w:rPr>
        <w:t xml:space="preserve">a </w:t>
      </w:r>
      <w:r w:rsidR="00FA1A3A" w:rsidRPr="004C5A82">
        <w:rPr>
          <w:rFonts w:ascii="Times New Roman" w:hAnsi="Times New Roman"/>
          <w:sz w:val="24"/>
          <w:szCs w:val="24"/>
          <w:lang w:bidi="he-IL"/>
        </w:rPr>
        <w:t xml:space="preserve">medium </w:t>
      </w:r>
      <w:r w:rsidR="008A2147" w:rsidRPr="004C5A82">
        <w:rPr>
          <w:rFonts w:ascii="Times New Roman" w:hAnsi="Times New Roman"/>
          <w:sz w:val="24"/>
          <w:szCs w:val="24"/>
          <w:lang w:bidi="he-IL"/>
        </w:rPr>
        <w:t>class</w:t>
      </w:r>
      <w:r>
        <w:rPr>
          <w:rFonts w:ascii="Times New Roman" w:hAnsi="Times New Roman"/>
          <w:sz w:val="24"/>
          <w:szCs w:val="24"/>
          <w:lang w:bidi="he-IL"/>
        </w:rPr>
        <w:t xml:space="preserve"> Contractor</w:t>
      </w:r>
      <w:r w:rsidR="008A2147" w:rsidRPr="004C5A82">
        <w:rPr>
          <w:rFonts w:ascii="Times New Roman" w:eastAsiaTheme="minorHAnsi" w:hAnsi="Times New Roman"/>
          <w:sz w:val="24"/>
          <w:szCs w:val="24"/>
        </w:rPr>
        <w:t>—</w:t>
      </w:r>
    </w:p>
    <w:p w:rsidR="008A2147" w:rsidRPr="004C5A82" w:rsidRDefault="008A2147" w:rsidP="00314A07">
      <w:pPr>
        <w:pStyle w:val="ListParagraph"/>
        <w:spacing w:after="0" w:line="240" w:lineRule="auto"/>
        <w:ind w:left="567" w:right="391"/>
        <w:jc w:val="both"/>
        <w:rPr>
          <w:rFonts w:ascii="Times New Roman" w:eastAsia="Arial Unicode MS" w:hAnsi="Times New Roman"/>
          <w:sz w:val="24"/>
          <w:szCs w:val="24"/>
        </w:rPr>
      </w:pPr>
    </w:p>
    <w:p w:rsidR="00FC5575" w:rsidRPr="00A35983" w:rsidRDefault="00FC5575" w:rsidP="00A35983">
      <w:pPr>
        <w:pStyle w:val="ListParagraph"/>
        <w:numPr>
          <w:ilvl w:val="0"/>
          <w:numId w:val="74"/>
        </w:numPr>
        <w:spacing w:after="0" w:line="360" w:lineRule="auto"/>
        <w:ind w:left="2835" w:right="391" w:hanging="567"/>
        <w:jc w:val="both"/>
        <w:rPr>
          <w:rFonts w:ascii="Times New Roman" w:eastAsia="Arial Unicode MS" w:hAnsi="Times New Roman"/>
          <w:sz w:val="24"/>
          <w:szCs w:val="24"/>
        </w:rPr>
      </w:pPr>
      <w:r w:rsidRPr="004C5A82">
        <w:rPr>
          <w:rFonts w:ascii="Times New Roman" w:hAnsi="Times New Roman"/>
          <w:sz w:val="24"/>
          <w:szCs w:val="24"/>
          <w:lang w:bidi="he-IL"/>
        </w:rPr>
        <w:t>has</w:t>
      </w:r>
      <w:r w:rsidRPr="004C5A82">
        <w:rPr>
          <w:rFonts w:ascii="Times New Roman" w:hAnsi="Times New Roman"/>
          <w:bCs/>
          <w:sz w:val="24"/>
          <w:szCs w:val="24"/>
          <w:lang w:val="en-GB"/>
        </w:rPr>
        <w:t xml:space="preserve"> employed, on a regular basis,  a civil engineer possessing a </w:t>
      </w:r>
      <w:r w:rsidR="00B831E1" w:rsidRPr="004C5A82">
        <w:rPr>
          <w:rFonts w:ascii="Times New Roman" w:hAnsi="Times New Roman"/>
          <w:bCs/>
          <w:sz w:val="24"/>
          <w:szCs w:val="24"/>
          <w:lang w:val="en-GB"/>
        </w:rPr>
        <w:t xml:space="preserve">diploma </w:t>
      </w:r>
      <w:r w:rsidRPr="004C5A82">
        <w:rPr>
          <w:rFonts w:ascii="Times New Roman" w:hAnsi="Times New Roman"/>
          <w:bCs/>
          <w:sz w:val="24"/>
          <w:szCs w:val="24"/>
          <w:lang w:val="en-GB"/>
        </w:rPr>
        <w:t>with at least three (</w:t>
      </w:r>
      <w:r w:rsidR="00982151" w:rsidRPr="004C5A82">
        <w:rPr>
          <w:rFonts w:ascii="Times New Roman" w:hAnsi="Times New Roman"/>
          <w:bCs/>
          <w:sz w:val="24"/>
          <w:szCs w:val="24"/>
          <w:lang w:val="en-GB"/>
        </w:rPr>
        <w:t>3) years of work experience</w:t>
      </w:r>
      <w:r w:rsidR="00326D1C">
        <w:rPr>
          <w:rFonts w:ascii="Times New Roman" w:hAnsi="Times New Roman"/>
          <w:bCs/>
          <w:sz w:val="24"/>
          <w:szCs w:val="24"/>
          <w:lang w:val="en-GB"/>
        </w:rPr>
        <w:t xml:space="preserve"> provided that such </w:t>
      </w:r>
      <w:r w:rsidR="00326D1C" w:rsidRPr="00326D1C">
        <w:rPr>
          <w:rFonts w:ascii="Times New Roman" w:hAnsi="Times New Roman"/>
          <w:bCs/>
          <w:sz w:val="24"/>
          <w:szCs w:val="24"/>
          <w:lang w:val="en-GB"/>
        </w:rPr>
        <w:t xml:space="preserve">civil engineer </w:t>
      </w:r>
      <w:r w:rsidR="0061020B">
        <w:rPr>
          <w:rFonts w:ascii="Times New Roman" w:hAnsi="Times New Roman"/>
          <w:bCs/>
          <w:sz w:val="24"/>
          <w:szCs w:val="24"/>
          <w:lang w:val="en-GB"/>
        </w:rPr>
        <w:t xml:space="preserve">was </w:t>
      </w:r>
      <w:r w:rsidR="00326D1C" w:rsidRPr="00326D1C">
        <w:rPr>
          <w:rFonts w:ascii="Times New Roman" w:hAnsi="Times New Roman"/>
          <w:bCs/>
          <w:sz w:val="24"/>
          <w:szCs w:val="24"/>
          <w:lang w:val="en-GB"/>
        </w:rPr>
        <w:t xml:space="preserve">not used earlier by any other </w:t>
      </w:r>
      <w:r w:rsidR="00A35983">
        <w:rPr>
          <w:rFonts w:ascii="Times New Roman" w:hAnsi="Times New Roman"/>
          <w:bCs/>
          <w:sz w:val="24"/>
          <w:szCs w:val="24"/>
          <w:lang w:val="en-GB"/>
        </w:rPr>
        <w:t xml:space="preserve">Contractor </w:t>
      </w:r>
      <w:r w:rsidR="00326D1C" w:rsidRPr="00326D1C">
        <w:rPr>
          <w:rFonts w:ascii="Times New Roman" w:hAnsi="Times New Roman"/>
          <w:bCs/>
          <w:sz w:val="24"/>
          <w:szCs w:val="24"/>
          <w:lang w:val="en-GB"/>
        </w:rPr>
        <w:t>f</w:t>
      </w:r>
      <w:r w:rsidR="00A35983">
        <w:rPr>
          <w:rFonts w:ascii="Times New Roman" w:hAnsi="Times New Roman"/>
          <w:bCs/>
          <w:sz w:val="24"/>
          <w:szCs w:val="24"/>
          <w:lang w:val="en-GB"/>
        </w:rPr>
        <w:t>or the purpose of registration</w:t>
      </w:r>
      <w:r w:rsidR="00982151" w:rsidRPr="00A35983">
        <w:rPr>
          <w:rFonts w:ascii="Times New Roman" w:hAnsi="Times New Roman"/>
          <w:bCs/>
          <w:sz w:val="24"/>
          <w:szCs w:val="24"/>
          <w:lang w:val="en-GB"/>
        </w:rPr>
        <w:t>;</w:t>
      </w:r>
      <w:r w:rsidR="004F3351" w:rsidRPr="00A35983">
        <w:rPr>
          <w:rFonts w:ascii="Times New Roman" w:hAnsi="Times New Roman"/>
          <w:bCs/>
          <w:sz w:val="24"/>
          <w:szCs w:val="24"/>
          <w:lang w:val="en-GB"/>
        </w:rPr>
        <w:t xml:space="preserve"> and </w:t>
      </w:r>
    </w:p>
    <w:p w:rsidR="00FC5575" w:rsidRPr="004C5A82" w:rsidRDefault="00FC5575" w:rsidP="002C2E74">
      <w:pPr>
        <w:pStyle w:val="ListParagraph"/>
        <w:numPr>
          <w:ilvl w:val="0"/>
          <w:numId w:val="74"/>
        </w:numPr>
        <w:spacing w:after="0" w:line="360" w:lineRule="auto"/>
        <w:ind w:left="2835" w:right="391" w:hanging="567"/>
        <w:jc w:val="both"/>
        <w:rPr>
          <w:rFonts w:ascii="Times New Roman" w:eastAsia="Arial Unicode MS" w:hAnsi="Times New Roman"/>
          <w:sz w:val="24"/>
          <w:szCs w:val="24"/>
        </w:rPr>
      </w:pPr>
      <w:r w:rsidRPr="004C5A82">
        <w:rPr>
          <w:rFonts w:ascii="Times New Roman" w:hAnsi="Times New Roman"/>
          <w:bCs/>
          <w:sz w:val="24"/>
          <w:szCs w:val="24"/>
          <w:lang w:val="en-GB"/>
        </w:rPr>
        <w:t xml:space="preserve">continues to employ such a civil engineer for a minimum duration </w:t>
      </w:r>
      <w:r w:rsidR="002607A5">
        <w:rPr>
          <w:rFonts w:ascii="Times New Roman" w:hAnsi="Times New Roman"/>
          <w:bCs/>
          <w:sz w:val="24"/>
          <w:szCs w:val="24"/>
          <w:lang w:val="en-GB"/>
        </w:rPr>
        <w:t xml:space="preserve">equivalent to </w:t>
      </w:r>
      <w:r w:rsidRPr="004C5A82">
        <w:rPr>
          <w:rFonts w:ascii="Times New Roman" w:hAnsi="Times New Roman"/>
          <w:bCs/>
          <w:sz w:val="24"/>
          <w:szCs w:val="24"/>
          <w:lang w:val="en-GB"/>
        </w:rPr>
        <w:t>the validity of Certificate</w:t>
      </w:r>
      <w:r w:rsidR="000112FA">
        <w:rPr>
          <w:rFonts w:ascii="Times New Roman" w:hAnsi="Times New Roman"/>
          <w:bCs/>
          <w:sz w:val="24"/>
          <w:szCs w:val="24"/>
          <w:lang w:val="en-GB"/>
        </w:rPr>
        <w:t>.</w:t>
      </w:r>
      <w:r w:rsidR="00982151" w:rsidRPr="004C5A82">
        <w:rPr>
          <w:rFonts w:ascii="Times New Roman" w:eastAsia="Arial Unicode MS" w:hAnsi="Times New Roman"/>
          <w:sz w:val="24"/>
          <w:szCs w:val="24"/>
        </w:rPr>
        <w:t xml:space="preserve"> </w:t>
      </w:r>
    </w:p>
    <w:p w:rsidR="00D05E8B" w:rsidRPr="004C5A82" w:rsidRDefault="00D05E8B" w:rsidP="00314A07">
      <w:pPr>
        <w:pStyle w:val="ListParagraph"/>
        <w:spacing w:after="0" w:line="240" w:lineRule="auto"/>
        <w:ind w:left="567" w:right="391"/>
        <w:jc w:val="both"/>
        <w:rPr>
          <w:rFonts w:ascii="Times New Roman" w:hAnsi="Times New Roman"/>
          <w:sz w:val="24"/>
          <w:szCs w:val="24"/>
          <w:lang w:bidi="he-IL"/>
        </w:rPr>
      </w:pPr>
    </w:p>
    <w:p w:rsidR="0037793E" w:rsidRPr="004C5A82" w:rsidRDefault="0037793E" w:rsidP="00516C39">
      <w:pPr>
        <w:pStyle w:val="ListParagraph"/>
        <w:numPr>
          <w:ilvl w:val="0"/>
          <w:numId w:val="90"/>
        </w:numPr>
        <w:spacing w:after="0" w:line="360" w:lineRule="auto"/>
        <w:ind w:left="1701" w:right="391" w:hanging="567"/>
        <w:jc w:val="both"/>
        <w:rPr>
          <w:rFonts w:ascii="Times New Roman" w:hAnsi="Times New Roman"/>
          <w:sz w:val="24"/>
          <w:szCs w:val="24"/>
          <w:lang w:bidi="he-IL"/>
        </w:rPr>
      </w:pPr>
      <w:r w:rsidRPr="004C5A82">
        <w:rPr>
          <w:rFonts w:ascii="Times New Roman" w:eastAsia="Arial Unicode MS" w:hAnsi="Times New Roman"/>
          <w:sz w:val="24"/>
          <w:szCs w:val="24"/>
        </w:rPr>
        <w:t xml:space="preserve">A person must apply to the Board </w:t>
      </w:r>
      <w:r w:rsidRPr="004C5A82">
        <w:rPr>
          <w:rFonts w:ascii="Times New Roman" w:hAnsi="Times New Roman"/>
          <w:sz w:val="24"/>
          <w:szCs w:val="24"/>
          <w:lang w:val="en-GB"/>
        </w:rPr>
        <w:t xml:space="preserve">using the form prescribed in Appendix 1A and accompanied by the </w:t>
      </w:r>
      <w:r w:rsidRPr="004C5A82">
        <w:rPr>
          <w:rFonts w:ascii="Times New Roman" w:eastAsia="Arial Unicode MS" w:hAnsi="Times New Roman"/>
          <w:sz w:val="24"/>
          <w:szCs w:val="24"/>
        </w:rPr>
        <w:t>following documents</w:t>
      </w:r>
      <w:r w:rsidRPr="004C5A82">
        <w:rPr>
          <w:rFonts w:ascii="Times New Roman" w:eastAsiaTheme="minorHAnsi" w:hAnsi="Times New Roman"/>
          <w:color w:val="000000"/>
          <w:sz w:val="24"/>
          <w:szCs w:val="24"/>
        </w:rPr>
        <w:t>—</w:t>
      </w:r>
    </w:p>
    <w:p w:rsidR="0037793E" w:rsidRPr="004C5A82" w:rsidRDefault="0037793E" w:rsidP="0037793E">
      <w:pPr>
        <w:pStyle w:val="ListParagraph"/>
        <w:spacing w:after="0" w:line="240" w:lineRule="auto"/>
        <w:ind w:left="567" w:right="391"/>
        <w:jc w:val="both"/>
        <w:rPr>
          <w:rFonts w:ascii="Times New Roman" w:hAnsi="Times New Roman"/>
          <w:color w:val="0070C0"/>
          <w:sz w:val="24"/>
          <w:szCs w:val="24"/>
          <w:lang w:val="en-GB"/>
        </w:rPr>
      </w:pPr>
    </w:p>
    <w:p w:rsidR="0037793E" w:rsidRPr="004C5A82" w:rsidRDefault="0037793E" w:rsidP="0037793E">
      <w:pPr>
        <w:pStyle w:val="ListParagraph"/>
        <w:numPr>
          <w:ilvl w:val="0"/>
          <w:numId w:val="34"/>
        </w:numPr>
        <w:spacing w:after="0" w:line="240" w:lineRule="auto"/>
        <w:ind w:left="2268" w:right="391" w:hanging="567"/>
        <w:jc w:val="both"/>
        <w:rPr>
          <w:rFonts w:ascii="Times New Roman" w:eastAsia="Arial Unicode MS" w:hAnsi="Times New Roman"/>
          <w:sz w:val="24"/>
          <w:szCs w:val="24"/>
        </w:rPr>
      </w:pPr>
      <w:r w:rsidRPr="004C5A82">
        <w:rPr>
          <w:rFonts w:ascii="Times New Roman" w:eastAsia="Arial Unicode MS" w:hAnsi="Times New Roman"/>
          <w:sz w:val="24"/>
          <w:szCs w:val="24"/>
        </w:rPr>
        <w:t>in relation to all personnel already employed or proposed to be employed</w:t>
      </w:r>
      <w:r w:rsidRPr="004C5A82">
        <w:rPr>
          <w:rFonts w:ascii="Times New Roman" w:eastAsiaTheme="minorHAnsi" w:hAnsi="Times New Roman"/>
          <w:color w:val="000000"/>
          <w:sz w:val="24"/>
          <w:szCs w:val="24"/>
        </w:rPr>
        <w:t>—</w:t>
      </w:r>
    </w:p>
    <w:p w:rsidR="0037793E" w:rsidRPr="004C5A82" w:rsidRDefault="0037793E" w:rsidP="0037793E">
      <w:pPr>
        <w:pStyle w:val="ListParagraph"/>
        <w:spacing w:after="0" w:line="240" w:lineRule="auto"/>
        <w:ind w:left="567" w:right="391"/>
        <w:jc w:val="both"/>
        <w:rPr>
          <w:rFonts w:ascii="Times New Roman" w:eastAsia="Arial Unicode MS" w:hAnsi="Times New Roman"/>
          <w:sz w:val="24"/>
          <w:szCs w:val="24"/>
        </w:rPr>
      </w:pPr>
    </w:p>
    <w:p w:rsidR="007157F3" w:rsidRPr="00B46796" w:rsidRDefault="007157F3" w:rsidP="007157F3">
      <w:pPr>
        <w:pStyle w:val="ListParagraph"/>
        <w:numPr>
          <w:ilvl w:val="0"/>
          <w:numId w:val="115"/>
        </w:numPr>
        <w:spacing w:after="0" w:line="360" w:lineRule="auto"/>
        <w:ind w:left="2835" w:right="391" w:hanging="567"/>
        <w:jc w:val="both"/>
        <w:rPr>
          <w:rFonts w:ascii="Times New Roman" w:eastAsia="Arial Unicode MS" w:hAnsi="Times New Roman"/>
          <w:sz w:val="24"/>
          <w:szCs w:val="24"/>
        </w:rPr>
      </w:pPr>
      <w:r w:rsidRPr="00B46796">
        <w:rPr>
          <w:rFonts w:ascii="Times New Roman" w:eastAsia="Arial Unicode MS" w:hAnsi="Times New Roman"/>
          <w:sz w:val="24"/>
          <w:szCs w:val="24"/>
        </w:rPr>
        <w:t xml:space="preserve">a valid curricula vitae </w:t>
      </w:r>
      <w:r w:rsidRPr="00B46796">
        <w:rPr>
          <w:rFonts w:ascii="Times New Roman" w:eastAsia="Arial Unicode MS" w:hAnsi="Times New Roman"/>
          <w:iCs/>
          <w:sz w:val="24"/>
          <w:szCs w:val="24"/>
        </w:rPr>
        <w:t>with</w:t>
      </w:r>
      <w:r>
        <w:rPr>
          <w:rFonts w:ascii="Times New Roman" w:eastAsia="Arial Unicode MS" w:hAnsi="Times New Roman"/>
          <w:iCs/>
          <w:sz w:val="24"/>
          <w:szCs w:val="24"/>
        </w:rPr>
        <w:t xml:space="preserve"> </w:t>
      </w:r>
      <w:r w:rsidRPr="00B46796">
        <w:rPr>
          <w:rFonts w:ascii="Times New Roman" w:eastAsia="Arial Unicode MS" w:hAnsi="Times New Roman"/>
          <w:iCs/>
          <w:sz w:val="24"/>
          <w:szCs w:val="24"/>
        </w:rPr>
        <w:t>undertakings</w:t>
      </w:r>
      <w:r w:rsidRPr="000E4FBE">
        <w:rPr>
          <w:rFonts w:ascii="Times New Roman" w:eastAsia="Arial Unicode MS" w:hAnsi="Times New Roman"/>
          <w:sz w:val="24"/>
          <w:szCs w:val="24"/>
        </w:rPr>
        <w:t xml:space="preserve"> </w:t>
      </w:r>
      <w:r w:rsidRPr="00B46796">
        <w:rPr>
          <w:rFonts w:ascii="Times New Roman" w:eastAsia="Arial Unicode MS" w:hAnsi="Times New Roman"/>
          <w:sz w:val="24"/>
          <w:szCs w:val="24"/>
        </w:rPr>
        <w:t>of all employees</w:t>
      </w:r>
      <w:r w:rsidRPr="00B46796">
        <w:rPr>
          <w:rFonts w:ascii="Times New Roman" w:eastAsia="Arial Unicode MS" w:hAnsi="Times New Roman"/>
          <w:iCs/>
          <w:sz w:val="24"/>
          <w:szCs w:val="24"/>
        </w:rPr>
        <w:t xml:space="preserve">, </w:t>
      </w:r>
      <w:r w:rsidRPr="00B46796">
        <w:rPr>
          <w:rFonts w:ascii="Times New Roman" w:eastAsia="Arial Unicode MS" w:hAnsi="Times New Roman"/>
          <w:sz w:val="24"/>
          <w:szCs w:val="24"/>
        </w:rPr>
        <w:t>including a</w:t>
      </w:r>
      <w:r w:rsidRPr="00B46796">
        <w:rPr>
          <w:rFonts w:ascii="Times New Roman" w:eastAsia="Arial Unicode MS" w:hAnsi="Times New Roman"/>
          <w:iCs/>
          <w:sz w:val="24"/>
          <w:szCs w:val="24"/>
        </w:rPr>
        <w:t xml:space="preserve">ppointment order and academic transcripts; and </w:t>
      </w:r>
    </w:p>
    <w:p w:rsidR="007157F3" w:rsidRPr="00B46796" w:rsidRDefault="007157F3" w:rsidP="007157F3">
      <w:pPr>
        <w:pStyle w:val="ListParagraph"/>
        <w:numPr>
          <w:ilvl w:val="0"/>
          <w:numId w:val="115"/>
        </w:numPr>
        <w:spacing w:after="0" w:line="360" w:lineRule="auto"/>
        <w:ind w:left="2835" w:right="391" w:hanging="567"/>
        <w:jc w:val="both"/>
        <w:rPr>
          <w:rFonts w:ascii="Times New Roman" w:eastAsia="Arial Unicode MS" w:hAnsi="Times New Roman"/>
          <w:sz w:val="24"/>
          <w:szCs w:val="24"/>
        </w:rPr>
      </w:pPr>
      <w:r w:rsidRPr="00B46796">
        <w:rPr>
          <w:rFonts w:ascii="Times New Roman" w:eastAsia="Arial Unicode MS" w:hAnsi="Times New Roman"/>
          <w:iCs/>
          <w:sz w:val="24"/>
          <w:szCs w:val="24"/>
        </w:rPr>
        <w:t xml:space="preserve">documents evidencing experience of all employees. </w:t>
      </w:r>
    </w:p>
    <w:p w:rsidR="0037793E" w:rsidRPr="004C5A82" w:rsidRDefault="0037793E" w:rsidP="0037793E">
      <w:pPr>
        <w:pStyle w:val="ListParagraph"/>
        <w:spacing w:after="0" w:line="240" w:lineRule="auto"/>
        <w:ind w:left="567" w:right="391"/>
        <w:jc w:val="both"/>
        <w:rPr>
          <w:rFonts w:ascii="Times New Roman" w:eastAsia="Arial Unicode MS" w:hAnsi="Times New Roman"/>
          <w:sz w:val="24"/>
          <w:szCs w:val="24"/>
        </w:rPr>
      </w:pPr>
    </w:p>
    <w:p w:rsidR="0037793E" w:rsidRPr="004C5A82" w:rsidRDefault="0037793E" w:rsidP="0037793E">
      <w:pPr>
        <w:pStyle w:val="ListParagraph"/>
        <w:numPr>
          <w:ilvl w:val="0"/>
          <w:numId w:val="34"/>
        </w:numPr>
        <w:spacing w:after="0" w:line="240" w:lineRule="auto"/>
        <w:ind w:left="2268" w:right="391" w:hanging="567"/>
        <w:jc w:val="both"/>
        <w:rPr>
          <w:rFonts w:ascii="Times New Roman" w:eastAsia="Arial Unicode MS" w:hAnsi="Times New Roman"/>
          <w:sz w:val="24"/>
          <w:szCs w:val="24"/>
        </w:rPr>
      </w:pPr>
      <w:r w:rsidRPr="004C5A82">
        <w:rPr>
          <w:rFonts w:ascii="Times New Roman" w:eastAsia="Arial Unicode MS" w:hAnsi="Times New Roman"/>
          <w:sz w:val="24"/>
          <w:szCs w:val="24"/>
        </w:rPr>
        <w:t>in relation to the equipment or facilities owned</w:t>
      </w:r>
      <w:r w:rsidRPr="004C5A82">
        <w:rPr>
          <w:rFonts w:ascii="Times New Roman" w:eastAsiaTheme="minorHAnsi" w:hAnsi="Times New Roman"/>
          <w:color w:val="000000"/>
          <w:sz w:val="24"/>
          <w:szCs w:val="24"/>
        </w:rPr>
        <w:t>—</w:t>
      </w:r>
    </w:p>
    <w:p w:rsidR="0037793E" w:rsidRPr="004C5A82" w:rsidRDefault="0037793E" w:rsidP="0037793E">
      <w:pPr>
        <w:spacing w:after="0" w:line="240" w:lineRule="auto"/>
        <w:ind w:left="567" w:right="391"/>
        <w:jc w:val="both"/>
        <w:rPr>
          <w:rFonts w:ascii="Times New Roman" w:hAnsi="Times New Roman"/>
          <w:sz w:val="24"/>
          <w:szCs w:val="24"/>
        </w:rPr>
      </w:pPr>
    </w:p>
    <w:p w:rsidR="0037793E" w:rsidRPr="004C5A82" w:rsidRDefault="0037793E" w:rsidP="00516C39">
      <w:pPr>
        <w:pStyle w:val="ListParagraph"/>
        <w:numPr>
          <w:ilvl w:val="0"/>
          <w:numId w:val="122"/>
        </w:numPr>
        <w:spacing w:after="0" w:line="360" w:lineRule="auto"/>
        <w:ind w:left="2835" w:right="391" w:hanging="567"/>
        <w:jc w:val="both"/>
        <w:rPr>
          <w:rFonts w:ascii="Times New Roman" w:eastAsia="Arial Unicode MS" w:hAnsi="Times New Roman"/>
          <w:iCs/>
          <w:sz w:val="24"/>
          <w:szCs w:val="24"/>
        </w:rPr>
      </w:pPr>
      <w:r w:rsidRPr="004C5A82">
        <w:rPr>
          <w:rFonts w:ascii="Times New Roman" w:eastAsia="Arial Unicode MS" w:hAnsi="Times New Roman"/>
          <w:iCs/>
          <w:sz w:val="24"/>
          <w:szCs w:val="24"/>
        </w:rPr>
        <w:t xml:space="preserve">the documents evidencing ownership, including the registration certificates of every equipment or facilities if the registration is required, or a valid </w:t>
      </w:r>
      <w:r w:rsidRPr="004C5A82">
        <w:rPr>
          <w:rFonts w:ascii="Times New Roman" w:eastAsia="Arial Unicode MS" w:hAnsi="Times New Roman"/>
          <w:sz w:val="24"/>
          <w:szCs w:val="24"/>
        </w:rPr>
        <w:t>cash memo or bills duly signed and sealed by competent authorities if registration is not required;</w:t>
      </w:r>
      <w:r w:rsidRPr="004C5A82">
        <w:rPr>
          <w:rFonts w:ascii="Times New Roman" w:eastAsia="Arial Unicode MS" w:hAnsi="Times New Roman"/>
          <w:iCs/>
          <w:sz w:val="24"/>
          <w:szCs w:val="24"/>
        </w:rPr>
        <w:t xml:space="preserve"> </w:t>
      </w:r>
    </w:p>
    <w:p w:rsidR="0037793E" w:rsidRPr="004C5A82" w:rsidRDefault="0037793E" w:rsidP="00516C39">
      <w:pPr>
        <w:pStyle w:val="ListParagraph"/>
        <w:numPr>
          <w:ilvl w:val="0"/>
          <w:numId w:val="122"/>
        </w:numPr>
        <w:spacing w:after="0" w:line="360" w:lineRule="auto"/>
        <w:ind w:left="2835" w:right="391" w:hanging="567"/>
        <w:jc w:val="both"/>
        <w:rPr>
          <w:rFonts w:ascii="Times New Roman" w:eastAsia="Arial Unicode MS" w:hAnsi="Times New Roman"/>
          <w:iCs/>
          <w:sz w:val="24"/>
          <w:szCs w:val="24"/>
        </w:rPr>
      </w:pPr>
      <w:r w:rsidRPr="004C5A82">
        <w:rPr>
          <w:rFonts w:ascii="Times New Roman" w:eastAsia="Arial Unicode MS" w:hAnsi="Times New Roman"/>
          <w:iCs/>
          <w:sz w:val="24"/>
          <w:szCs w:val="24"/>
        </w:rPr>
        <w:t>the insurance certificates; and</w:t>
      </w:r>
    </w:p>
    <w:p w:rsidR="0037793E" w:rsidRPr="004C5A82" w:rsidRDefault="0037793E" w:rsidP="00516C39">
      <w:pPr>
        <w:pStyle w:val="ListParagraph"/>
        <w:numPr>
          <w:ilvl w:val="0"/>
          <w:numId w:val="122"/>
        </w:numPr>
        <w:spacing w:after="0" w:line="360" w:lineRule="auto"/>
        <w:ind w:left="2835" w:right="391" w:hanging="567"/>
        <w:jc w:val="both"/>
        <w:rPr>
          <w:rFonts w:ascii="Times New Roman" w:eastAsia="Arial Unicode MS" w:hAnsi="Times New Roman"/>
          <w:iCs/>
          <w:sz w:val="24"/>
          <w:szCs w:val="24"/>
        </w:rPr>
      </w:pPr>
      <w:r w:rsidRPr="004C5A82">
        <w:rPr>
          <w:rFonts w:ascii="Times New Roman" w:eastAsia="Arial Unicode MS" w:hAnsi="Times New Roman"/>
          <w:iCs/>
          <w:sz w:val="24"/>
          <w:szCs w:val="24"/>
        </w:rPr>
        <w:lastRenderedPageBreak/>
        <w:t xml:space="preserve">verification reports duly endorsed by an agency </w:t>
      </w:r>
      <w:r>
        <w:rPr>
          <w:rFonts w:ascii="Times New Roman" w:eastAsia="Arial Unicode MS" w:hAnsi="Times New Roman"/>
          <w:iCs/>
          <w:sz w:val="24"/>
          <w:szCs w:val="24"/>
        </w:rPr>
        <w:t xml:space="preserve">in whose favor </w:t>
      </w:r>
      <w:r w:rsidRPr="004C5A82">
        <w:rPr>
          <w:rFonts w:ascii="Times New Roman" w:eastAsia="Arial Unicode MS" w:hAnsi="Times New Roman"/>
          <w:iCs/>
          <w:sz w:val="24"/>
          <w:szCs w:val="24"/>
        </w:rPr>
        <w:t>th</w:t>
      </w:r>
      <w:r>
        <w:rPr>
          <w:rFonts w:ascii="Times New Roman" w:eastAsia="Arial Unicode MS" w:hAnsi="Times New Roman"/>
          <w:iCs/>
          <w:sz w:val="24"/>
          <w:szCs w:val="24"/>
        </w:rPr>
        <w:t>ey were used</w:t>
      </w:r>
      <w:r w:rsidRPr="004C5A82">
        <w:rPr>
          <w:rFonts w:ascii="Times New Roman" w:eastAsia="Arial Unicode MS" w:hAnsi="Times New Roman"/>
          <w:iCs/>
          <w:sz w:val="24"/>
          <w:szCs w:val="24"/>
        </w:rPr>
        <w:t>.</w:t>
      </w:r>
    </w:p>
    <w:p w:rsidR="0037793E" w:rsidRPr="004C5A82" w:rsidRDefault="0037793E" w:rsidP="0069416A">
      <w:pPr>
        <w:spacing w:after="0" w:line="240" w:lineRule="auto"/>
        <w:ind w:left="567" w:right="391" w:firstLine="720"/>
        <w:jc w:val="both"/>
        <w:rPr>
          <w:rFonts w:eastAsia="Arial Unicode MS"/>
        </w:rPr>
      </w:pPr>
    </w:p>
    <w:p w:rsidR="005A1AEA" w:rsidRDefault="00A50BF9" w:rsidP="005A1AEA">
      <w:pPr>
        <w:pStyle w:val="ListParagraph"/>
        <w:numPr>
          <w:ilvl w:val="0"/>
          <w:numId w:val="90"/>
        </w:numPr>
        <w:spacing w:after="0" w:line="360" w:lineRule="auto"/>
        <w:ind w:left="1701" w:right="391" w:hanging="567"/>
        <w:jc w:val="both"/>
        <w:rPr>
          <w:rFonts w:ascii="Times New Roman" w:eastAsiaTheme="minorHAnsi" w:hAnsi="Times New Roman"/>
          <w:color w:val="000000"/>
          <w:sz w:val="24"/>
          <w:szCs w:val="24"/>
        </w:rPr>
      </w:pPr>
      <w:r w:rsidRPr="004C5A82">
        <w:rPr>
          <w:rFonts w:ascii="Times New Roman" w:hAnsi="Times New Roman"/>
          <w:sz w:val="24"/>
          <w:szCs w:val="24"/>
          <w:lang w:val="en-GB"/>
        </w:rPr>
        <w:t xml:space="preserve">If the Board is satisfied that the person fulfils all the requirements of this Rule, it may </w:t>
      </w:r>
      <w:r w:rsidRPr="004C5A82">
        <w:rPr>
          <w:rFonts w:ascii="Times New Roman" w:eastAsia="Arial Unicode MS" w:hAnsi="Times New Roman"/>
          <w:sz w:val="24"/>
          <w:szCs w:val="24"/>
        </w:rPr>
        <w:t>grant the application and issue Certificate to such person in the format provide</w:t>
      </w:r>
      <w:r w:rsidR="00337023">
        <w:rPr>
          <w:rFonts w:ascii="Times New Roman" w:eastAsia="Arial Unicode MS" w:hAnsi="Times New Roman"/>
          <w:sz w:val="24"/>
          <w:szCs w:val="24"/>
        </w:rPr>
        <w:t xml:space="preserve">d in Appendix </w:t>
      </w:r>
      <w:r w:rsidR="00337023" w:rsidRPr="00DB53E5">
        <w:rPr>
          <w:rFonts w:ascii="Times New Roman" w:eastAsia="Arial Unicode MS" w:hAnsi="Times New Roman"/>
          <w:color w:val="000000" w:themeColor="text1"/>
          <w:sz w:val="24"/>
          <w:szCs w:val="24"/>
        </w:rPr>
        <w:t>6</w:t>
      </w:r>
      <w:r w:rsidRPr="00DB53E5">
        <w:rPr>
          <w:rFonts w:ascii="Times New Roman" w:eastAsia="Arial Unicode MS" w:hAnsi="Times New Roman"/>
          <w:color w:val="000000" w:themeColor="text1"/>
          <w:sz w:val="24"/>
          <w:szCs w:val="24"/>
        </w:rPr>
        <w:t xml:space="preserve">A </w:t>
      </w:r>
      <w:r>
        <w:rPr>
          <w:rFonts w:ascii="Times New Roman" w:eastAsia="Arial Unicode MS" w:hAnsi="Times New Roman"/>
          <w:sz w:val="24"/>
          <w:szCs w:val="24"/>
        </w:rPr>
        <w:t xml:space="preserve">of these Rules </w:t>
      </w:r>
      <w:r w:rsidRPr="004C5A82">
        <w:rPr>
          <w:rFonts w:ascii="Times New Roman" w:eastAsia="Arial Unicode MS" w:hAnsi="Times New Roman"/>
          <w:sz w:val="24"/>
          <w:szCs w:val="24"/>
        </w:rPr>
        <w:t>upon receipt of fees prescribed in the schedule of fees.</w:t>
      </w:r>
    </w:p>
    <w:p w:rsidR="005A1AEA" w:rsidRPr="005A1AEA" w:rsidRDefault="005A1AEA" w:rsidP="005A1AEA">
      <w:pPr>
        <w:pStyle w:val="ListParagraph"/>
        <w:numPr>
          <w:ilvl w:val="0"/>
          <w:numId w:val="90"/>
        </w:numPr>
        <w:spacing w:after="0" w:line="360" w:lineRule="auto"/>
        <w:ind w:left="1701" w:right="391" w:hanging="567"/>
        <w:jc w:val="both"/>
        <w:rPr>
          <w:rFonts w:ascii="Times New Roman" w:eastAsiaTheme="minorHAnsi" w:hAnsi="Times New Roman"/>
          <w:color w:val="000000"/>
          <w:sz w:val="24"/>
          <w:szCs w:val="24"/>
        </w:rPr>
      </w:pPr>
      <w:r w:rsidRPr="005A1AEA">
        <w:rPr>
          <w:rFonts w:ascii="Times New Roman" w:eastAsia="Arial Unicode MS" w:hAnsi="Times New Roman"/>
          <w:bCs/>
          <w:sz w:val="24"/>
          <w:szCs w:val="24"/>
        </w:rPr>
        <w:t xml:space="preserve">If the Board finds that the personnel or equipment to be released are shown as engaged in Construction Work of an agency but not actually engaged for the Construction Work, the Board may refer such case to the competent authority for taking disciplinary action. </w:t>
      </w:r>
    </w:p>
    <w:p w:rsidR="005A1AEA" w:rsidRPr="005A1AEA" w:rsidRDefault="005A1AEA" w:rsidP="005A1AEA">
      <w:pPr>
        <w:spacing w:after="0" w:line="360" w:lineRule="auto"/>
        <w:ind w:right="391"/>
        <w:jc w:val="both"/>
        <w:rPr>
          <w:rFonts w:ascii="Times New Roman" w:eastAsiaTheme="minorHAnsi" w:hAnsi="Times New Roman"/>
          <w:color w:val="000000"/>
          <w:sz w:val="24"/>
          <w:szCs w:val="24"/>
        </w:rPr>
      </w:pPr>
    </w:p>
    <w:p w:rsidR="00F04C3E" w:rsidRPr="004C5A82" w:rsidRDefault="00F04C3E" w:rsidP="00314A07">
      <w:pPr>
        <w:pStyle w:val="Heading2"/>
        <w:numPr>
          <w:ilvl w:val="0"/>
          <w:numId w:val="0"/>
        </w:numPr>
        <w:spacing w:line="240" w:lineRule="auto"/>
        <w:ind w:left="1134" w:right="391"/>
        <w:jc w:val="both"/>
        <w:rPr>
          <w:szCs w:val="24"/>
          <w:lang w:bidi="he-IL"/>
        </w:rPr>
      </w:pPr>
    </w:p>
    <w:p w:rsidR="00C34FFE" w:rsidRDefault="00C34FFE" w:rsidP="00C34FFE">
      <w:pPr>
        <w:pStyle w:val="Heading2"/>
        <w:numPr>
          <w:ilvl w:val="0"/>
          <w:numId w:val="0"/>
        </w:numPr>
        <w:spacing w:line="240" w:lineRule="auto"/>
        <w:ind w:left="1134" w:right="391"/>
        <w:jc w:val="both"/>
        <w:rPr>
          <w:szCs w:val="24"/>
        </w:rPr>
      </w:pPr>
      <w:bookmarkStart w:id="28" w:name="_Toc315938255"/>
      <w:r>
        <w:rPr>
          <w:szCs w:val="24"/>
        </w:rPr>
        <w:t xml:space="preserve">17.2 </w:t>
      </w:r>
    </w:p>
    <w:p w:rsidR="0038791C" w:rsidRPr="00917B1D" w:rsidRDefault="009150CB" w:rsidP="00C34FFE">
      <w:pPr>
        <w:pStyle w:val="Heading2"/>
        <w:numPr>
          <w:ilvl w:val="0"/>
          <w:numId w:val="0"/>
        </w:numPr>
        <w:spacing w:line="240" w:lineRule="auto"/>
        <w:ind w:left="1134" w:right="391"/>
        <w:jc w:val="both"/>
        <w:rPr>
          <w:szCs w:val="24"/>
          <w:lang w:bidi="he-IL"/>
        </w:rPr>
      </w:pPr>
      <w:r w:rsidRPr="00917B1D">
        <w:rPr>
          <w:szCs w:val="24"/>
        </w:rPr>
        <w:t xml:space="preserve">Eligibility for </w:t>
      </w:r>
      <w:r w:rsidR="0038791C" w:rsidRPr="00917B1D">
        <w:rPr>
          <w:szCs w:val="24"/>
        </w:rPr>
        <w:t xml:space="preserve">Registration </w:t>
      </w:r>
      <w:r w:rsidR="008608B0" w:rsidRPr="00917B1D">
        <w:rPr>
          <w:szCs w:val="24"/>
        </w:rPr>
        <w:t xml:space="preserve">as </w:t>
      </w:r>
      <w:r w:rsidR="0038791C" w:rsidRPr="00917B1D">
        <w:rPr>
          <w:szCs w:val="24"/>
        </w:rPr>
        <w:t>Foreign Con</w:t>
      </w:r>
      <w:bookmarkEnd w:id="28"/>
      <w:r w:rsidR="00364F64">
        <w:rPr>
          <w:szCs w:val="24"/>
        </w:rPr>
        <w:t>tractor</w:t>
      </w:r>
    </w:p>
    <w:p w:rsidR="0038791C" w:rsidRPr="004C5A82" w:rsidRDefault="0038791C" w:rsidP="00314A07">
      <w:pPr>
        <w:pStyle w:val="ListParagraph"/>
        <w:tabs>
          <w:tab w:val="left" w:pos="360"/>
        </w:tabs>
        <w:spacing w:after="0" w:line="240" w:lineRule="auto"/>
        <w:ind w:left="567" w:right="391"/>
        <w:jc w:val="both"/>
        <w:rPr>
          <w:rFonts w:ascii="Times New Roman" w:hAnsi="Times New Roman"/>
          <w:b/>
          <w:sz w:val="24"/>
          <w:szCs w:val="24"/>
        </w:rPr>
      </w:pPr>
    </w:p>
    <w:p w:rsidR="00A1764B" w:rsidRDefault="00A1764B" w:rsidP="00DF64A7">
      <w:pPr>
        <w:pStyle w:val="ListParagraph"/>
        <w:numPr>
          <w:ilvl w:val="0"/>
          <w:numId w:val="38"/>
        </w:numPr>
        <w:spacing w:before="120" w:after="120" w:line="360" w:lineRule="auto"/>
        <w:ind w:left="1700" w:right="389" w:hanging="562"/>
        <w:jc w:val="both"/>
        <w:rPr>
          <w:rFonts w:ascii="Times New Roman" w:hAnsi="Times New Roman"/>
          <w:sz w:val="24"/>
          <w:szCs w:val="24"/>
          <w:lang w:bidi="he-IL"/>
        </w:rPr>
      </w:pPr>
      <w:r>
        <w:rPr>
          <w:rFonts w:ascii="Times New Roman" w:hAnsi="Times New Roman"/>
          <w:sz w:val="24"/>
          <w:szCs w:val="24"/>
        </w:rPr>
        <w:t xml:space="preserve">All foreign construction firms wishing to execute work in Bhutan shall register with CDB.  </w:t>
      </w:r>
    </w:p>
    <w:p w:rsidR="0038791C" w:rsidRPr="00FD113F" w:rsidRDefault="0038791C" w:rsidP="00DF64A7">
      <w:pPr>
        <w:pStyle w:val="ListParagraph"/>
        <w:numPr>
          <w:ilvl w:val="0"/>
          <w:numId w:val="38"/>
        </w:numPr>
        <w:spacing w:before="120" w:after="120" w:line="360" w:lineRule="auto"/>
        <w:ind w:left="1700" w:right="389" w:hanging="562"/>
        <w:jc w:val="both"/>
        <w:rPr>
          <w:rFonts w:ascii="Times New Roman" w:hAnsi="Times New Roman"/>
          <w:color w:val="000000" w:themeColor="text1"/>
          <w:sz w:val="24"/>
          <w:szCs w:val="24"/>
          <w:lang w:bidi="he-IL"/>
        </w:rPr>
      </w:pPr>
      <w:r w:rsidRPr="00FD113F">
        <w:rPr>
          <w:rFonts w:ascii="Times New Roman" w:hAnsi="Times New Roman"/>
          <w:color w:val="000000" w:themeColor="text1"/>
          <w:sz w:val="24"/>
          <w:szCs w:val="24"/>
        </w:rPr>
        <w:t xml:space="preserve">A </w:t>
      </w:r>
      <w:r w:rsidR="001F0E20" w:rsidRPr="00FD113F">
        <w:rPr>
          <w:rFonts w:ascii="Times New Roman" w:hAnsi="Times New Roman"/>
          <w:color w:val="000000" w:themeColor="text1"/>
          <w:sz w:val="24"/>
          <w:szCs w:val="24"/>
        </w:rPr>
        <w:t xml:space="preserve">foreign construction firm </w:t>
      </w:r>
      <w:r w:rsidRPr="00FD113F">
        <w:rPr>
          <w:rFonts w:ascii="Times New Roman" w:hAnsi="Times New Roman"/>
          <w:color w:val="000000" w:themeColor="text1"/>
          <w:sz w:val="24"/>
          <w:szCs w:val="24"/>
          <w:lang w:bidi="he-IL"/>
        </w:rPr>
        <w:t xml:space="preserve">is eligible to be issued </w:t>
      </w:r>
      <w:r w:rsidR="001F0E20" w:rsidRPr="00FD113F">
        <w:rPr>
          <w:rFonts w:ascii="Times New Roman" w:hAnsi="Times New Roman"/>
          <w:color w:val="000000" w:themeColor="text1"/>
          <w:sz w:val="24"/>
          <w:szCs w:val="24"/>
          <w:lang w:bidi="he-IL"/>
        </w:rPr>
        <w:t xml:space="preserve">Temporary </w:t>
      </w:r>
      <w:r w:rsidRPr="00FD113F">
        <w:rPr>
          <w:rFonts w:ascii="Times New Roman" w:hAnsi="Times New Roman"/>
          <w:color w:val="000000" w:themeColor="text1"/>
          <w:sz w:val="24"/>
          <w:szCs w:val="24"/>
          <w:lang w:bidi="he-IL"/>
        </w:rPr>
        <w:t>Certificate</w:t>
      </w:r>
      <w:r w:rsidR="00A1764B" w:rsidRPr="00FD113F">
        <w:rPr>
          <w:rFonts w:ascii="Times New Roman" w:hAnsi="Times New Roman"/>
          <w:color w:val="000000" w:themeColor="text1"/>
          <w:sz w:val="24"/>
          <w:szCs w:val="24"/>
          <w:lang w:bidi="he-IL"/>
        </w:rPr>
        <w:t xml:space="preserve"> (work based) </w:t>
      </w:r>
      <w:r w:rsidRPr="00FD113F">
        <w:rPr>
          <w:rFonts w:ascii="Times New Roman" w:hAnsi="Times New Roman"/>
          <w:color w:val="000000" w:themeColor="text1"/>
          <w:sz w:val="24"/>
          <w:szCs w:val="24"/>
          <w:lang w:bidi="he-IL"/>
        </w:rPr>
        <w:t xml:space="preserve">as a Contractor </w:t>
      </w:r>
      <w:r w:rsidR="001F0E20" w:rsidRPr="00FD113F">
        <w:rPr>
          <w:rFonts w:ascii="Times New Roman" w:hAnsi="Times New Roman"/>
          <w:color w:val="000000" w:themeColor="text1"/>
          <w:sz w:val="24"/>
          <w:szCs w:val="24"/>
          <w:lang w:bidi="he-IL"/>
        </w:rPr>
        <w:t>for the purposes of Intern</w:t>
      </w:r>
      <w:r w:rsidR="00FD113F">
        <w:rPr>
          <w:rFonts w:ascii="Times New Roman" w:hAnsi="Times New Roman"/>
          <w:color w:val="000000" w:themeColor="text1"/>
          <w:sz w:val="24"/>
          <w:szCs w:val="24"/>
          <w:lang w:bidi="he-IL"/>
        </w:rPr>
        <w:t xml:space="preserve">ational Competitive Bidding </w:t>
      </w:r>
      <w:r w:rsidR="008C34CA" w:rsidRPr="00FD113F">
        <w:rPr>
          <w:rFonts w:ascii="Times New Roman" w:hAnsi="Times New Roman"/>
          <w:color w:val="000000" w:themeColor="text1"/>
          <w:sz w:val="24"/>
          <w:szCs w:val="24"/>
          <w:lang w:bidi="he-IL"/>
        </w:rPr>
        <w:t>if the firm</w:t>
      </w:r>
      <w:r w:rsidRPr="00FD113F">
        <w:rPr>
          <w:rFonts w:ascii="Times New Roman" w:hAnsi="Times New Roman"/>
          <w:color w:val="000000" w:themeColor="text1"/>
          <w:sz w:val="24"/>
          <w:szCs w:val="24"/>
          <w:lang w:bidi="he-IL"/>
        </w:rPr>
        <w:t xml:space="preserve"> fulfills the eligibility requirements</w:t>
      </w:r>
      <w:r w:rsidR="008C34CA" w:rsidRPr="00FD113F">
        <w:rPr>
          <w:rFonts w:ascii="Times New Roman" w:hAnsi="Times New Roman"/>
          <w:color w:val="000000" w:themeColor="text1"/>
          <w:sz w:val="24"/>
          <w:szCs w:val="24"/>
          <w:lang w:bidi="he-IL"/>
        </w:rPr>
        <w:t xml:space="preserve"> in Section 18.2</w:t>
      </w:r>
      <w:r w:rsidR="00D91425" w:rsidRPr="00FD113F">
        <w:rPr>
          <w:rFonts w:ascii="Times New Roman" w:hAnsi="Times New Roman"/>
          <w:color w:val="000000" w:themeColor="text1"/>
          <w:sz w:val="24"/>
          <w:szCs w:val="24"/>
          <w:lang w:bidi="he-IL"/>
        </w:rPr>
        <w:t xml:space="preserve"> (a)</w:t>
      </w:r>
      <w:r w:rsidRPr="00FD113F">
        <w:rPr>
          <w:rFonts w:ascii="Times New Roman" w:hAnsi="Times New Roman"/>
          <w:color w:val="000000" w:themeColor="text1"/>
          <w:sz w:val="24"/>
          <w:szCs w:val="24"/>
          <w:lang w:bidi="he-IL"/>
        </w:rPr>
        <w:t xml:space="preserve"> </w:t>
      </w:r>
    </w:p>
    <w:p w:rsidR="00D91425" w:rsidRPr="00D91425" w:rsidRDefault="00D91425" w:rsidP="00D91425">
      <w:pPr>
        <w:pStyle w:val="ListParagraph"/>
        <w:spacing w:after="0" w:line="240" w:lineRule="auto"/>
        <w:ind w:left="1701" w:right="391"/>
        <w:jc w:val="both"/>
        <w:rPr>
          <w:rFonts w:ascii="Times New Roman" w:hAnsi="Times New Roman"/>
          <w:sz w:val="24"/>
          <w:szCs w:val="24"/>
          <w:lang w:bidi="he-IL"/>
        </w:rPr>
      </w:pPr>
    </w:p>
    <w:p w:rsidR="0038791C" w:rsidRPr="004C5A82" w:rsidRDefault="0038791C" w:rsidP="00DF64A7">
      <w:pPr>
        <w:pStyle w:val="ListParagraph"/>
        <w:numPr>
          <w:ilvl w:val="0"/>
          <w:numId w:val="38"/>
        </w:numPr>
        <w:spacing w:after="0" w:line="360" w:lineRule="auto"/>
        <w:ind w:left="1700" w:right="389" w:hanging="562"/>
        <w:jc w:val="both"/>
        <w:rPr>
          <w:rFonts w:ascii="Times New Roman" w:eastAsia="Arial Unicode MS" w:hAnsi="Times New Roman"/>
          <w:sz w:val="24"/>
          <w:szCs w:val="24"/>
        </w:rPr>
      </w:pPr>
      <w:r w:rsidRPr="004C5A82">
        <w:rPr>
          <w:rFonts w:ascii="Times New Roman" w:hAnsi="Times New Roman"/>
          <w:sz w:val="24"/>
          <w:szCs w:val="24"/>
        </w:rPr>
        <w:t>An application for temporary registration must be made using the form prescribed in Appendix 1</w:t>
      </w:r>
      <w:r w:rsidR="00D91425">
        <w:rPr>
          <w:rFonts w:ascii="Times New Roman" w:hAnsi="Times New Roman"/>
          <w:sz w:val="24"/>
          <w:szCs w:val="24"/>
        </w:rPr>
        <w:t>A</w:t>
      </w:r>
      <w:r w:rsidRPr="004C5A82">
        <w:rPr>
          <w:rFonts w:ascii="Times New Roman" w:hAnsi="Times New Roman"/>
          <w:sz w:val="24"/>
          <w:szCs w:val="24"/>
        </w:rPr>
        <w:t xml:space="preserve"> and accompanied by the following</w:t>
      </w:r>
      <w:r w:rsidRPr="004C5A82">
        <w:rPr>
          <w:rFonts w:ascii="Times New Roman" w:eastAsiaTheme="minorHAnsi" w:hAnsi="Times New Roman"/>
          <w:sz w:val="24"/>
          <w:szCs w:val="24"/>
        </w:rPr>
        <w:t>—</w:t>
      </w:r>
    </w:p>
    <w:p w:rsidR="0038791C" w:rsidRDefault="0038791C" w:rsidP="00314A07">
      <w:pPr>
        <w:pStyle w:val="ListParagraph"/>
        <w:tabs>
          <w:tab w:val="left" w:pos="540"/>
        </w:tabs>
        <w:autoSpaceDE w:val="0"/>
        <w:autoSpaceDN w:val="0"/>
        <w:adjustRightInd w:val="0"/>
        <w:spacing w:after="0" w:line="240" w:lineRule="auto"/>
        <w:ind w:left="567" w:right="391"/>
        <w:jc w:val="both"/>
        <w:rPr>
          <w:rFonts w:ascii="Times New Roman" w:hAnsi="Times New Roman"/>
          <w:sz w:val="24"/>
          <w:szCs w:val="24"/>
        </w:rPr>
      </w:pPr>
    </w:p>
    <w:p w:rsidR="0038791C" w:rsidRPr="004C5A82" w:rsidRDefault="0038791C" w:rsidP="002C2E74">
      <w:pPr>
        <w:pStyle w:val="ListParagraph"/>
        <w:numPr>
          <w:ilvl w:val="0"/>
          <w:numId w:val="33"/>
        </w:numPr>
        <w:autoSpaceDE w:val="0"/>
        <w:autoSpaceDN w:val="0"/>
        <w:adjustRightInd w:val="0"/>
        <w:spacing w:after="0" w:line="240" w:lineRule="auto"/>
        <w:ind w:left="2268" w:right="391" w:hanging="531"/>
        <w:jc w:val="both"/>
        <w:rPr>
          <w:rFonts w:ascii="Times New Roman" w:hAnsi="Times New Roman"/>
          <w:sz w:val="24"/>
          <w:szCs w:val="24"/>
        </w:rPr>
      </w:pPr>
      <w:r w:rsidRPr="004C5A82">
        <w:rPr>
          <w:rFonts w:ascii="Times New Roman" w:eastAsia="Arial Unicode MS" w:hAnsi="Times New Roman"/>
          <w:sz w:val="24"/>
          <w:szCs w:val="24"/>
        </w:rPr>
        <w:t xml:space="preserve">if the applicant </w:t>
      </w:r>
      <w:r w:rsidR="00D91425">
        <w:rPr>
          <w:rFonts w:ascii="Times New Roman" w:eastAsia="Arial Unicode MS" w:hAnsi="Times New Roman"/>
          <w:sz w:val="24"/>
          <w:szCs w:val="24"/>
        </w:rPr>
        <w:t>furnishes-</w:t>
      </w:r>
      <w:r w:rsidR="008C34CA">
        <w:rPr>
          <w:rFonts w:ascii="Times New Roman" w:eastAsiaTheme="minorHAnsi" w:hAnsi="Times New Roman"/>
          <w:sz w:val="24"/>
          <w:szCs w:val="24"/>
        </w:rPr>
        <w:t xml:space="preserve"> </w:t>
      </w:r>
    </w:p>
    <w:p w:rsidR="0038791C" w:rsidRPr="004C5A82" w:rsidRDefault="0038791C" w:rsidP="00314A07">
      <w:pPr>
        <w:pStyle w:val="ListParagraph"/>
        <w:tabs>
          <w:tab w:val="left" w:pos="540"/>
        </w:tabs>
        <w:autoSpaceDE w:val="0"/>
        <w:autoSpaceDN w:val="0"/>
        <w:adjustRightInd w:val="0"/>
        <w:spacing w:after="0" w:line="240" w:lineRule="auto"/>
        <w:ind w:left="567" w:right="391"/>
        <w:jc w:val="both"/>
        <w:rPr>
          <w:rFonts w:ascii="Times New Roman" w:eastAsia="Arial Unicode MS" w:hAnsi="Times New Roman"/>
          <w:sz w:val="24"/>
          <w:szCs w:val="24"/>
        </w:rPr>
      </w:pPr>
    </w:p>
    <w:p w:rsidR="00FB6906" w:rsidRDefault="00FB6906" w:rsidP="00516C39">
      <w:pPr>
        <w:pStyle w:val="ListParagraph"/>
        <w:numPr>
          <w:ilvl w:val="0"/>
          <w:numId w:val="83"/>
        </w:numPr>
        <w:autoSpaceDE w:val="0"/>
        <w:autoSpaceDN w:val="0"/>
        <w:adjustRightInd w:val="0"/>
        <w:spacing w:after="0" w:line="360" w:lineRule="auto"/>
        <w:ind w:left="2835" w:right="391" w:hanging="567"/>
        <w:jc w:val="both"/>
        <w:rPr>
          <w:rFonts w:ascii="Times New Roman" w:eastAsia="Arial Unicode MS" w:hAnsi="Times New Roman"/>
          <w:sz w:val="24"/>
          <w:szCs w:val="24"/>
        </w:rPr>
      </w:pPr>
      <w:r w:rsidRPr="004C5A82">
        <w:rPr>
          <w:rFonts w:ascii="Times New Roman" w:eastAsia="Arial Unicode MS" w:hAnsi="Times New Roman"/>
          <w:sz w:val="24"/>
          <w:szCs w:val="24"/>
        </w:rPr>
        <w:t>a brief company profile</w:t>
      </w:r>
      <w:r>
        <w:rPr>
          <w:rFonts w:ascii="Times New Roman" w:eastAsia="Arial Unicode MS" w:hAnsi="Times New Roman"/>
          <w:sz w:val="24"/>
          <w:szCs w:val="24"/>
        </w:rPr>
        <w:t>;</w:t>
      </w:r>
    </w:p>
    <w:p w:rsidR="0038791C" w:rsidRPr="004C5A82" w:rsidRDefault="0038791C" w:rsidP="00516C39">
      <w:pPr>
        <w:pStyle w:val="ListParagraph"/>
        <w:numPr>
          <w:ilvl w:val="0"/>
          <w:numId w:val="83"/>
        </w:numPr>
        <w:autoSpaceDE w:val="0"/>
        <w:autoSpaceDN w:val="0"/>
        <w:adjustRightInd w:val="0"/>
        <w:spacing w:after="0" w:line="360" w:lineRule="auto"/>
        <w:ind w:left="2835" w:right="391" w:hanging="567"/>
        <w:jc w:val="both"/>
        <w:rPr>
          <w:rFonts w:ascii="Times New Roman" w:eastAsia="Arial Unicode MS" w:hAnsi="Times New Roman"/>
          <w:sz w:val="24"/>
          <w:szCs w:val="24"/>
        </w:rPr>
      </w:pPr>
      <w:r w:rsidRPr="004C5A82">
        <w:rPr>
          <w:rFonts w:ascii="Times New Roman" w:eastAsia="Arial Unicode MS" w:hAnsi="Times New Roman"/>
          <w:sz w:val="24"/>
          <w:szCs w:val="24"/>
        </w:rPr>
        <w:t>all documents evidencing the authenticity of its legal status in its place of residence;</w:t>
      </w:r>
    </w:p>
    <w:p w:rsidR="0038791C" w:rsidRPr="00A1764B" w:rsidRDefault="0038791C" w:rsidP="00516C39">
      <w:pPr>
        <w:pStyle w:val="ListParagraph"/>
        <w:numPr>
          <w:ilvl w:val="0"/>
          <w:numId w:val="83"/>
        </w:numPr>
        <w:autoSpaceDE w:val="0"/>
        <w:autoSpaceDN w:val="0"/>
        <w:adjustRightInd w:val="0"/>
        <w:spacing w:after="0" w:line="360" w:lineRule="auto"/>
        <w:ind w:left="2835" w:right="391" w:hanging="567"/>
        <w:jc w:val="both"/>
        <w:rPr>
          <w:rFonts w:ascii="Times New Roman" w:hAnsi="Times New Roman"/>
          <w:sz w:val="24"/>
          <w:szCs w:val="24"/>
        </w:rPr>
      </w:pPr>
      <w:r w:rsidRPr="00A1764B">
        <w:rPr>
          <w:rFonts w:ascii="Times New Roman" w:eastAsia="Arial Unicode MS" w:hAnsi="Times New Roman"/>
          <w:sz w:val="24"/>
          <w:szCs w:val="24"/>
        </w:rPr>
        <w:t>a specific description of Construction Work for which registration is sought;</w:t>
      </w:r>
    </w:p>
    <w:p w:rsidR="0038791C" w:rsidRPr="004C5A82" w:rsidRDefault="0038791C" w:rsidP="00516C39">
      <w:pPr>
        <w:pStyle w:val="ListParagraph"/>
        <w:numPr>
          <w:ilvl w:val="0"/>
          <w:numId w:val="83"/>
        </w:numPr>
        <w:autoSpaceDE w:val="0"/>
        <w:autoSpaceDN w:val="0"/>
        <w:adjustRightInd w:val="0"/>
        <w:spacing w:after="0" w:line="360" w:lineRule="auto"/>
        <w:ind w:left="2835" w:right="391" w:hanging="567"/>
        <w:jc w:val="both"/>
        <w:rPr>
          <w:rFonts w:ascii="Times New Roman" w:hAnsi="Times New Roman"/>
          <w:sz w:val="24"/>
          <w:szCs w:val="24"/>
        </w:rPr>
      </w:pPr>
      <w:r w:rsidRPr="004C5A82">
        <w:rPr>
          <w:rFonts w:ascii="Times New Roman" w:eastAsia="Arial Unicode MS" w:hAnsi="Times New Roman"/>
          <w:sz w:val="24"/>
          <w:szCs w:val="24"/>
        </w:rPr>
        <w:t>a copy of a valid license duly attested by a competent authority;</w:t>
      </w:r>
    </w:p>
    <w:p w:rsidR="00BF7A9D" w:rsidRPr="00FB6906" w:rsidRDefault="0038791C" w:rsidP="00516C39">
      <w:pPr>
        <w:pStyle w:val="ListParagraph"/>
        <w:numPr>
          <w:ilvl w:val="0"/>
          <w:numId w:val="83"/>
        </w:numPr>
        <w:autoSpaceDE w:val="0"/>
        <w:autoSpaceDN w:val="0"/>
        <w:adjustRightInd w:val="0"/>
        <w:spacing w:after="0" w:line="360" w:lineRule="auto"/>
        <w:ind w:left="2835" w:right="391" w:hanging="567"/>
        <w:jc w:val="both"/>
        <w:rPr>
          <w:rFonts w:ascii="Times New Roman" w:hAnsi="Times New Roman"/>
          <w:sz w:val="24"/>
          <w:szCs w:val="24"/>
        </w:rPr>
      </w:pPr>
      <w:r w:rsidRPr="00FB6906">
        <w:rPr>
          <w:rFonts w:ascii="Times New Roman" w:eastAsia="Arial Unicode MS" w:hAnsi="Times New Roman"/>
          <w:sz w:val="24"/>
          <w:szCs w:val="24"/>
        </w:rPr>
        <w:lastRenderedPageBreak/>
        <w:t>a copy of all documents evidencing relevant past experience duly</w:t>
      </w:r>
      <w:r w:rsidR="00BF7A9D" w:rsidRPr="00FB6906">
        <w:rPr>
          <w:rFonts w:ascii="Times New Roman" w:eastAsia="Arial Unicode MS" w:hAnsi="Times New Roman"/>
          <w:sz w:val="24"/>
          <w:szCs w:val="24"/>
        </w:rPr>
        <w:t xml:space="preserve"> verified by previous clients and </w:t>
      </w:r>
      <w:r w:rsidRPr="00FB6906">
        <w:rPr>
          <w:rFonts w:ascii="Times New Roman" w:eastAsia="Arial Unicode MS" w:hAnsi="Times New Roman"/>
          <w:sz w:val="24"/>
          <w:szCs w:val="24"/>
        </w:rPr>
        <w:t xml:space="preserve"> authenticated by client</w:t>
      </w:r>
      <w:r w:rsidR="00BF7A9D" w:rsidRPr="00FB6906">
        <w:rPr>
          <w:rFonts w:ascii="Times New Roman" w:eastAsia="Arial Unicode MS" w:hAnsi="Times New Roman"/>
          <w:sz w:val="24"/>
          <w:szCs w:val="24"/>
        </w:rPr>
        <w:t xml:space="preserve">(s) floating ICB </w:t>
      </w:r>
      <w:r w:rsidRPr="00FB6906">
        <w:rPr>
          <w:rFonts w:ascii="Times New Roman" w:eastAsia="Arial Unicode MS" w:hAnsi="Times New Roman"/>
          <w:sz w:val="24"/>
          <w:szCs w:val="24"/>
        </w:rPr>
        <w:t xml:space="preserve">where </w:t>
      </w:r>
      <w:r w:rsidR="00361CFF" w:rsidRPr="00FB6906">
        <w:rPr>
          <w:rFonts w:ascii="Times New Roman" w:eastAsia="Arial Unicode MS" w:hAnsi="Times New Roman"/>
          <w:sz w:val="24"/>
          <w:szCs w:val="24"/>
        </w:rPr>
        <w:t>the Construction W</w:t>
      </w:r>
      <w:r w:rsidRPr="00FB6906">
        <w:rPr>
          <w:rFonts w:ascii="Times New Roman" w:eastAsia="Arial Unicode MS" w:hAnsi="Times New Roman"/>
          <w:sz w:val="24"/>
          <w:szCs w:val="24"/>
        </w:rPr>
        <w:t>orks have been undertaken;</w:t>
      </w:r>
      <w:r w:rsidR="000A01F4" w:rsidRPr="00FB6906">
        <w:rPr>
          <w:rFonts w:ascii="Times New Roman" w:eastAsia="Arial Unicode MS" w:hAnsi="Times New Roman"/>
          <w:sz w:val="24"/>
          <w:szCs w:val="24"/>
        </w:rPr>
        <w:t xml:space="preserve"> </w:t>
      </w:r>
    </w:p>
    <w:p w:rsidR="00FB6906" w:rsidRPr="00FB6906" w:rsidRDefault="00FB6906" w:rsidP="00516C39">
      <w:pPr>
        <w:pStyle w:val="ListParagraph"/>
        <w:numPr>
          <w:ilvl w:val="0"/>
          <w:numId w:val="83"/>
        </w:numPr>
        <w:autoSpaceDE w:val="0"/>
        <w:autoSpaceDN w:val="0"/>
        <w:adjustRightInd w:val="0"/>
        <w:spacing w:after="0" w:line="360" w:lineRule="auto"/>
        <w:ind w:left="2835" w:right="391" w:hanging="567"/>
        <w:jc w:val="both"/>
        <w:rPr>
          <w:rFonts w:ascii="Times New Roman" w:hAnsi="Times New Roman"/>
          <w:sz w:val="24"/>
          <w:szCs w:val="24"/>
        </w:rPr>
      </w:pPr>
      <w:r w:rsidRPr="004C5A82">
        <w:rPr>
          <w:rFonts w:ascii="Times New Roman" w:eastAsia="Arial Unicode MS" w:hAnsi="Times New Roman"/>
          <w:sz w:val="24"/>
          <w:szCs w:val="24"/>
        </w:rPr>
        <w:t>financial capacity, including a balance sheet of immediate past five (5) years.</w:t>
      </w:r>
    </w:p>
    <w:p w:rsidR="0038791C" w:rsidRPr="004C5A82" w:rsidRDefault="0038791C" w:rsidP="00314A07">
      <w:pPr>
        <w:spacing w:after="0" w:line="240" w:lineRule="auto"/>
        <w:ind w:left="567" w:right="391"/>
        <w:jc w:val="both"/>
        <w:rPr>
          <w:rFonts w:ascii="Times New Roman" w:eastAsia="Arial Unicode MS" w:hAnsi="Times New Roman"/>
          <w:sz w:val="24"/>
          <w:szCs w:val="24"/>
        </w:rPr>
      </w:pPr>
    </w:p>
    <w:p w:rsidR="0038791C" w:rsidRPr="004C5A82" w:rsidRDefault="0038791C" w:rsidP="002C2E74">
      <w:pPr>
        <w:pStyle w:val="ListParagraph"/>
        <w:numPr>
          <w:ilvl w:val="0"/>
          <w:numId w:val="38"/>
        </w:numPr>
        <w:spacing w:after="0" w:line="360" w:lineRule="auto"/>
        <w:ind w:left="1701" w:right="391" w:hanging="567"/>
        <w:jc w:val="both"/>
        <w:rPr>
          <w:rFonts w:ascii="Times New Roman" w:eastAsiaTheme="minorHAnsi" w:hAnsi="Times New Roman"/>
          <w:color w:val="000000"/>
          <w:sz w:val="24"/>
          <w:szCs w:val="24"/>
        </w:rPr>
      </w:pPr>
      <w:r w:rsidRPr="004C5A82">
        <w:rPr>
          <w:rFonts w:ascii="Times New Roman" w:hAnsi="Times New Roman"/>
          <w:sz w:val="24"/>
          <w:szCs w:val="24"/>
          <w:lang w:val="en-GB"/>
        </w:rPr>
        <w:t>If the Board is satisfied that the applicant fulfils all the requirements specified in Sub-Rule (</w:t>
      </w:r>
      <w:r w:rsidR="00200358">
        <w:rPr>
          <w:rFonts w:ascii="Times New Roman" w:hAnsi="Times New Roman"/>
          <w:sz w:val="24"/>
          <w:szCs w:val="24"/>
          <w:lang w:val="en-GB"/>
        </w:rPr>
        <w:t>2</w:t>
      </w:r>
      <w:r w:rsidRPr="004C5A82">
        <w:rPr>
          <w:rFonts w:ascii="Times New Roman" w:hAnsi="Times New Roman"/>
          <w:sz w:val="24"/>
          <w:szCs w:val="24"/>
          <w:lang w:val="en-GB"/>
        </w:rPr>
        <w:t xml:space="preserve">) and </w:t>
      </w:r>
      <w:r w:rsidRPr="004C5A82">
        <w:rPr>
          <w:rFonts w:ascii="Times New Roman" w:eastAsia="Arial Unicode MS" w:hAnsi="Times New Roman"/>
          <w:sz w:val="24"/>
          <w:szCs w:val="24"/>
        </w:rPr>
        <w:t xml:space="preserve">upon receipt of fees prescribed in the schedule of fees, </w:t>
      </w:r>
      <w:r w:rsidRPr="004C5A82">
        <w:rPr>
          <w:rFonts w:ascii="Times New Roman" w:hAnsi="Times New Roman"/>
          <w:sz w:val="24"/>
          <w:szCs w:val="24"/>
          <w:lang w:val="en-GB"/>
        </w:rPr>
        <w:t xml:space="preserve">it may grant the application </w:t>
      </w:r>
      <w:r w:rsidRPr="004C5A82">
        <w:rPr>
          <w:rFonts w:ascii="Times New Roman" w:eastAsia="Arial Unicode MS" w:hAnsi="Times New Roman"/>
          <w:sz w:val="24"/>
          <w:szCs w:val="24"/>
        </w:rPr>
        <w:t xml:space="preserve">and issue </w:t>
      </w:r>
      <w:r w:rsidR="00232557" w:rsidRPr="004C5A82">
        <w:rPr>
          <w:rFonts w:ascii="Times New Roman" w:eastAsia="Arial Unicode MS" w:hAnsi="Times New Roman"/>
          <w:sz w:val="24"/>
          <w:szCs w:val="24"/>
        </w:rPr>
        <w:t>a temporary C</w:t>
      </w:r>
      <w:r w:rsidRPr="004C5A82">
        <w:rPr>
          <w:rFonts w:ascii="Times New Roman" w:eastAsia="Arial Unicode MS" w:hAnsi="Times New Roman"/>
          <w:sz w:val="24"/>
          <w:szCs w:val="24"/>
        </w:rPr>
        <w:t xml:space="preserve">ertificate substantially in the format provided in Appendix </w:t>
      </w:r>
      <w:r w:rsidR="00DF64A7">
        <w:rPr>
          <w:rFonts w:ascii="Times New Roman" w:eastAsia="Arial Unicode MS" w:hAnsi="Times New Roman"/>
          <w:sz w:val="24"/>
          <w:szCs w:val="24"/>
        </w:rPr>
        <w:t>6</w:t>
      </w:r>
      <w:r w:rsidR="00E96616">
        <w:rPr>
          <w:rFonts w:ascii="Times New Roman" w:eastAsia="Arial Unicode MS" w:hAnsi="Times New Roman"/>
          <w:sz w:val="24"/>
          <w:szCs w:val="24"/>
        </w:rPr>
        <w:t>B</w:t>
      </w:r>
      <w:r w:rsidRPr="004C5A82">
        <w:rPr>
          <w:rFonts w:ascii="Times New Roman" w:eastAsia="Arial Unicode MS" w:hAnsi="Times New Roman"/>
          <w:sz w:val="24"/>
          <w:szCs w:val="24"/>
        </w:rPr>
        <w:t xml:space="preserve"> </w:t>
      </w:r>
      <w:r w:rsidRPr="004C5A82">
        <w:rPr>
          <w:rFonts w:ascii="Times New Roman" w:hAnsi="Times New Roman"/>
          <w:sz w:val="24"/>
          <w:szCs w:val="24"/>
        </w:rPr>
        <w:t>on such terms and conditions as the Board deems fit.</w:t>
      </w:r>
    </w:p>
    <w:p w:rsidR="0038791C" w:rsidRPr="004C5A82" w:rsidRDefault="0038791C" w:rsidP="00563F1F">
      <w:pPr>
        <w:pStyle w:val="Heading2"/>
        <w:numPr>
          <w:ilvl w:val="0"/>
          <w:numId w:val="0"/>
        </w:numPr>
        <w:spacing w:line="240" w:lineRule="auto"/>
        <w:ind w:left="567" w:right="391"/>
        <w:jc w:val="both"/>
        <w:rPr>
          <w:szCs w:val="24"/>
        </w:rPr>
      </w:pPr>
    </w:p>
    <w:p w:rsidR="0038791C" w:rsidRPr="004C5A82" w:rsidRDefault="0038791C" w:rsidP="00563F1F">
      <w:pPr>
        <w:pStyle w:val="ListParagraph"/>
        <w:numPr>
          <w:ilvl w:val="0"/>
          <w:numId w:val="38"/>
        </w:numPr>
        <w:spacing w:after="0" w:line="240" w:lineRule="auto"/>
        <w:ind w:left="1701" w:right="391" w:hanging="567"/>
        <w:jc w:val="both"/>
        <w:rPr>
          <w:rFonts w:ascii="Times New Roman" w:eastAsia="Arial Unicode MS" w:hAnsi="Times New Roman"/>
          <w:color w:val="000000" w:themeColor="text1"/>
          <w:sz w:val="24"/>
          <w:szCs w:val="24"/>
        </w:rPr>
      </w:pPr>
      <w:r w:rsidRPr="004C5A82">
        <w:rPr>
          <w:rFonts w:ascii="Times New Roman" w:hAnsi="Times New Roman"/>
          <w:color w:val="000000" w:themeColor="text1"/>
          <w:sz w:val="24"/>
          <w:szCs w:val="24"/>
        </w:rPr>
        <w:t>Notwithstanding Rule 2</w:t>
      </w:r>
      <w:r w:rsidR="003A6546">
        <w:rPr>
          <w:rFonts w:ascii="Times New Roman" w:hAnsi="Times New Roman"/>
          <w:color w:val="000000" w:themeColor="text1"/>
          <w:sz w:val="24"/>
          <w:szCs w:val="24"/>
        </w:rPr>
        <w:t>1</w:t>
      </w:r>
      <w:r w:rsidR="00636360">
        <w:rPr>
          <w:rFonts w:ascii="Times New Roman" w:hAnsi="Times New Roman"/>
          <w:color w:val="000000" w:themeColor="text1"/>
          <w:sz w:val="24"/>
          <w:szCs w:val="24"/>
        </w:rPr>
        <w:t>.2</w:t>
      </w:r>
      <w:r w:rsidR="00636360" w:rsidRPr="004C5A82">
        <w:rPr>
          <w:rFonts w:ascii="Times New Roman" w:hAnsi="Times New Roman"/>
          <w:color w:val="000000" w:themeColor="text1"/>
          <w:sz w:val="24"/>
          <w:szCs w:val="24"/>
        </w:rPr>
        <w:t xml:space="preserve"> </w:t>
      </w:r>
      <w:r w:rsidRPr="004C5A82">
        <w:rPr>
          <w:rFonts w:ascii="Times New Roman" w:hAnsi="Times New Roman"/>
          <w:color w:val="000000" w:themeColor="text1"/>
          <w:sz w:val="24"/>
          <w:szCs w:val="24"/>
        </w:rPr>
        <w:t xml:space="preserve">(2), </w:t>
      </w:r>
      <w:r w:rsidR="00232557" w:rsidRPr="004C5A82">
        <w:rPr>
          <w:rFonts w:ascii="Times New Roman" w:hAnsi="Times New Roman"/>
          <w:sz w:val="24"/>
          <w:szCs w:val="24"/>
        </w:rPr>
        <w:t>a temporary C</w:t>
      </w:r>
      <w:r w:rsidRPr="004C5A82">
        <w:rPr>
          <w:rFonts w:ascii="Times New Roman" w:hAnsi="Times New Roman"/>
          <w:sz w:val="24"/>
          <w:szCs w:val="24"/>
        </w:rPr>
        <w:t>ertificate lapses, if</w:t>
      </w:r>
      <w:r w:rsidRPr="004C5A82">
        <w:rPr>
          <w:rFonts w:ascii="Times New Roman" w:eastAsiaTheme="minorHAnsi" w:hAnsi="Times New Roman"/>
          <w:color w:val="000000"/>
          <w:sz w:val="24"/>
          <w:szCs w:val="24"/>
        </w:rPr>
        <w:t>—</w:t>
      </w:r>
    </w:p>
    <w:p w:rsidR="0038791C" w:rsidRPr="004C5A82" w:rsidRDefault="0038791C" w:rsidP="00563F1F">
      <w:pPr>
        <w:pStyle w:val="ListParagraph"/>
        <w:spacing w:after="0" w:line="240" w:lineRule="auto"/>
        <w:ind w:left="567" w:right="391"/>
        <w:jc w:val="both"/>
        <w:rPr>
          <w:rFonts w:ascii="Times New Roman" w:hAnsi="Times New Roman"/>
          <w:sz w:val="24"/>
          <w:szCs w:val="24"/>
        </w:rPr>
      </w:pPr>
    </w:p>
    <w:p w:rsidR="0038791C" w:rsidRPr="004C5A82" w:rsidRDefault="0038791C" w:rsidP="002C2E74">
      <w:pPr>
        <w:pStyle w:val="ListParagraph"/>
        <w:numPr>
          <w:ilvl w:val="0"/>
          <w:numId w:val="32"/>
        </w:numPr>
        <w:spacing w:after="0" w:line="360" w:lineRule="auto"/>
        <w:ind w:left="2268" w:right="391" w:hanging="567"/>
        <w:jc w:val="both"/>
        <w:rPr>
          <w:rFonts w:ascii="Times New Roman" w:hAnsi="Times New Roman"/>
          <w:sz w:val="24"/>
          <w:szCs w:val="24"/>
        </w:rPr>
      </w:pPr>
      <w:r w:rsidRPr="004C5A82">
        <w:rPr>
          <w:rFonts w:ascii="Times New Roman" w:hAnsi="Times New Roman"/>
          <w:sz w:val="24"/>
          <w:szCs w:val="24"/>
        </w:rPr>
        <w:t xml:space="preserve">the Construction Works for which the </w:t>
      </w:r>
      <w:r w:rsidR="00232557" w:rsidRPr="004C5A82">
        <w:rPr>
          <w:rFonts w:ascii="Times New Roman" w:hAnsi="Times New Roman"/>
          <w:sz w:val="24"/>
          <w:szCs w:val="24"/>
        </w:rPr>
        <w:t>C</w:t>
      </w:r>
      <w:r w:rsidRPr="004C5A82">
        <w:rPr>
          <w:rFonts w:ascii="Times New Roman" w:hAnsi="Times New Roman"/>
          <w:sz w:val="24"/>
          <w:szCs w:val="24"/>
        </w:rPr>
        <w:t xml:space="preserve">ertificate was granted has been </w:t>
      </w:r>
      <w:r w:rsidR="00E96616">
        <w:rPr>
          <w:rFonts w:ascii="Times New Roman" w:hAnsi="Times New Roman"/>
          <w:sz w:val="24"/>
          <w:szCs w:val="24"/>
        </w:rPr>
        <w:t xml:space="preserve">terminated or </w:t>
      </w:r>
      <w:r w:rsidRPr="004C5A82">
        <w:rPr>
          <w:rFonts w:ascii="Times New Roman" w:hAnsi="Times New Roman"/>
          <w:sz w:val="24"/>
          <w:szCs w:val="24"/>
        </w:rPr>
        <w:t xml:space="preserve">completed </w:t>
      </w:r>
      <w:r w:rsidR="00E96616">
        <w:rPr>
          <w:rFonts w:ascii="Times New Roman" w:hAnsi="Times New Roman"/>
          <w:sz w:val="24"/>
          <w:szCs w:val="24"/>
        </w:rPr>
        <w:t xml:space="preserve">and </w:t>
      </w:r>
      <w:r w:rsidRPr="004C5A82">
        <w:rPr>
          <w:rFonts w:ascii="Times New Roman" w:hAnsi="Times New Roman"/>
          <w:sz w:val="24"/>
          <w:szCs w:val="24"/>
        </w:rPr>
        <w:t>handed over;</w:t>
      </w:r>
      <w:r w:rsidR="00820C8B" w:rsidRPr="00820C8B">
        <w:rPr>
          <w:rFonts w:ascii="Times New Roman" w:hAnsi="Times New Roman"/>
          <w:sz w:val="24"/>
          <w:szCs w:val="24"/>
        </w:rPr>
        <w:t xml:space="preserve"> </w:t>
      </w:r>
      <w:r w:rsidR="00820C8B" w:rsidRPr="004C5A82">
        <w:rPr>
          <w:rFonts w:ascii="Times New Roman" w:hAnsi="Times New Roman"/>
          <w:sz w:val="24"/>
          <w:szCs w:val="24"/>
        </w:rPr>
        <w:t>and</w:t>
      </w:r>
    </w:p>
    <w:p w:rsidR="0038791C" w:rsidRPr="004C5A82" w:rsidRDefault="00AF1D94" w:rsidP="002C2E74">
      <w:pPr>
        <w:pStyle w:val="ListParagraph"/>
        <w:numPr>
          <w:ilvl w:val="0"/>
          <w:numId w:val="32"/>
        </w:numPr>
        <w:spacing w:after="0" w:line="360" w:lineRule="auto"/>
        <w:ind w:left="2268" w:right="391" w:hanging="567"/>
        <w:jc w:val="both"/>
        <w:rPr>
          <w:rFonts w:ascii="Times New Roman" w:hAnsi="Times New Roman"/>
          <w:sz w:val="24"/>
          <w:szCs w:val="24"/>
        </w:rPr>
      </w:pPr>
      <w:r w:rsidRPr="004C5A82">
        <w:rPr>
          <w:rFonts w:ascii="Times New Roman" w:hAnsi="Times New Roman"/>
          <w:sz w:val="24"/>
          <w:szCs w:val="24"/>
        </w:rPr>
        <w:t>a person to whom the C</w:t>
      </w:r>
      <w:r w:rsidR="0038791C" w:rsidRPr="004C5A82">
        <w:rPr>
          <w:rFonts w:ascii="Times New Roman" w:hAnsi="Times New Roman"/>
          <w:sz w:val="24"/>
          <w:szCs w:val="24"/>
        </w:rPr>
        <w:t>ertificate has been granted became disqualified during bidding process or execution of the Construction Works</w:t>
      </w:r>
      <w:r w:rsidR="00820C8B">
        <w:rPr>
          <w:rFonts w:ascii="Times New Roman" w:hAnsi="Times New Roman"/>
          <w:sz w:val="24"/>
          <w:szCs w:val="24"/>
        </w:rPr>
        <w:t>.</w:t>
      </w:r>
      <w:r w:rsidR="0038791C" w:rsidRPr="004C5A82">
        <w:rPr>
          <w:rFonts w:ascii="Times New Roman" w:hAnsi="Times New Roman"/>
          <w:sz w:val="24"/>
          <w:szCs w:val="24"/>
        </w:rPr>
        <w:t xml:space="preserve"> </w:t>
      </w:r>
    </w:p>
    <w:p w:rsidR="0038791C" w:rsidRPr="004C5A82" w:rsidRDefault="0038791C" w:rsidP="00314A07">
      <w:pPr>
        <w:spacing w:after="0" w:line="240" w:lineRule="auto"/>
        <w:ind w:left="567" w:right="391"/>
        <w:jc w:val="both"/>
        <w:rPr>
          <w:rFonts w:ascii="Times New Roman" w:hAnsi="Times New Roman"/>
          <w:sz w:val="24"/>
          <w:szCs w:val="24"/>
        </w:rPr>
      </w:pPr>
    </w:p>
    <w:p w:rsidR="005A4A24" w:rsidRPr="004C5A82" w:rsidRDefault="00820C8B" w:rsidP="00820C8B">
      <w:pPr>
        <w:pStyle w:val="Heading2"/>
        <w:numPr>
          <w:ilvl w:val="0"/>
          <w:numId w:val="0"/>
        </w:numPr>
        <w:spacing w:line="240" w:lineRule="auto"/>
        <w:ind w:left="720" w:right="391"/>
        <w:jc w:val="both"/>
        <w:rPr>
          <w:szCs w:val="24"/>
          <w:lang w:bidi="he-IL"/>
        </w:rPr>
      </w:pPr>
      <w:bookmarkStart w:id="29" w:name="_Toc315938256"/>
      <w:r>
        <w:rPr>
          <w:szCs w:val="24"/>
          <w:lang w:bidi="he-IL"/>
        </w:rPr>
        <w:t>19</w:t>
      </w:r>
      <w:r>
        <w:rPr>
          <w:szCs w:val="24"/>
          <w:lang w:bidi="he-IL"/>
        </w:rPr>
        <w:tab/>
      </w:r>
      <w:r w:rsidR="005F0107" w:rsidRPr="004C5A82">
        <w:rPr>
          <w:szCs w:val="24"/>
          <w:lang w:bidi="he-IL"/>
        </w:rPr>
        <w:t>Re</w:t>
      </w:r>
      <w:r w:rsidR="00884F95" w:rsidRPr="004C5A82">
        <w:rPr>
          <w:szCs w:val="24"/>
          <w:lang w:bidi="he-IL"/>
        </w:rPr>
        <w:t xml:space="preserve">gistration of </w:t>
      </w:r>
      <w:r w:rsidR="00E21B35" w:rsidRPr="004C5A82">
        <w:rPr>
          <w:szCs w:val="24"/>
          <w:lang w:bidi="he-IL"/>
        </w:rPr>
        <w:t>Consultants</w:t>
      </w:r>
      <w:bookmarkEnd w:id="29"/>
    </w:p>
    <w:p w:rsidR="00CD0B95" w:rsidRPr="004C5A82" w:rsidRDefault="00CD0B95" w:rsidP="00314A07">
      <w:pPr>
        <w:pStyle w:val="Heading3"/>
        <w:numPr>
          <w:ilvl w:val="0"/>
          <w:numId w:val="0"/>
        </w:numPr>
        <w:spacing w:before="0" w:after="0"/>
        <w:ind w:right="391"/>
        <w:rPr>
          <w:rFonts w:ascii="Times New Roman" w:hAnsi="Times New Roman"/>
          <w:b/>
          <w:szCs w:val="24"/>
          <w:lang w:bidi="he-IL"/>
        </w:rPr>
      </w:pPr>
    </w:p>
    <w:p w:rsidR="005A4A24" w:rsidRPr="004C5A82" w:rsidRDefault="006F1D1A" w:rsidP="00516C39">
      <w:pPr>
        <w:pStyle w:val="Heading2"/>
        <w:numPr>
          <w:ilvl w:val="1"/>
          <w:numId w:val="141"/>
        </w:numPr>
        <w:spacing w:line="240" w:lineRule="auto"/>
        <w:ind w:left="1134" w:right="391" w:hanging="567"/>
        <w:jc w:val="both"/>
        <w:rPr>
          <w:szCs w:val="24"/>
          <w:lang w:bidi="he-IL"/>
        </w:rPr>
      </w:pPr>
      <w:bookmarkStart w:id="30" w:name="_Toc315938257"/>
      <w:r w:rsidRPr="004C5A82">
        <w:rPr>
          <w:szCs w:val="24"/>
          <w:lang w:bidi="he-IL"/>
        </w:rPr>
        <w:t xml:space="preserve">Eligibility for Registration as </w:t>
      </w:r>
      <w:r w:rsidR="005A4A24" w:rsidRPr="004C5A82">
        <w:rPr>
          <w:szCs w:val="24"/>
          <w:lang w:bidi="he-IL"/>
        </w:rPr>
        <w:t>Consultants</w:t>
      </w:r>
      <w:bookmarkEnd w:id="30"/>
    </w:p>
    <w:p w:rsidR="00782B80" w:rsidRPr="004C5A82" w:rsidRDefault="00782B80" w:rsidP="00314A07">
      <w:pPr>
        <w:spacing w:after="0" w:line="240" w:lineRule="auto"/>
        <w:ind w:left="567" w:right="391"/>
        <w:jc w:val="both"/>
        <w:rPr>
          <w:rFonts w:ascii="Times New Roman" w:hAnsi="Times New Roman"/>
          <w:sz w:val="24"/>
          <w:szCs w:val="24"/>
        </w:rPr>
      </w:pPr>
    </w:p>
    <w:p w:rsidR="00782B80" w:rsidRPr="004C5A82" w:rsidRDefault="00782B80" w:rsidP="00516C39">
      <w:pPr>
        <w:pStyle w:val="ListParagraph"/>
        <w:numPr>
          <w:ilvl w:val="0"/>
          <w:numId w:val="110"/>
        </w:numPr>
        <w:spacing w:after="0" w:line="240" w:lineRule="auto"/>
        <w:ind w:left="1701" w:right="391" w:hanging="567"/>
        <w:jc w:val="both"/>
        <w:rPr>
          <w:rFonts w:ascii="Times New Roman" w:eastAsiaTheme="minorHAnsi" w:hAnsi="Times New Roman"/>
          <w:color w:val="000000"/>
          <w:sz w:val="24"/>
          <w:szCs w:val="24"/>
        </w:rPr>
      </w:pPr>
      <w:r w:rsidRPr="004C5A82">
        <w:rPr>
          <w:rFonts w:ascii="Times New Roman" w:hAnsi="Times New Roman"/>
          <w:sz w:val="24"/>
          <w:szCs w:val="24"/>
          <w:lang w:bidi="he-IL"/>
        </w:rPr>
        <w:t>A person is eligible to be issued Certificate</w:t>
      </w:r>
      <w:r w:rsidR="00421D9D" w:rsidRPr="004C5A82">
        <w:rPr>
          <w:rFonts w:ascii="Times New Roman" w:hAnsi="Times New Roman"/>
          <w:sz w:val="24"/>
          <w:szCs w:val="24"/>
          <w:lang w:bidi="he-IL"/>
        </w:rPr>
        <w:t xml:space="preserve"> as a Consultant</w:t>
      </w:r>
      <w:r w:rsidRPr="004C5A82">
        <w:rPr>
          <w:rFonts w:ascii="Times New Roman" w:eastAsiaTheme="minorHAnsi" w:hAnsi="Times New Roman"/>
          <w:color w:val="000000"/>
          <w:sz w:val="24"/>
          <w:szCs w:val="24"/>
        </w:rPr>
        <w:t>—</w:t>
      </w:r>
    </w:p>
    <w:p w:rsidR="00782B80" w:rsidRPr="004C5A82" w:rsidRDefault="00782B80" w:rsidP="00314A07">
      <w:pPr>
        <w:tabs>
          <w:tab w:val="left" w:pos="1287"/>
        </w:tabs>
        <w:spacing w:after="0" w:line="240" w:lineRule="auto"/>
        <w:ind w:left="567" w:right="391"/>
        <w:jc w:val="both"/>
        <w:rPr>
          <w:rFonts w:ascii="Times New Roman" w:hAnsi="Times New Roman"/>
          <w:sz w:val="24"/>
          <w:szCs w:val="24"/>
          <w:lang w:bidi="he-IL"/>
        </w:rPr>
      </w:pPr>
      <w:r w:rsidRPr="004C5A82">
        <w:rPr>
          <w:rFonts w:ascii="Times New Roman" w:hAnsi="Times New Roman"/>
          <w:sz w:val="24"/>
          <w:szCs w:val="24"/>
          <w:lang w:bidi="he-IL"/>
        </w:rPr>
        <w:tab/>
      </w:r>
    </w:p>
    <w:p w:rsidR="00782B80" w:rsidRPr="004C5A82" w:rsidRDefault="00782B80" w:rsidP="00516C39">
      <w:pPr>
        <w:pStyle w:val="ListParagraph"/>
        <w:numPr>
          <w:ilvl w:val="0"/>
          <w:numId w:val="111"/>
        </w:numPr>
        <w:spacing w:after="0" w:line="240" w:lineRule="auto"/>
        <w:ind w:left="2268" w:right="391" w:hanging="567"/>
        <w:jc w:val="both"/>
        <w:rPr>
          <w:rFonts w:ascii="Times New Roman" w:eastAsiaTheme="minorHAnsi" w:hAnsi="Times New Roman"/>
          <w:color w:val="000000"/>
          <w:sz w:val="24"/>
          <w:szCs w:val="24"/>
        </w:rPr>
      </w:pPr>
      <w:r w:rsidRPr="004C5A82">
        <w:rPr>
          <w:rFonts w:ascii="Times New Roman" w:hAnsi="Times New Roman"/>
          <w:sz w:val="24"/>
          <w:szCs w:val="24"/>
          <w:lang w:bidi="he-IL"/>
        </w:rPr>
        <w:t>if the person is an individual upon</w:t>
      </w:r>
      <w:r w:rsidRPr="004C5A82">
        <w:rPr>
          <w:rFonts w:ascii="Times New Roman" w:eastAsiaTheme="minorHAnsi" w:hAnsi="Times New Roman"/>
          <w:color w:val="000000"/>
          <w:sz w:val="24"/>
          <w:szCs w:val="24"/>
        </w:rPr>
        <w:t>—</w:t>
      </w:r>
    </w:p>
    <w:p w:rsidR="009720B9" w:rsidRPr="004C5A82" w:rsidRDefault="009720B9" w:rsidP="00314A07">
      <w:pPr>
        <w:pStyle w:val="ListParagraph"/>
        <w:spacing w:after="0" w:line="240" w:lineRule="auto"/>
        <w:ind w:left="567" w:right="391"/>
        <w:jc w:val="both"/>
        <w:rPr>
          <w:rFonts w:ascii="Times New Roman" w:hAnsi="Times New Roman"/>
          <w:sz w:val="24"/>
          <w:szCs w:val="24"/>
          <w:lang w:bidi="he-IL"/>
        </w:rPr>
      </w:pPr>
    </w:p>
    <w:p w:rsidR="009720B9" w:rsidRPr="004C5A82" w:rsidRDefault="00782B80" w:rsidP="00516C39">
      <w:pPr>
        <w:pStyle w:val="ListParagraph"/>
        <w:numPr>
          <w:ilvl w:val="0"/>
          <w:numId w:val="112"/>
        </w:numPr>
        <w:spacing w:after="0" w:line="360" w:lineRule="auto"/>
        <w:ind w:left="2835" w:right="391" w:hanging="567"/>
        <w:jc w:val="both"/>
        <w:rPr>
          <w:rFonts w:ascii="Times New Roman" w:hAnsi="Times New Roman"/>
          <w:sz w:val="24"/>
          <w:szCs w:val="24"/>
          <w:lang w:bidi="he-IL"/>
        </w:rPr>
      </w:pPr>
      <w:r w:rsidRPr="004C5A82">
        <w:rPr>
          <w:rFonts w:ascii="Times New Roman" w:hAnsi="Times New Roman"/>
          <w:sz w:val="24"/>
          <w:szCs w:val="24"/>
          <w:lang w:bidi="he-IL"/>
        </w:rPr>
        <w:t>attaining the age of 18 years;</w:t>
      </w:r>
    </w:p>
    <w:p w:rsidR="009720B9" w:rsidRPr="004C5A82" w:rsidRDefault="00782B80" w:rsidP="00516C39">
      <w:pPr>
        <w:pStyle w:val="ListParagraph"/>
        <w:numPr>
          <w:ilvl w:val="0"/>
          <w:numId w:val="112"/>
        </w:numPr>
        <w:spacing w:after="0" w:line="360" w:lineRule="auto"/>
        <w:ind w:left="2835" w:right="391" w:hanging="567"/>
        <w:jc w:val="both"/>
        <w:rPr>
          <w:rFonts w:ascii="Times New Roman" w:hAnsi="Times New Roman"/>
          <w:sz w:val="24"/>
          <w:szCs w:val="24"/>
          <w:lang w:bidi="he-IL"/>
        </w:rPr>
      </w:pPr>
      <w:r w:rsidRPr="004C5A82">
        <w:rPr>
          <w:rFonts w:ascii="Times New Roman" w:hAnsi="Times New Roman"/>
          <w:sz w:val="24"/>
          <w:szCs w:val="24"/>
          <w:lang w:bidi="he-IL"/>
        </w:rPr>
        <w:t>production of security clearance either in original or copy;</w:t>
      </w:r>
      <w:r w:rsidR="00820C8B" w:rsidRPr="00820C8B">
        <w:rPr>
          <w:rFonts w:ascii="Times New Roman" w:hAnsi="Times New Roman"/>
          <w:sz w:val="24"/>
          <w:szCs w:val="24"/>
          <w:lang w:val="en-GB"/>
        </w:rPr>
        <w:t xml:space="preserve"> </w:t>
      </w:r>
      <w:r w:rsidR="00820C8B" w:rsidRPr="004C5A82">
        <w:rPr>
          <w:rFonts w:ascii="Times New Roman" w:hAnsi="Times New Roman"/>
          <w:sz w:val="24"/>
          <w:szCs w:val="24"/>
          <w:lang w:val="en-GB"/>
        </w:rPr>
        <w:t>and</w:t>
      </w:r>
    </w:p>
    <w:p w:rsidR="009720B9" w:rsidRPr="004C5A82" w:rsidRDefault="00782B80" w:rsidP="00516C39">
      <w:pPr>
        <w:pStyle w:val="ListParagraph"/>
        <w:numPr>
          <w:ilvl w:val="0"/>
          <w:numId w:val="112"/>
        </w:numPr>
        <w:spacing w:after="0" w:line="360" w:lineRule="auto"/>
        <w:ind w:left="2835" w:right="391" w:hanging="567"/>
        <w:jc w:val="both"/>
        <w:rPr>
          <w:rFonts w:ascii="Times New Roman" w:hAnsi="Times New Roman"/>
          <w:sz w:val="24"/>
          <w:szCs w:val="24"/>
          <w:lang w:bidi="he-IL"/>
        </w:rPr>
      </w:pPr>
      <w:r w:rsidRPr="004C5A82">
        <w:rPr>
          <w:rFonts w:ascii="Times New Roman" w:hAnsi="Times New Roman"/>
          <w:sz w:val="24"/>
          <w:szCs w:val="24"/>
          <w:lang w:bidi="he-IL"/>
        </w:rPr>
        <w:t>producti</w:t>
      </w:r>
      <w:r w:rsidR="00820C8B">
        <w:rPr>
          <w:rFonts w:ascii="Times New Roman" w:hAnsi="Times New Roman"/>
          <w:sz w:val="24"/>
          <w:szCs w:val="24"/>
          <w:lang w:bidi="he-IL"/>
        </w:rPr>
        <w:t>on of citizenship identity card.</w:t>
      </w:r>
      <w:r w:rsidR="00B9561E" w:rsidRPr="004C5A82">
        <w:rPr>
          <w:rFonts w:ascii="Times New Roman" w:hAnsi="Times New Roman"/>
          <w:sz w:val="24"/>
          <w:szCs w:val="24"/>
          <w:lang w:val="en-GB"/>
        </w:rPr>
        <w:t xml:space="preserve"> </w:t>
      </w:r>
    </w:p>
    <w:p w:rsidR="00F337A4" w:rsidRPr="004C5A82" w:rsidRDefault="00F337A4" w:rsidP="00516C39">
      <w:pPr>
        <w:pStyle w:val="ListParagraph"/>
        <w:numPr>
          <w:ilvl w:val="0"/>
          <w:numId w:val="111"/>
        </w:numPr>
        <w:spacing w:after="0" w:line="360" w:lineRule="auto"/>
        <w:ind w:left="2268" w:right="391" w:hanging="567"/>
        <w:jc w:val="both"/>
        <w:rPr>
          <w:rFonts w:ascii="Times New Roman" w:eastAsiaTheme="minorHAnsi" w:hAnsi="Times New Roman"/>
          <w:color w:val="000000"/>
          <w:sz w:val="24"/>
          <w:szCs w:val="24"/>
        </w:rPr>
      </w:pPr>
      <w:r w:rsidRPr="004C5A82">
        <w:rPr>
          <w:rFonts w:ascii="Times New Roman" w:hAnsi="Times New Roman"/>
          <w:sz w:val="24"/>
          <w:szCs w:val="24"/>
          <w:lang w:bidi="he-IL"/>
        </w:rPr>
        <w:t xml:space="preserve">if the person is a company, upon production of valid certificate of incorporation from the Register of Companies; </w:t>
      </w:r>
    </w:p>
    <w:p w:rsidR="00F337A4" w:rsidRPr="004C5A82" w:rsidRDefault="00F337A4" w:rsidP="00294234">
      <w:pPr>
        <w:pStyle w:val="ListParagraph"/>
        <w:spacing w:after="0" w:line="240" w:lineRule="auto"/>
        <w:ind w:left="2268" w:right="391"/>
        <w:jc w:val="both"/>
        <w:rPr>
          <w:rFonts w:ascii="Times New Roman" w:eastAsiaTheme="minorHAnsi" w:hAnsi="Times New Roman"/>
          <w:color w:val="000000"/>
          <w:sz w:val="24"/>
          <w:szCs w:val="24"/>
        </w:rPr>
      </w:pPr>
    </w:p>
    <w:p w:rsidR="00421D9D" w:rsidRPr="004C5A82" w:rsidRDefault="00421D9D" w:rsidP="00A751C4">
      <w:pPr>
        <w:pStyle w:val="ListParagraph"/>
        <w:numPr>
          <w:ilvl w:val="0"/>
          <w:numId w:val="111"/>
        </w:numPr>
        <w:spacing w:after="0" w:line="360" w:lineRule="auto"/>
        <w:ind w:left="2268" w:right="391" w:hanging="567"/>
        <w:jc w:val="both"/>
        <w:rPr>
          <w:rFonts w:ascii="Times New Roman" w:eastAsia="Arial Unicode MS" w:hAnsi="Times New Roman"/>
          <w:sz w:val="24"/>
          <w:szCs w:val="24"/>
        </w:rPr>
      </w:pPr>
      <w:r w:rsidRPr="004C5A82">
        <w:rPr>
          <w:rFonts w:ascii="Times New Roman" w:eastAsia="Arial Unicode MS" w:hAnsi="Times New Roman"/>
          <w:sz w:val="24"/>
          <w:szCs w:val="24"/>
        </w:rPr>
        <w:t>if the person fulfills the minimum</w:t>
      </w:r>
      <w:r w:rsidRPr="004C5A82">
        <w:rPr>
          <w:rFonts w:ascii="Times New Roman" w:eastAsiaTheme="minorHAnsi" w:hAnsi="Times New Roman"/>
          <w:sz w:val="24"/>
          <w:szCs w:val="24"/>
        </w:rPr>
        <w:t>—</w:t>
      </w:r>
    </w:p>
    <w:p w:rsidR="00421D9D" w:rsidRPr="004C5A82" w:rsidRDefault="00421D9D" w:rsidP="00294234">
      <w:pPr>
        <w:spacing w:after="0" w:line="240" w:lineRule="auto"/>
        <w:ind w:left="567" w:right="391"/>
        <w:jc w:val="both"/>
        <w:rPr>
          <w:rFonts w:ascii="Times New Roman" w:eastAsia="Arial Unicode MS" w:hAnsi="Times New Roman"/>
          <w:sz w:val="24"/>
          <w:szCs w:val="24"/>
        </w:rPr>
      </w:pPr>
    </w:p>
    <w:p w:rsidR="007F61AA" w:rsidRPr="004C5A82" w:rsidRDefault="00421D9D" w:rsidP="00516C39">
      <w:pPr>
        <w:pStyle w:val="ListParagraph"/>
        <w:numPr>
          <w:ilvl w:val="0"/>
          <w:numId w:val="113"/>
        </w:numPr>
        <w:spacing w:after="0" w:line="360" w:lineRule="auto"/>
        <w:ind w:left="2835" w:right="391" w:hanging="567"/>
        <w:jc w:val="both"/>
        <w:rPr>
          <w:rFonts w:ascii="Times New Roman" w:eastAsia="Arial Unicode MS" w:hAnsi="Times New Roman"/>
          <w:sz w:val="24"/>
          <w:szCs w:val="24"/>
        </w:rPr>
      </w:pPr>
      <w:r w:rsidRPr="004C5A82">
        <w:rPr>
          <w:rFonts w:ascii="Times New Roman" w:eastAsia="Arial Unicode MS" w:hAnsi="Times New Roman"/>
          <w:sz w:val="24"/>
          <w:szCs w:val="24"/>
        </w:rPr>
        <w:t xml:space="preserve">human resources requirements </w:t>
      </w:r>
      <w:r w:rsidR="00B97B45" w:rsidRPr="004C5A82">
        <w:rPr>
          <w:rFonts w:ascii="Times New Roman" w:eastAsia="Arial Unicode MS" w:hAnsi="Times New Roman"/>
          <w:sz w:val="24"/>
          <w:szCs w:val="24"/>
        </w:rPr>
        <w:t xml:space="preserve">of </w:t>
      </w:r>
      <w:r w:rsidRPr="004C5A82">
        <w:rPr>
          <w:rFonts w:ascii="Times New Roman" w:eastAsia="Arial Unicode MS" w:hAnsi="Times New Roman"/>
          <w:sz w:val="24"/>
          <w:szCs w:val="24"/>
        </w:rPr>
        <w:t xml:space="preserve">key personnel already employed or proposed to be employed </w:t>
      </w:r>
      <w:r w:rsidRPr="004C5A82">
        <w:rPr>
          <w:rFonts w:ascii="Times New Roman" w:hAnsi="Times New Roman"/>
          <w:sz w:val="24"/>
          <w:szCs w:val="24"/>
          <w:lang w:val="en-GB"/>
        </w:rPr>
        <w:t xml:space="preserve">specified in Appendix </w:t>
      </w:r>
      <w:r w:rsidR="00820C8B">
        <w:rPr>
          <w:rFonts w:ascii="Times New Roman" w:hAnsi="Times New Roman"/>
          <w:sz w:val="24"/>
          <w:szCs w:val="24"/>
          <w:lang w:val="en-GB"/>
        </w:rPr>
        <w:t>3</w:t>
      </w:r>
      <w:r w:rsidR="00C45FDB" w:rsidRPr="004C5A82">
        <w:rPr>
          <w:rFonts w:ascii="Times New Roman" w:hAnsi="Times New Roman"/>
          <w:sz w:val="24"/>
          <w:szCs w:val="24"/>
          <w:lang w:val="en-GB"/>
        </w:rPr>
        <w:t>B</w:t>
      </w:r>
      <w:r w:rsidR="00FD01B4" w:rsidRPr="004C5A82">
        <w:rPr>
          <w:rFonts w:ascii="Times New Roman" w:hAnsi="Times New Roman"/>
          <w:sz w:val="24"/>
          <w:szCs w:val="24"/>
          <w:lang w:val="en-GB"/>
        </w:rPr>
        <w:t xml:space="preserve"> for respective Consultancy Services</w:t>
      </w:r>
      <w:r w:rsidRPr="004C5A82">
        <w:rPr>
          <w:rFonts w:ascii="Times New Roman" w:eastAsia="Arial Unicode MS" w:hAnsi="Times New Roman"/>
          <w:sz w:val="24"/>
          <w:szCs w:val="24"/>
        </w:rPr>
        <w:t>; and</w:t>
      </w:r>
    </w:p>
    <w:p w:rsidR="00421D9D" w:rsidRPr="004C5A82" w:rsidRDefault="00421D9D" w:rsidP="00516C39">
      <w:pPr>
        <w:pStyle w:val="ListParagraph"/>
        <w:numPr>
          <w:ilvl w:val="0"/>
          <w:numId w:val="113"/>
        </w:numPr>
        <w:spacing w:after="0" w:line="360" w:lineRule="auto"/>
        <w:ind w:left="2835" w:right="391" w:hanging="567"/>
        <w:jc w:val="both"/>
        <w:rPr>
          <w:rFonts w:ascii="Times New Roman" w:eastAsia="Arial Unicode MS" w:hAnsi="Times New Roman"/>
          <w:sz w:val="24"/>
          <w:szCs w:val="24"/>
        </w:rPr>
      </w:pPr>
      <w:r w:rsidRPr="004C5A82">
        <w:rPr>
          <w:rFonts w:ascii="Times New Roman" w:eastAsia="Arial Unicode MS" w:hAnsi="Times New Roman"/>
          <w:sz w:val="24"/>
          <w:szCs w:val="24"/>
        </w:rPr>
        <w:t xml:space="preserve">equipment requirements </w:t>
      </w:r>
      <w:r w:rsidRPr="004C5A82">
        <w:rPr>
          <w:rFonts w:ascii="Times New Roman" w:hAnsi="Times New Roman"/>
          <w:sz w:val="24"/>
          <w:szCs w:val="24"/>
          <w:lang w:val="en-GB"/>
        </w:rPr>
        <w:t xml:space="preserve">specified in Appendix </w:t>
      </w:r>
      <w:r w:rsidR="005A7C7E">
        <w:rPr>
          <w:rFonts w:ascii="Times New Roman" w:hAnsi="Times New Roman"/>
          <w:sz w:val="24"/>
          <w:szCs w:val="24"/>
          <w:lang w:val="en-GB"/>
        </w:rPr>
        <w:t>3C</w:t>
      </w:r>
      <w:r w:rsidRPr="004C5A82">
        <w:rPr>
          <w:rFonts w:ascii="Times New Roman" w:hAnsi="Times New Roman"/>
          <w:sz w:val="24"/>
          <w:szCs w:val="24"/>
          <w:lang w:val="en-GB"/>
        </w:rPr>
        <w:t>.</w:t>
      </w:r>
    </w:p>
    <w:p w:rsidR="00423F56" w:rsidRPr="004C5A82" w:rsidRDefault="00423F56" w:rsidP="00314A07">
      <w:pPr>
        <w:pStyle w:val="ListParagraph"/>
        <w:spacing w:after="0" w:line="240" w:lineRule="auto"/>
        <w:ind w:left="567" w:right="391"/>
        <w:jc w:val="both"/>
        <w:rPr>
          <w:rFonts w:ascii="Times New Roman" w:hAnsi="Times New Roman"/>
          <w:sz w:val="24"/>
          <w:szCs w:val="24"/>
          <w:lang w:bidi="he-IL"/>
        </w:rPr>
      </w:pPr>
    </w:p>
    <w:p w:rsidR="000679A1" w:rsidRPr="004C5A82" w:rsidRDefault="000679A1" w:rsidP="00516C39">
      <w:pPr>
        <w:pStyle w:val="ListParagraph"/>
        <w:numPr>
          <w:ilvl w:val="0"/>
          <w:numId w:val="110"/>
        </w:numPr>
        <w:spacing w:after="0" w:line="360" w:lineRule="auto"/>
        <w:ind w:left="1701" w:right="391" w:hanging="567"/>
        <w:jc w:val="both"/>
        <w:rPr>
          <w:rFonts w:ascii="Times New Roman" w:eastAsiaTheme="minorHAnsi" w:hAnsi="Times New Roman"/>
          <w:color w:val="000000"/>
          <w:sz w:val="24"/>
          <w:szCs w:val="24"/>
        </w:rPr>
      </w:pPr>
      <w:r w:rsidRPr="004C5A82">
        <w:rPr>
          <w:rFonts w:ascii="Times New Roman" w:eastAsia="Arial Unicode MS" w:hAnsi="Times New Roman"/>
          <w:sz w:val="24"/>
          <w:szCs w:val="24"/>
        </w:rPr>
        <w:t xml:space="preserve">A person must apply to the Board </w:t>
      </w:r>
      <w:r w:rsidRPr="004C5A82">
        <w:rPr>
          <w:rFonts w:ascii="Times New Roman" w:hAnsi="Times New Roman"/>
          <w:sz w:val="24"/>
          <w:szCs w:val="24"/>
          <w:lang w:val="en-GB"/>
        </w:rPr>
        <w:t>using the form prescribed in Appendix 1</w:t>
      </w:r>
      <w:r w:rsidR="004A32FD" w:rsidRPr="004C5A82">
        <w:rPr>
          <w:rFonts w:ascii="Times New Roman" w:hAnsi="Times New Roman"/>
          <w:sz w:val="24"/>
          <w:szCs w:val="24"/>
          <w:lang w:val="en-GB"/>
        </w:rPr>
        <w:t>B</w:t>
      </w:r>
      <w:r w:rsidRPr="004C5A82">
        <w:rPr>
          <w:rFonts w:ascii="Times New Roman" w:hAnsi="Times New Roman"/>
          <w:sz w:val="24"/>
          <w:szCs w:val="24"/>
          <w:lang w:val="en-GB"/>
        </w:rPr>
        <w:t xml:space="preserve"> </w:t>
      </w:r>
      <w:r w:rsidR="00830A1C" w:rsidRPr="004C5A82">
        <w:rPr>
          <w:rFonts w:ascii="Times New Roman" w:hAnsi="Times New Roman"/>
          <w:sz w:val="24"/>
          <w:szCs w:val="24"/>
          <w:lang w:val="en-GB"/>
        </w:rPr>
        <w:t xml:space="preserve">and </w:t>
      </w:r>
      <w:r w:rsidRPr="004C5A82">
        <w:rPr>
          <w:rFonts w:ascii="Times New Roman" w:hAnsi="Times New Roman"/>
          <w:sz w:val="24"/>
          <w:szCs w:val="24"/>
          <w:lang w:val="en-GB"/>
        </w:rPr>
        <w:t xml:space="preserve">accompanied by the </w:t>
      </w:r>
      <w:r w:rsidRPr="004C5A82">
        <w:rPr>
          <w:rFonts w:ascii="Times New Roman" w:eastAsia="Arial Unicode MS" w:hAnsi="Times New Roman"/>
          <w:sz w:val="24"/>
          <w:szCs w:val="24"/>
        </w:rPr>
        <w:t>following documents</w:t>
      </w:r>
      <w:r w:rsidRPr="004C5A82">
        <w:rPr>
          <w:rFonts w:ascii="Times New Roman" w:eastAsiaTheme="minorHAnsi" w:hAnsi="Times New Roman"/>
          <w:color w:val="000000"/>
          <w:sz w:val="24"/>
          <w:szCs w:val="24"/>
        </w:rPr>
        <w:t>—</w:t>
      </w:r>
    </w:p>
    <w:p w:rsidR="000679A1" w:rsidRPr="004C5A82" w:rsidRDefault="000679A1" w:rsidP="00314A07">
      <w:pPr>
        <w:pStyle w:val="ListParagraph"/>
        <w:spacing w:after="0" w:line="240" w:lineRule="auto"/>
        <w:ind w:left="567" w:right="391"/>
        <w:jc w:val="both"/>
        <w:rPr>
          <w:rFonts w:ascii="Times New Roman" w:hAnsi="Times New Roman"/>
          <w:color w:val="0070C0"/>
          <w:sz w:val="24"/>
          <w:szCs w:val="24"/>
          <w:lang w:val="en-GB"/>
        </w:rPr>
      </w:pPr>
    </w:p>
    <w:p w:rsidR="000679A1" w:rsidRPr="004C5A82" w:rsidRDefault="000679A1" w:rsidP="00516C39">
      <w:pPr>
        <w:pStyle w:val="ListParagraph"/>
        <w:numPr>
          <w:ilvl w:val="0"/>
          <w:numId w:val="116"/>
        </w:numPr>
        <w:spacing w:after="0" w:line="240" w:lineRule="auto"/>
        <w:ind w:left="2268" w:right="391" w:hanging="567"/>
        <w:jc w:val="both"/>
        <w:rPr>
          <w:rFonts w:ascii="Times New Roman" w:eastAsiaTheme="minorHAnsi" w:hAnsi="Times New Roman"/>
          <w:color w:val="000000"/>
          <w:sz w:val="24"/>
          <w:szCs w:val="24"/>
        </w:rPr>
      </w:pPr>
      <w:r w:rsidRPr="004C5A82">
        <w:rPr>
          <w:rFonts w:ascii="Times New Roman" w:eastAsia="Arial Unicode MS" w:hAnsi="Times New Roman"/>
          <w:sz w:val="24"/>
          <w:szCs w:val="24"/>
        </w:rPr>
        <w:t xml:space="preserve">in relation to </w:t>
      </w:r>
      <w:r w:rsidR="004C3198" w:rsidRPr="004C5A82">
        <w:rPr>
          <w:rFonts w:ascii="Times New Roman" w:eastAsia="Arial Unicode MS" w:hAnsi="Times New Roman"/>
          <w:sz w:val="24"/>
          <w:szCs w:val="24"/>
        </w:rPr>
        <w:t xml:space="preserve">the key </w:t>
      </w:r>
      <w:r w:rsidRPr="004C5A82">
        <w:rPr>
          <w:rFonts w:ascii="Times New Roman" w:eastAsia="Arial Unicode MS" w:hAnsi="Times New Roman"/>
          <w:sz w:val="24"/>
          <w:szCs w:val="24"/>
        </w:rPr>
        <w:t>personnel already employed or proposed to be employed</w:t>
      </w:r>
      <w:r w:rsidRPr="004C5A82">
        <w:rPr>
          <w:rFonts w:ascii="Times New Roman" w:eastAsiaTheme="minorHAnsi" w:hAnsi="Times New Roman"/>
          <w:color w:val="000000"/>
          <w:sz w:val="24"/>
          <w:szCs w:val="24"/>
        </w:rPr>
        <w:t>—</w:t>
      </w:r>
    </w:p>
    <w:p w:rsidR="000679A1" w:rsidRPr="004C5A82" w:rsidRDefault="000679A1" w:rsidP="00314A07">
      <w:pPr>
        <w:pStyle w:val="ListParagraph"/>
        <w:spacing w:after="0" w:line="240" w:lineRule="auto"/>
        <w:ind w:left="567" w:right="391"/>
        <w:jc w:val="both"/>
        <w:rPr>
          <w:rFonts w:ascii="Times New Roman" w:eastAsia="Arial Unicode MS" w:hAnsi="Times New Roman"/>
          <w:sz w:val="24"/>
          <w:szCs w:val="24"/>
        </w:rPr>
      </w:pPr>
    </w:p>
    <w:p w:rsidR="00B46796" w:rsidRPr="00B46796" w:rsidRDefault="000679A1" w:rsidP="00B46796">
      <w:pPr>
        <w:pStyle w:val="ListParagraph"/>
        <w:numPr>
          <w:ilvl w:val="0"/>
          <w:numId w:val="115"/>
        </w:numPr>
        <w:spacing w:after="0" w:line="360" w:lineRule="auto"/>
        <w:ind w:left="2835" w:right="391" w:hanging="567"/>
        <w:jc w:val="both"/>
        <w:rPr>
          <w:rFonts w:ascii="Times New Roman" w:eastAsia="Arial Unicode MS" w:hAnsi="Times New Roman"/>
          <w:sz w:val="24"/>
          <w:szCs w:val="24"/>
        </w:rPr>
      </w:pPr>
      <w:r w:rsidRPr="00B46796">
        <w:rPr>
          <w:rFonts w:ascii="Times New Roman" w:eastAsia="Arial Unicode MS" w:hAnsi="Times New Roman"/>
          <w:sz w:val="24"/>
          <w:szCs w:val="24"/>
        </w:rPr>
        <w:t xml:space="preserve">a valid </w:t>
      </w:r>
      <w:r w:rsidR="00EA3824" w:rsidRPr="00B46796">
        <w:rPr>
          <w:rFonts w:ascii="Times New Roman" w:eastAsia="Arial Unicode MS" w:hAnsi="Times New Roman"/>
          <w:sz w:val="24"/>
          <w:szCs w:val="24"/>
        </w:rPr>
        <w:t>curricula vitae</w:t>
      </w:r>
      <w:r w:rsidR="00ED49C6" w:rsidRPr="00B46796">
        <w:rPr>
          <w:rFonts w:ascii="Times New Roman" w:eastAsia="Arial Unicode MS" w:hAnsi="Times New Roman"/>
          <w:sz w:val="24"/>
          <w:szCs w:val="24"/>
        </w:rPr>
        <w:t xml:space="preserve"> </w:t>
      </w:r>
      <w:r w:rsidR="002A1A57" w:rsidRPr="00B46796">
        <w:rPr>
          <w:rFonts w:ascii="Times New Roman" w:eastAsia="Arial Unicode MS" w:hAnsi="Times New Roman"/>
          <w:iCs/>
          <w:sz w:val="24"/>
          <w:szCs w:val="24"/>
        </w:rPr>
        <w:t>with</w:t>
      </w:r>
      <w:r w:rsidR="00B46796">
        <w:rPr>
          <w:rFonts w:ascii="Times New Roman" w:eastAsia="Arial Unicode MS" w:hAnsi="Times New Roman"/>
          <w:iCs/>
          <w:sz w:val="24"/>
          <w:szCs w:val="24"/>
        </w:rPr>
        <w:t xml:space="preserve"> </w:t>
      </w:r>
      <w:r w:rsidR="002A1A57" w:rsidRPr="00B46796">
        <w:rPr>
          <w:rFonts w:ascii="Times New Roman" w:eastAsia="Arial Unicode MS" w:hAnsi="Times New Roman"/>
          <w:iCs/>
          <w:sz w:val="24"/>
          <w:szCs w:val="24"/>
        </w:rPr>
        <w:t>undertakings</w:t>
      </w:r>
      <w:r w:rsidR="000E4FBE" w:rsidRPr="000E4FBE">
        <w:rPr>
          <w:rFonts w:ascii="Times New Roman" w:eastAsia="Arial Unicode MS" w:hAnsi="Times New Roman"/>
          <w:sz w:val="24"/>
          <w:szCs w:val="24"/>
        </w:rPr>
        <w:t xml:space="preserve"> </w:t>
      </w:r>
      <w:r w:rsidR="000E4FBE" w:rsidRPr="00B46796">
        <w:rPr>
          <w:rFonts w:ascii="Times New Roman" w:eastAsia="Arial Unicode MS" w:hAnsi="Times New Roman"/>
          <w:sz w:val="24"/>
          <w:szCs w:val="24"/>
        </w:rPr>
        <w:t>of all employees</w:t>
      </w:r>
      <w:r w:rsidR="002A1A57" w:rsidRPr="00B46796">
        <w:rPr>
          <w:rFonts w:ascii="Times New Roman" w:eastAsia="Arial Unicode MS" w:hAnsi="Times New Roman"/>
          <w:iCs/>
          <w:sz w:val="24"/>
          <w:szCs w:val="24"/>
        </w:rPr>
        <w:t xml:space="preserve">, </w:t>
      </w:r>
      <w:r w:rsidR="00ED49C6" w:rsidRPr="00B46796">
        <w:rPr>
          <w:rFonts w:ascii="Times New Roman" w:eastAsia="Arial Unicode MS" w:hAnsi="Times New Roman"/>
          <w:sz w:val="24"/>
          <w:szCs w:val="24"/>
        </w:rPr>
        <w:t xml:space="preserve">including </w:t>
      </w:r>
      <w:r w:rsidRPr="00B46796">
        <w:rPr>
          <w:rFonts w:ascii="Times New Roman" w:eastAsia="Arial Unicode MS" w:hAnsi="Times New Roman"/>
          <w:sz w:val="24"/>
          <w:szCs w:val="24"/>
        </w:rPr>
        <w:t>a</w:t>
      </w:r>
      <w:r w:rsidRPr="00B46796">
        <w:rPr>
          <w:rFonts w:ascii="Times New Roman" w:eastAsia="Arial Unicode MS" w:hAnsi="Times New Roman"/>
          <w:iCs/>
          <w:sz w:val="24"/>
          <w:szCs w:val="24"/>
        </w:rPr>
        <w:t>ppointment order</w:t>
      </w:r>
      <w:r w:rsidR="002A1A57" w:rsidRPr="00B46796">
        <w:rPr>
          <w:rFonts w:ascii="Times New Roman" w:eastAsia="Arial Unicode MS" w:hAnsi="Times New Roman"/>
          <w:iCs/>
          <w:sz w:val="24"/>
          <w:szCs w:val="24"/>
        </w:rPr>
        <w:t xml:space="preserve"> and academic transcripts</w:t>
      </w:r>
      <w:r w:rsidR="00EF7B67" w:rsidRPr="00B46796">
        <w:rPr>
          <w:rFonts w:ascii="Times New Roman" w:eastAsia="Arial Unicode MS" w:hAnsi="Times New Roman"/>
          <w:iCs/>
          <w:sz w:val="24"/>
          <w:szCs w:val="24"/>
        </w:rPr>
        <w:t>;</w:t>
      </w:r>
      <w:r w:rsidR="00B46796" w:rsidRPr="00B46796">
        <w:rPr>
          <w:rFonts w:ascii="Times New Roman" w:eastAsia="Arial Unicode MS" w:hAnsi="Times New Roman"/>
          <w:iCs/>
          <w:sz w:val="24"/>
          <w:szCs w:val="24"/>
        </w:rPr>
        <w:t xml:space="preserve"> and </w:t>
      </w:r>
    </w:p>
    <w:p w:rsidR="000679A1" w:rsidRPr="00B46796" w:rsidRDefault="00EF7B67" w:rsidP="00516C39">
      <w:pPr>
        <w:pStyle w:val="ListParagraph"/>
        <w:numPr>
          <w:ilvl w:val="0"/>
          <w:numId w:val="115"/>
        </w:numPr>
        <w:spacing w:after="0" w:line="360" w:lineRule="auto"/>
        <w:ind w:left="2835" w:right="391" w:hanging="567"/>
        <w:jc w:val="both"/>
        <w:rPr>
          <w:rFonts w:ascii="Times New Roman" w:eastAsia="Arial Unicode MS" w:hAnsi="Times New Roman"/>
          <w:sz w:val="24"/>
          <w:szCs w:val="24"/>
        </w:rPr>
      </w:pPr>
      <w:r w:rsidRPr="00B46796">
        <w:rPr>
          <w:rFonts w:ascii="Times New Roman" w:eastAsia="Arial Unicode MS" w:hAnsi="Times New Roman"/>
          <w:iCs/>
          <w:sz w:val="24"/>
          <w:szCs w:val="24"/>
        </w:rPr>
        <w:t>documents evidencing</w:t>
      </w:r>
      <w:r w:rsidR="007572F1" w:rsidRPr="00B46796">
        <w:rPr>
          <w:rFonts w:ascii="Times New Roman" w:eastAsia="Arial Unicode MS" w:hAnsi="Times New Roman"/>
          <w:iCs/>
          <w:sz w:val="24"/>
          <w:szCs w:val="24"/>
        </w:rPr>
        <w:t xml:space="preserve"> experience of all employees</w:t>
      </w:r>
      <w:r w:rsidR="000F1EF4" w:rsidRPr="00B46796">
        <w:rPr>
          <w:rFonts w:ascii="Times New Roman" w:eastAsia="Arial Unicode MS" w:hAnsi="Times New Roman"/>
          <w:iCs/>
          <w:sz w:val="24"/>
          <w:szCs w:val="24"/>
        </w:rPr>
        <w:t>.</w:t>
      </w:r>
      <w:r w:rsidRPr="00B46796">
        <w:rPr>
          <w:rFonts w:ascii="Times New Roman" w:eastAsia="Arial Unicode MS" w:hAnsi="Times New Roman"/>
          <w:iCs/>
          <w:sz w:val="24"/>
          <w:szCs w:val="24"/>
        </w:rPr>
        <w:t xml:space="preserve"> </w:t>
      </w:r>
    </w:p>
    <w:p w:rsidR="00B46796" w:rsidRPr="004C5A82" w:rsidRDefault="00B46796" w:rsidP="00B46796">
      <w:pPr>
        <w:pStyle w:val="ListParagraph"/>
        <w:spacing w:after="0" w:line="360" w:lineRule="auto"/>
        <w:ind w:left="2835" w:right="391"/>
        <w:jc w:val="both"/>
        <w:rPr>
          <w:rFonts w:ascii="Times New Roman" w:eastAsia="Arial Unicode MS" w:hAnsi="Times New Roman"/>
          <w:sz w:val="24"/>
          <w:szCs w:val="24"/>
        </w:rPr>
      </w:pPr>
    </w:p>
    <w:p w:rsidR="008D7241" w:rsidRPr="004C5A82" w:rsidRDefault="000679A1" w:rsidP="00516C39">
      <w:pPr>
        <w:pStyle w:val="ListParagraph"/>
        <w:numPr>
          <w:ilvl w:val="0"/>
          <w:numId w:val="116"/>
        </w:numPr>
        <w:spacing w:after="0" w:line="360" w:lineRule="auto"/>
        <w:ind w:left="2268" w:right="391" w:hanging="567"/>
        <w:jc w:val="both"/>
        <w:rPr>
          <w:rFonts w:ascii="Times New Roman" w:eastAsiaTheme="minorHAnsi" w:hAnsi="Times New Roman"/>
          <w:color w:val="000000"/>
          <w:sz w:val="24"/>
          <w:szCs w:val="24"/>
        </w:rPr>
      </w:pPr>
      <w:r w:rsidRPr="004C5A82">
        <w:rPr>
          <w:rFonts w:ascii="Times New Roman" w:eastAsia="Arial Unicode MS" w:hAnsi="Times New Roman"/>
          <w:sz w:val="24"/>
          <w:szCs w:val="24"/>
        </w:rPr>
        <w:t xml:space="preserve">in relation to the </w:t>
      </w:r>
      <w:r w:rsidR="00CC2A00" w:rsidRPr="004C5A82">
        <w:rPr>
          <w:rFonts w:ascii="Times New Roman" w:eastAsia="Arial Unicode MS" w:hAnsi="Times New Roman"/>
          <w:sz w:val="24"/>
          <w:szCs w:val="24"/>
        </w:rPr>
        <w:t xml:space="preserve">mandatory </w:t>
      </w:r>
      <w:r w:rsidRPr="004C5A82">
        <w:rPr>
          <w:rFonts w:ascii="Times New Roman" w:eastAsia="Arial Unicode MS" w:hAnsi="Times New Roman"/>
          <w:sz w:val="24"/>
          <w:szCs w:val="24"/>
        </w:rPr>
        <w:t>equipment owned</w:t>
      </w:r>
      <w:r w:rsidR="004427D6" w:rsidRPr="004C5A82">
        <w:rPr>
          <w:rFonts w:ascii="Times New Roman" w:eastAsia="Arial Unicode MS" w:hAnsi="Times New Roman"/>
          <w:sz w:val="24"/>
          <w:szCs w:val="24"/>
        </w:rPr>
        <w:t xml:space="preserve"> (</w:t>
      </w:r>
      <w:r w:rsidR="00CC2A00" w:rsidRPr="004C5A82">
        <w:rPr>
          <w:rFonts w:ascii="Times New Roman" w:eastAsia="Arial Unicode MS" w:hAnsi="Times New Roman"/>
          <w:sz w:val="24"/>
          <w:szCs w:val="24"/>
        </w:rPr>
        <w:t>if applicable</w:t>
      </w:r>
      <w:r w:rsidR="004427D6" w:rsidRPr="004C5A82">
        <w:rPr>
          <w:rFonts w:ascii="Times New Roman" w:eastAsiaTheme="minorHAnsi" w:hAnsi="Times New Roman"/>
          <w:color w:val="000000"/>
          <w:sz w:val="24"/>
          <w:szCs w:val="24"/>
        </w:rPr>
        <w:t xml:space="preserve">), all </w:t>
      </w:r>
      <w:r w:rsidRPr="004C5A82">
        <w:rPr>
          <w:rFonts w:ascii="Times New Roman" w:eastAsia="Arial Unicode MS" w:hAnsi="Times New Roman"/>
          <w:iCs/>
          <w:sz w:val="24"/>
          <w:szCs w:val="24"/>
        </w:rPr>
        <w:t>the documents evidencing ownership</w:t>
      </w:r>
      <w:r w:rsidR="008D7241" w:rsidRPr="004C5A82">
        <w:rPr>
          <w:rFonts w:ascii="Times New Roman" w:eastAsia="Arial Unicode MS" w:hAnsi="Times New Roman"/>
          <w:iCs/>
          <w:sz w:val="24"/>
          <w:szCs w:val="24"/>
        </w:rPr>
        <w:t>.</w:t>
      </w:r>
    </w:p>
    <w:p w:rsidR="00FE4A09" w:rsidRPr="004C5A82" w:rsidRDefault="00FE4A09" w:rsidP="00314A07">
      <w:pPr>
        <w:pStyle w:val="ListParagraph"/>
        <w:spacing w:after="0" w:line="240" w:lineRule="auto"/>
        <w:ind w:left="567" w:right="391"/>
        <w:jc w:val="both"/>
        <w:rPr>
          <w:rFonts w:ascii="Times New Roman" w:eastAsiaTheme="minorHAnsi" w:hAnsi="Times New Roman"/>
          <w:color w:val="000000"/>
          <w:sz w:val="24"/>
          <w:szCs w:val="24"/>
        </w:rPr>
      </w:pPr>
    </w:p>
    <w:p w:rsidR="000679A1" w:rsidRPr="004C5A82" w:rsidRDefault="000679A1" w:rsidP="00516C39">
      <w:pPr>
        <w:pStyle w:val="ListParagraph"/>
        <w:numPr>
          <w:ilvl w:val="0"/>
          <w:numId w:val="110"/>
        </w:numPr>
        <w:spacing w:after="0" w:line="360" w:lineRule="auto"/>
        <w:ind w:left="1701" w:right="391" w:hanging="567"/>
        <w:jc w:val="both"/>
        <w:rPr>
          <w:rFonts w:ascii="Times New Roman" w:eastAsiaTheme="minorHAnsi" w:hAnsi="Times New Roman"/>
          <w:color w:val="000000"/>
          <w:sz w:val="24"/>
          <w:szCs w:val="24"/>
        </w:rPr>
      </w:pPr>
      <w:r w:rsidRPr="004C5A82">
        <w:rPr>
          <w:rFonts w:ascii="Times New Roman" w:hAnsi="Times New Roman"/>
          <w:sz w:val="24"/>
          <w:szCs w:val="24"/>
          <w:lang w:val="en-GB"/>
        </w:rPr>
        <w:t>If the Board is satisfied that the person fulfils all the requirements of this Rule</w:t>
      </w:r>
      <w:r w:rsidR="00705FEA" w:rsidRPr="004C5A82">
        <w:rPr>
          <w:rFonts w:ascii="Times New Roman" w:hAnsi="Times New Roman"/>
          <w:sz w:val="24"/>
          <w:szCs w:val="24"/>
          <w:lang w:val="en-GB"/>
        </w:rPr>
        <w:t xml:space="preserve">, </w:t>
      </w:r>
      <w:r w:rsidRPr="004C5A82">
        <w:rPr>
          <w:rFonts w:ascii="Times New Roman" w:hAnsi="Times New Roman"/>
          <w:sz w:val="24"/>
          <w:szCs w:val="24"/>
          <w:lang w:val="en-GB"/>
        </w:rPr>
        <w:t xml:space="preserve">it may </w:t>
      </w:r>
      <w:r w:rsidRPr="004C5A82">
        <w:rPr>
          <w:rFonts w:ascii="Times New Roman" w:eastAsia="Arial Unicode MS" w:hAnsi="Times New Roman"/>
          <w:sz w:val="24"/>
          <w:szCs w:val="24"/>
        </w:rPr>
        <w:t xml:space="preserve">grant the application and issue Certificate to such person </w:t>
      </w:r>
      <w:r w:rsidR="00A50BF9" w:rsidRPr="004C5A82">
        <w:rPr>
          <w:rFonts w:ascii="Times New Roman" w:eastAsia="Arial Unicode MS" w:hAnsi="Times New Roman"/>
          <w:sz w:val="24"/>
          <w:szCs w:val="24"/>
        </w:rPr>
        <w:t>substantially in the format provide</w:t>
      </w:r>
      <w:r w:rsidR="00A50BF9">
        <w:rPr>
          <w:rFonts w:ascii="Times New Roman" w:eastAsia="Arial Unicode MS" w:hAnsi="Times New Roman"/>
          <w:sz w:val="24"/>
          <w:szCs w:val="24"/>
        </w:rPr>
        <w:t xml:space="preserve">d in Appendix 5A of these Rules </w:t>
      </w:r>
      <w:r w:rsidR="00DC5A1C" w:rsidRPr="004C5A82">
        <w:rPr>
          <w:rFonts w:ascii="Times New Roman" w:eastAsia="Arial Unicode MS" w:hAnsi="Times New Roman"/>
          <w:sz w:val="24"/>
          <w:szCs w:val="24"/>
        </w:rPr>
        <w:t>upon receipt of fees pre</w:t>
      </w:r>
      <w:r w:rsidR="00C14C2E" w:rsidRPr="004C5A82">
        <w:rPr>
          <w:rFonts w:ascii="Times New Roman" w:eastAsia="Arial Unicode MS" w:hAnsi="Times New Roman"/>
          <w:sz w:val="24"/>
          <w:szCs w:val="24"/>
        </w:rPr>
        <w:t>scribed in the schedule of fees</w:t>
      </w:r>
      <w:r w:rsidRPr="004C5A82">
        <w:rPr>
          <w:rFonts w:ascii="Times New Roman" w:eastAsia="Arial Unicode MS" w:hAnsi="Times New Roman"/>
          <w:sz w:val="24"/>
          <w:szCs w:val="24"/>
        </w:rPr>
        <w:t>.</w:t>
      </w:r>
    </w:p>
    <w:p w:rsidR="00CC772F" w:rsidRPr="004C5A82" w:rsidRDefault="00CC772F" w:rsidP="00314A07">
      <w:pPr>
        <w:pStyle w:val="Heading2"/>
        <w:numPr>
          <w:ilvl w:val="0"/>
          <w:numId w:val="0"/>
        </w:numPr>
        <w:spacing w:line="240" w:lineRule="auto"/>
        <w:ind w:left="1134" w:right="391"/>
        <w:jc w:val="both"/>
        <w:rPr>
          <w:szCs w:val="24"/>
          <w:lang w:bidi="he-IL"/>
        </w:rPr>
      </w:pPr>
    </w:p>
    <w:p w:rsidR="00D31ABD" w:rsidRPr="00FD113F" w:rsidRDefault="00D31ABD" w:rsidP="00516C39">
      <w:pPr>
        <w:pStyle w:val="Heading2"/>
        <w:numPr>
          <w:ilvl w:val="1"/>
          <w:numId w:val="141"/>
        </w:numPr>
        <w:spacing w:line="240" w:lineRule="auto"/>
        <w:ind w:left="1134" w:right="391" w:hanging="567"/>
        <w:jc w:val="both"/>
        <w:rPr>
          <w:b w:val="0"/>
          <w:i/>
          <w:szCs w:val="24"/>
          <w:lang w:bidi="he-IL"/>
        </w:rPr>
      </w:pPr>
      <w:bookmarkStart w:id="31" w:name="_Toc315938258"/>
      <w:r w:rsidRPr="00FD113F">
        <w:rPr>
          <w:color w:val="000000" w:themeColor="text1"/>
        </w:rPr>
        <w:t xml:space="preserve">Eligibility for Registration as </w:t>
      </w:r>
      <w:r w:rsidR="00645014" w:rsidRPr="00FD113F">
        <w:rPr>
          <w:color w:val="000000" w:themeColor="text1"/>
        </w:rPr>
        <w:t xml:space="preserve">Foreign </w:t>
      </w:r>
      <w:r w:rsidR="0033086D" w:rsidRPr="00FD113F">
        <w:rPr>
          <w:color w:val="000000" w:themeColor="text1"/>
        </w:rPr>
        <w:t>Con</w:t>
      </w:r>
      <w:r w:rsidR="00DA305D" w:rsidRPr="00FD113F">
        <w:rPr>
          <w:color w:val="000000" w:themeColor="text1"/>
        </w:rPr>
        <w:t>sultants</w:t>
      </w:r>
      <w:bookmarkEnd w:id="31"/>
      <w:r w:rsidR="00DA305D" w:rsidRPr="00FD113F">
        <w:rPr>
          <w:color w:val="000000" w:themeColor="text1"/>
        </w:rPr>
        <w:t xml:space="preserve"> </w:t>
      </w:r>
    </w:p>
    <w:p w:rsidR="00FD113F" w:rsidRPr="004C5A82" w:rsidRDefault="00FD113F" w:rsidP="00314A07">
      <w:pPr>
        <w:spacing w:after="0" w:line="240" w:lineRule="auto"/>
        <w:ind w:left="567" w:right="391"/>
        <w:jc w:val="both"/>
        <w:rPr>
          <w:rFonts w:ascii="Times New Roman" w:hAnsi="Times New Roman"/>
          <w:sz w:val="24"/>
          <w:szCs w:val="24"/>
        </w:rPr>
      </w:pPr>
    </w:p>
    <w:p w:rsidR="00CA5762" w:rsidRPr="00CA5762" w:rsidRDefault="00C366B3" w:rsidP="00516C39">
      <w:pPr>
        <w:pStyle w:val="ListParagraph"/>
        <w:numPr>
          <w:ilvl w:val="0"/>
          <w:numId w:val="144"/>
        </w:numPr>
        <w:spacing w:after="0" w:line="360" w:lineRule="auto"/>
        <w:ind w:left="1701" w:right="391" w:hanging="567"/>
        <w:jc w:val="both"/>
        <w:rPr>
          <w:rFonts w:ascii="Times New Roman" w:eastAsiaTheme="minorHAnsi" w:hAnsi="Times New Roman"/>
          <w:color w:val="000000"/>
          <w:sz w:val="24"/>
          <w:szCs w:val="24"/>
        </w:rPr>
      </w:pPr>
      <w:r w:rsidRPr="004C5A82">
        <w:rPr>
          <w:rFonts w:ascii="Times New Roman" w:hAnsi="Times New Roman"/>
          <w:sz w:val="24"/>
          <w:szCs w:val="24"/>
        </w:rPr>
        <w:t xml:space="preserve">A person who is not a citizen of Bhutan </w:t>
      </w:r>
      <w:r w:rsidRPr="004C5A82">
        <w:rPr>
          <w:rFonts w:ascii="Times New Roman" w:hAnsi="Times New Roman"/>
          <w:sz w:val="24"/>
          <w:szCs w:val="24"/>
          <w:lang w:bidi="he-IL"/>
        </w:rPr>
        <w:t xml:space="preserve">is eligible to be issued Certificate as a </w:t>
      </w:r>
      <w:r w:rsidR="00AC14E8">
        <w:rPr>
          <w:rFonts w:ascii="Times New Roman" w:hAnsi="Times New Roman"/>
          <w:sz w:val="24"/>
          <w:szCs w:val="24"/>
          <w:lang w:bidi="he-IL"/>
        </w:rPr>
        <w:t xml:space="preserve">foreign </w:t>
      </w:r>
      <w:r w:rsidR="006707A9" w:rsidRPr="004C5A82">
        <w:rPr>
          <w:rFonts w:ascii="Times New Roman" w:hAnsi="Times New Roman"/>
          <w:sz w:val="24"/>
          <w:szCs w:val="24"/>
          <w:lang w:bidi="he-IL"/>
        </w:rPr>
        <w:t>Con</w:t>
      </w:r>
      <w:r w:rsidR="006707A9">
        <w:rPr>
          <w:rFonts w:ascii="Times New Roman" w:hAnsi="Times New Roman"/>
          <w:sz w:val="24"/>
          <w:szCs w:val="24"/>
          <w:lang w:bidi="he-IL"/>
        </w:rPr>
        <w:t>sultant</w:t>
      </w:r>
      <w:r w:rsidR="00CA5762">
        <w:rPr>
          <w:rFonts w:ascii="Times New Roman" w:eastAsiaTheme="minorHAnsi" w:hAnsi="Times New Roman"/>
          <w:color w:val="000000"/>
          <w:sz w:val="24"/>
          <w:szCs w:val="24"/>
        </w:rPr>
        <w:t xml:space="preserve"> </w:t>
      </w:r>
      <w:r w:rsidR="00CA5762" w:rsidRPr="00CA5762">
        <w:rPr>
          <w:rFonts w:ascii="Times New Roman" w:eastAsia="Arial Unicode MS" w:hAnsi="Times New Roman"/>
          <w:sz w:val="24"/>
          <w:szCs w:val="24"/>
        </w:rPr>
        <w:t>i</w:t>
      </w:r>
      <w:r w:rsidR="00CA5762">
        <w:rPr>
          <w:rFonts w:ascii="Times New Roman" w:eastAsia="Arial Unicode MS" w:hAnsi="Times New Roman"/>
          <w:sz w:val="24"/>
          <w:szCs w:val="24"/>
        </w:rPr>
        <w:t>f</w:t>
      </w:r>
      <w:r w:rsidR="008E52E5" w:rsidRPr="004C5A82">
        <w:rPr>
          <w:rFonts w:ascii="Times New Roman" w:hAnsi="Times New Roman"/>
          <w:sz w:val="24"/>
          <w:szCs w:val="24"/>
          <w:lang w:bidi="he-IL"/>
        </w:rPr>
        <w:t xml:space="preserve"> the person fulfills the eligibility requirements prescribed for the respective c</w:t>
      </w:r>
      <w:r w:rsidR="00CF0DBC">
        <w:rPr>
          <w:rFonts w:ascii="Times New Roman" w:hAnsi="Times New Roman"/>
          <w:sz w:val="24"/>
          <w:szCs w:val="24"/>
          <w:lang w:bidi="he-IL"/>
        </w:rPr>
        <w:t xml:space="preserve">ategory </w:t>
      </w:r>
      <w:r w:rsidR="008E52E5" w:rsidRPr="004C5A82">
        <w:rPr>
          <w:rFonts w:ascii="Times New Roman" w:hAnsi="Times New Roman"/>
          <w:sz w:val="24"/>
          <w:szCs w:val="24"/>
          <w:lang w:bidi="he-IL"/>
        </w:rPr>
        <w:t>of Con</w:t>
      </w:r>
      <w:r w:rsidR="00AE56EA">
        <w:rPr>
          <w:rFonts w:ascii="Times New Roman" w:hAnsi="Times New Roman"/>
          <w:sz w:val="24"/>
          <w:szCs w:val="24"/>
          <w:lang w:bidi="he-IL"/>
        </w:rPr>
        <w:t>sultant</w:t>
      </w:r>
      <w:r w:rsidR="008E52E5" w:rsidRPr="004C5A82">
        <w:rPr>
          <w:rFonts w:ascii="Times New Roman" w:hAnsi="Times New Roman"/>
          <w:sz w:val="24"/>
          <w:szCs w:val="24"/>
          <w:lang w:bidi="he-IL"/>
        </w:rPr>
        <w:t>.</w:t>
      </w:r>
    </w:p>
    <w:p w:rsidR="008722B3" w:rsidRPr="008722B3" w:rsidRDefault="008722B3" w:rsidP="00CA5762">
      <w:pPr>
        <w:pStyle w:val="ListParagraph"/>
        <w:spacing w:after="0" w:line="240" w:lineRule="auto"/>
        <w:ind w:left="1701" w:right="391" w:hanging="567"/>
        <w:jc w:val="both"/>
        <w:rPr>
          <w:rFonts w:ascii="Times New Roman" w:eastAsiaTheme="minorHAnsi" w:hAnsi="Times New Roman"/>
          <w:color w:val="000000"/>
          <w:sz w:val="24"/>
          <w:szCs w:val="24"/>
        </w:rPr>
      </w:pPr>
    </w:p>
    <w:p w:rsidR="008722B3" w:rsidRPr="008722B3" w:rsidRDefault="008722B3" w:rsidP="00516C39">
      <w:pPr>
        <w:pStyle w:val="ListParagraph"/>
        <w:numPr>
          <w:ilvl w:val="0"/>
          <w:numId w:val="144"/>
        </w:numPr>
        <w:spacing w:after="0" w:line="360" w:lineRule="auto"/>
        <w:ind w:left="1701" w:right="391" w:hanging="567"/>
        <w:jc w:val="both"/>
        <w:rPr>
          <w:rFonts w:ascii="Times New Roman" w:eastAsiaTheme="minorHAnsi" w:hAnsi="Times New Roman"/>
          <w:color w:val="000000"/>
          <w:sz w:val="24"/>
          <w:szCs w:val="24"/>
        </w:rPr>
      </w:pPr>
      <w:r w:rsidRPr="008722B3">
        <w:rPr>
          <w:rFonts w:ascii="Times New Roman" w:hAnsi="Times New Roman"/>
          <w:sz w:val="24"/>
          <w:szCs w:val="24"/>
        </w:rPr>
        <w:t>An application for temporary registration must be made using the form prescribed in Appendix 1C and accompanied by the following</w:t>
      </w:r>
      <w:r w:rsidRPr="008722B3">
        <w:rPr>
          <w:rFonts w:ascii="Times New Roman" w:eastAsiaTheme="minorHAnsi" w:hAnsi="Times New Roman"/>
          <w:sz w:val="24"/>
          <w:szCs w:val="24"/>
        </w:rPr>
        <w:t>—</w:t>
      </w:r>
    </w:p>
    <w:p w:rsidR="00BC1E88" w:rsidRPr="004C5A82" w:rsidRDefault="00BC1E88" w:rsidP="00BC1E88">
      <w:pPr>
        <w:pStyle w:val="ListParagraph"/>
        <w:tabs>
          <w:tab w:val="left" w:pos="540"/>
        </w:tabs>
        <w:autoSpaceDE w:val="0"/>
        <w:autoSpaceDN w:val="0"/>
        <w:adjustRightInd w:val="0"/>
        <w:spacing w:after="0" w:line="240" w:lineRule="auto"/>
        <w:ind w:left="567" w:right="391"/>
        <w:jc w:val="both"/>
        <w:rPr>
          <w:rFonts w:ascii="Times New Roman" w:hAnsi="Times New Roman"/>
          <w:sz w:val="24"/>
          <w:szCs w:val="24"/>
        </w:rPr>
      </w:pPr>
    </w:p>
    <w:p w:rsidR="00BC1E88" w:rsidRDefault="00BC1E88" w:rsidP="00516C39">
      <w:pPr>
        <w:pStyle w:val="ListParagraph"/>
        <w:numPr>
          <w:ilvl w:val="0"/>
          <w:numId w:val="145"/>
        </w:numPr>
        <w:autoSpaceDE w:val="0"/>
        <w:autoSpaceDN w:val="0"/>
        <w:adjustRightInd w:val="0"/>
        <w:spacing w:after="0" w:line="240" w:lineRule="auto"/>
        <w:ind w:left="2268" w:right="391" w:hanging="567"/>
        <w:jc w:val="both"/>
        <w:rPr>
          <w:rFonts w:ascii="Times New Roman" w:eastAsiaTheme="minorHAnsi" w:hAnsi="Times New Roman"/>
          <w:sz w:val="24"/>
          <w:szCs w:val="24"/>
        </w:rPr>
      </w:pPr>
      <w:r w:rsidRPr="004C5A82">
        <w:rPr>
          <w:rFonts w:ascii="Times New Roman" w:eastAsia="Arial Unicode MS" w:hAnsi="Times New Roman"/>
          <w:sz w:val="24"/>
          <w:szCs w:val="24"/>
        </w:rPr>
        <w:t>if the applicant is an individual</w:t>
      </w:r>
      <w:r w:rsidRPr="004C5A82">
        <w:rPr>
          <w:rFonts w:ascii="Times New Roman" w:eastAsiaTheme="minorHAnsi" w:hAnsi="Times New Roman"/>
          <w:sz w:val="24"/>
          <w:szCs w:val="24"/>
        </w:rPr>
        <w:t>—</w:t>
      </w:r>
    </w:p>
    <w:p w:rsidR="00BC1E88" w:rsidRPr="009A5A63" w:rsidRDefault="00BC1E88" w:rsidP="009A5A63">
      <w:pPr>
        <w:pStyle w:val="ListParagraph"/>
        <w:autoSpaceDE w:val="0"/>
        <w:autoSpaceDN w:val="0"/>
        <w:adjustRightInd w:val="0"/>
        <w:spacing w:after="0" w:line="240" w:lineRule="auto"/>
        <w:ind w:left="2268" w:right="391"/>
        <w:jc w:val="both"/>
        <w:rPr>
          <w:rFonts w:ascii="Times New Roman" w:hAnsi="Times New Roman"/>
          <w:sz w:val="24"/>
          <w:szCs w:val="24"/>
        </w:rPr>
      </w:pPr>
    </w:p>
    <w:p w:rsidR="009A5A63" w:rsidRPr="009A5A63" w:rsidRDefault="00BC1E88" w:rsidP="00516C39">
      <w:pPr>
        <w:pStyle w:val="ListParagraph"/>
        <w:numPr>
          <w:ilvl w:val="0"/>
          <w:numId w:val="146"/>
        </w:numPr>
        <w:autoSpaceDE w:val="0"/>
        <w:autoSpaceDN w:val="0"/>
        <w:adjustRightInd w:val="0"/>
        <w:spacing w:after="0" w:line="360" w:lineRule="auto"/>
        <w:ind w:right="391" w:hanging="612"/>
        <w:jc w:val="both"/>
        <w:rPr>
          <w:rFonts w:ascii="Times New Roman" w:eastAsia="Arial Unicode MS" w:hAnsi="Times New Roman"/>
          <w:sz w:val="24"/>
          <w:szCs w:val="24"/>
        </w:rPr>
      </w:pPr>
      <w:r w:rsidRPr="009A5A63">
        <w:rPr>
          <w:rFonts w:ascii="Times New Roman" w:eastAsia="Arial Unicode MS" w:hAnsi="Times New Roman"/>
          <w:sz w:val="24"/>
          <w:szCs w:val="24"/>
        </w:rPr>
        <w:t>all documents evidencing the authenticity of its legal status in its place of residence;</w:t>
      </w:r>
    </w:p>
    <w:p w:rsidR="009A5A63" w:rsidRDefault="00BC1E88" w:rsidP="00516C39">
      <w:pPr>
        <w:pStyle w:val="ListParagraph"/>
        <w:numPr>
          <w:ilvl w:val="0"/>
          <w:numId w:val="146"/>
        </w:numPr>
        <w:autoSpaceDE w:val="0"/>
        <w:autoSpaceDN w:val="0"/>
        <w:adjustRightInd w:val="0"/>
        <w:spacing w:after="0" w:line="360" w:lineRule="auto"/>
        <w:ind w:right="391" w:hanging="612"/>
        <w:jc w:val="both"/>
        <w:rPr>
          <w:rFonts w:ascii="Times New Roman" w:eastAsia="Arial Unicode MS" w:hAnsi="Times New Roman"/>
          <w:sz w:val="24"/>
          <w:szCs w:val="24"/>
        </w:rPr>
      </w:pPr>
      <w:r w:rsidRPr="009A5A63">
        <w:rPr>
          <w:rFonts w:ascii="Times New Roman" w:eastAsia="Arial Unicode MS" w:hAnsi="Times New Roman"/>
          <w:sz w:val="24"/>
          <w:szCs w:val="24"/>
        </w:rPr>
        <w:lastRenderedPageBreak/>
        <w:t xml:space="preserve">a specific description of </w:t>
      </w:r>
      <w:r w:rsidR="00371464">
        <w:rPr>
          <w:rFonts w:ascii="Times New Roman" w:eastAsia="Arial Unicode MS" w:hAnsi="Times New Roman"/>
          <w:sz w:val="24"/>
          <w:szCs w:val="24"/>
        </w:rPr>
        <w:t xml:space="preserve">the </w:t>
      </w:r>
      <w:r w:rsidRPr="009A5A63">
        <w:rPr>
          <w:rFonts w:ascii="Times New Roman" w:eastAsia="Arial Unicode MS" w:hAnsi="Times New Roman"/>
          <w:sz w:val="24"/>
          <w:szCs w:val="24"/>
        </w:rPr>
        <w:t>Cons</w:t>
      </w:r>
      <w:r w:rsidR="00371464">
        <w:rPr>
          <w:rFonts w:ascii="Times New Roman" w:eastAsia="Arial Unicode MS" w:hAnsi="Times New Roman"/>
          <w:sz w:val="24"/>
          <w:szCs w:val="24"/>
        </w:rPr>
        <w:t xml:space="preserve">ultancy Services </w:t>
      </w:r>
      <w:r w:rsidRPr="009A5A63">
        <w:rPr>
          <w:rFonts w:ascii="Times New Roman" w:eastAsia="Arial Unicode MS" w:hAnsi="Times New Roman"/>
          <w:sz w:val="24"/>
          <w:szCs w:val="24"/>
        </w:rPr>
        <w:t>for which registration is sought;</w:t>
      </w:r>
    </w:p>
    <w:p w:rsidR="009A5A63" w:rsidRDefault="00BC1E88" w:rsidP="00516C39">
      <w:pPr>
        <w:pStyle w:val="ListParagraph"/>
        <w:numPr>
          <w:ilvl w:val="0"/>
          <w:numId w:val="146"/>
        </w:numPr>
        <w:autoSpaceDE w:val="0"/>
        <w:autoSpaceDN w:val="0"/>
        <w:adjustRightInd w:val="0"/>
        <w:spacing w:after="0" w:line="360" w:lineRule="auto"/>
        <w:ind w:right="391" w:hanging="612"/>
        <w:jc w:val="both"/>
        <w:rPr>
          <w:rFonts w:ascii="Times New Roman" w:eastAsia="Arial Unicode MS" w:hAnsi="Times New Roman"/>
          <w:sz w:val="24"/>
          <w:szCs w:val="24"/>
        </w:rPr>
      </w:pPr>
      <w:r w:rsidRPr="009A5A63">
        <w:rPr>
          <w:rFonts w:ascii="Times New Roman" w:eastAsia="Arial Unicode MS" w:hAnsi="Times New Roman"/>
          <w:sz w:val="24"/>
          <w:szCs w:val="24"/>
        </w:rPr>
        <w:t>a copy of a valid license duly attested by a competent authority;</w:t>
      </w:r>
    </w:p>
    <w:p w:rsidR="009A5A63" w:rsidRDefault="00BC1E88" w:rsidP="00516C39">
      <w:pPr>
        <w:pStyle w:val="ListParagraph"/>
        <w:numPr>
          <w:ilvl w:val="0"/>
          <w:numId w:val="146"/>
        </w:numPr>
        <w:autoSpaceDE w:val="0"/>
        <w:autoSpaceDN w:val="0"/>
        <w:adjustRightInd w:val="0"/>
        <w:spacing w:after="0" w:line="360" w:lineRule="auto"/>
        <w:ind w:right="391" w:hanging="612"/>
        <w:jc w:val="both"/>
        <w:rPr>
          <w:rFonts w:ascii="Times New Roman" w:eastAsia="Arial Unicode MS" w:hAnsi="Times New Roman"/>
          <w:sz w:val="24"/>
          <w:szCs w:val="24"/>
        </w:rPr>
      </w:pPr>
      <w:r w:rsidRPr="009A5A63">
        <w:rPr>
          <w:rFonts w:ascii="Times New Roman" w:eastAsia="Arial Unicode MS" w:hAnsi="Times New Roman"/>
          <w:sz w:val="24"/>
          <w:szCs w:val="24"/>
        </w:rPr>
        <w:t xml:space="preserve">a copy of all documents evidencing relevant past experience duly authenticated by its client where </w:t>
      </w:r>
      <w:r w:rsidR="0057048B">
        <w:rPr>
          <w:rFonts w:ascii="Times New Roman" w:eastAsia="Arial Unicode MS" w:hAnsi="Times New Roman"/>
          <w:sz w:val="24"/>
          <w:szCs w:val="24"/>
        </w:rPr>
        <w:t xml:space="preserve">Consultancy Services </w:t>
      </w:r>
      <w:r w:rsidRPr="009A5A63">
        <w:rPr>
          <w:rFonts w:ascii="Times New Roman" w:eastAsia="Arial Unicode MS" w:hAnsi="Times New Roman"/>
          <w:sz w:val="24"/>
          <w:szCs w:val="24"/>
        </w:rPr>
        <w:t xml:space="preserve">have been </w:t>
      </w:r>
      <w:r w:rsidR="0057048B">
        <w:rPr>
          <w:rFonts w:ascii="Times New Roman" w:eastAsia="Arial Unicode MS" w:hAnsi="Times New Roman"/>
          <w:sz w:val="24"/>
          <w:szCs w:val="24"/>
        </w:rPr>
        <w:t>offered</w:t>
      </w:r>
      <w:r w:rsidRPr="009A5A63">
        <w:rPr>
          <w:rFonts w:ascii="Times New Roman" w:eastAsia="Arial Unicode MS" w:hAnsi="Times New Roman"/>
          <w:sz w:val="24"/>
          <w:szCs w:val="24"/>
        </w:rPr>
        <w:t xml:space="preserve">; and </w:t>
      </w:r>
    </w:p>
    <w:p w:rsidR="00BC1E88" w:rsidRPr="009A5A63" w:rsidRDefault="00BC1E88" w:rsidP="00516C39">
      <w:pPr>
        <w:pStyle w:val="ListParagraph"/>
        <w:numPr>
          <w:ilvl w:val="0"/>
          <w:numId w:val="146"/>
        </w:numPr>
        <w:autoSpaceDE w:val="0"/>
        <w:autoSpaceDN w:val="0"/>
        <w:adjustRightInd w:val="0"/>
        <w:spacing w:after="0" w:line="360" w:lineRule="auto"/>
        <w:ind w:right="391" w:hanging="612"/>
        <w:jc w:val="both"/>
        <w:rPr>
          <w:rFonts w:ascii="Times New Roman" w:eastAsia="Arial Unicode MS" w:hAnsi="Times New Roman"/>
          <w:sz w:val="24"/>
          <w:szCs w:val="24"/>
        </w:rPr>
      </w:pPr>
      <w:r w:rsidRPr="009A5A63">
        <w:rPr>
          <w:rFonts w:ascii="Times New Roman" w:eastAsia="Arial Unicode MS" w:hAnsi="Times New Roman"/>
          <w:sz w:val="24"/>
          <w:szCs w:val="24"/>
        </w:rPr>
        <w:t>financial capacity, including a balance sheet of immediate past five (5) years.</w:t>
      </w:r>
    </w:p>
    <w:p w:rsidR="00BC1E88" w:rsidRPr="004C5A82" w:rsidRDefault="00BC1E88" w:rsidP="00BC1E88">
      <w:pPr>
        <w:spacing w:after="0" w:line="240" w:lineRule="auto"/>
        <w:ind w:left="567" w:right="391"/>
        <w:jc w:val="both"/>
        <w:rPr>
          <w:rFonts w:ascii="Times New Roman" w:eastAsia="Arial Unicode MS" w:hAnsi="Times New Roman"/>
          <w:sz w:val="24"/>
          <w:szCs w:val="24"/>
        </w:rPr>
      </w:pPr>
    </w:p>
    <w:p w:rsidR="00BC1E88" w:rsidRPr="004C5A82" w:rsidRDefault="00BC1E88" w:rsidP="00BC1E88">
      <w:pPr>
        <w:pStyle w:val="ListParagraph"/>
        <w:numPr>
          <w:ilvl w:val="0"/>
          <w:numId w:val="33"/>
        </w:numPr>
        <w:autoSpaceDE w:val="0"/>
        <w:autoSpaceDN w:val="0"/>
        <w:adjustRightInd w:val="0"/>
        <w:spacing w:after="0" w:line="240" w:lineRule="auto"/>
        <w:ind w:left="2268" w:right="391" w:hanging="531"/>
        <w:jc w:val="both"/>
        <w:rPr>
          <w:rFonts w:ascii="Times New Roman" w:hAnsi="Times New Roman"/>
          <w:sz w:val="24"/>
          <w:szCs w:val="24"/>
        </w:rPr>
      </w:pPr>
      <w:r w:rsidRPr="004C5A82">
        <w:rPr>
          <w:rFonts w:ascii="Times New Roman" w:eastAsia="Arial Unicode MS" w:hAnsi="Times New Roman"/>
          <w:sz w:val="24"/>
          <w:szCs w:val="24"/>
        </w:rPr>
        <w:t>if the applicant is a company</w:t>
      </w:r>
      <w:r w:rsidRPr="004C5A82">
        <w:rPr>
          <w:rFonts w:ascii="Times New Roman" w:eastAsiaTheme="minorHAnsi" w:hAnsi="Times New Roman"/>
          <w:sz w:val="24"/>
          <w:szCs w:val="24"/>
        </w:rPr>
        <w:t>—</w:t>
      </w:r>
    </w:p>
    <w:p w:rsidR="00BC1E88" w:rsidRPr="004C5A82" w:rsidRDefault="00BC1E88" w:rsidP="00BC1E88">
      <w:pPr>
        <w:pStyle w:val="ListParagraph"/>
        <w:tabs>
          <w:tab w:val="left" w:pos="540"/>
        </w:tabs>
        <w:autoSpaceDE w:val="0"/>
        <w:autoSpaceDN w:val="0"/>
        <w:adjustRightInd w:val="0"/>
        <w:spacing w:after="0" w:line="240" w:lineRule="auto"/>
        <w:ind w:left="567" w:right="391"/>
        <w:jc w:val="both"/>
        <w:rPr>
          <w:rFonts w:ascii="Times New Roman" w:eastAsia="Arial Unicode MS" w:hAnsi="Times New Roman"/>
          <w:sz w:val="24"/>
          <w:szCs w:val="24"/>
        </w:rPr>
      </w:pPr>
    </w:p>
    <w:p w:rsidR="00BC1E88" w:rsidRPr="004C5A82" w:rsidRDefault="00BC1E88" w:rsidP="00516C39">
      <w:pPr>
        <w:pStyle w:val="ListParagraph"/>
        <w:numPr>
          <w:ilvl w:val="0"/>
          <w:numId w:val="82"/>
        </w:numPr>
        <w:autoSpaceDE w:val="0"/>
        <w:autoSpaceDN w:val="0"/>
        <w:adjustRightInd w:val="0"/>
        <w:spacing w:after="0" w:line="360" w:lineRule="auto"/>
        <w:ind w:left="2835" w:right="391" w:hanging="567"/>
        <w:jc w:val="both"/>
        <w:rPr>
          <w:rFonts w:ascii="Times New Roman" w:hAnsi="Times New Roman"/>
          <w:sz w:val="24"/>
          <w:szCs w:val="24"/>
        </w:rPr>
      </w:pPr>
      <w:r w:rsidRPr="004C5A82">
        <w:rPr>
          <w:rFonts w:ascii="Times New Roman" w:hAnsi="Times New Roman"/>
          <w:sz w:val="24"/>
          <w:szCs w:val="24"/>
        </w:rPr>
        <w:t>all information described in Sub-Rule1</w:t>
      </w:r>
      <w:r>
        <w:rPr>
          <w:rFonts w:ascii="Times New Roman" w:hAnsi="Times New Roman"/>
          <w:sz w:val="24"/>
          <w:szCs w:val="24"/>
        </w:rPr>
        <w:t>8.1</w:t>
      </w:r>
      <w:r w:rsidRPr="004C5A82">
        <w:rPr>
          <w:rFonts w:ascii="Times New Roman" w:hAnsi="Times New Roman"/>
          <w:sz w:val="24"/>
          <w:szCs w:val="24"/>
        </w:rPr>
        <w:t xml:space="preserve"> (3)(a)(i) to (v); and </w:t>
      </w:r>
    </w:p>
    <w:p w:rsidR="00BC1E88" w:rsidRPr="004C5A82" w:rsidRDefault="00BC1E88" w:rsidP="00516C39">
      <w:pPr>
        <w:pStyle w:val="ListParagraph"/>
        <w:numPr>
          <w:ilvl w:val="0"/>
          <w:numId w:val="82"/>
        </w:numPr>
        <w:autoSpaceDE w:val="0"/>
        <w:autoSpaceDN w:val="0"/>
        <w:adjustRightInd w:val="0"/>
        <w:spacing w:after="0" w:line="360" w:lineRule="auto"/>
        <w:ind w:left="2835" w:right="391" w:hanging="567"/>
        <w:jc w:val="both"/>
        <w:rPr>
          <w:rFonts w:ascii="Times New Roman" w:hAnsi="Times New Roman"/>
          <w:sz w:val="24"/>
          <w:szCs w:val="24"/>
        </w:rPr>
      </w:pPr>
      <w:r w:rsidRPr="004C5A82">
        <w:rPr>
          <w:rFonts w:ascii="Times New Roman" w:eastAsia="Arial Unicode MS" w:hAnsi="Times New Roman"/>
          <w:sz w:val="24"/>
          <w:szCs w:val="24"/>
        </w:rPr>
        <w:t>a brief company profile.</w:t>
      </w:r>
    </w:p>
    <w:p w:rsidR="00BC1E88" w:rsidRPr="004C5A82" w:rsidRDefault="00BC1E88" w:rsidP="00BC1E88">
      <w:pPr>
        <w:pStyle w:val="ListParagraph"/>
        <w:spacing w:after="0" w:line="240" w:lineRule="auto"/>
        <w:ind w:left="567" w:right="391"/>
        <w:jc w:val="both"/>
        <w:rPr>
          <w:rFonts w:ascii="Times New Roman" w:eastAsia="Arial Unicode MS" w:hAnsi="Times New Roman"/>
          <w:color w:val="000000" w:themeColor="text1"/>
          <w:sz w:val="24"/>
          <w:szCs w:val="24"/>
        </w:rPr>
      </w:pPr>
    </w:p>
    <w:p w:rsidR="008722B3" w:rsidRPr="004C5A82" w:rsidRDefault="008722B3" w:rsidP="008722B3">
      <w:pPr>
        <w:pStyle w:val="ListParagraph"/>
        <w:numPr>
          <w:ilvl w:val="0"/>
          <w:numId w:val="38"/>
        </w:numPr>
        <w:spacing w:after="0" w:line="360" w:lineRule="auto"/>
        <w:ind w:left="1701" w:right="391" w:hanging="567"/>
        <w:jc w:val="both"/>
        <w:rPr>
          <w:rFonts w:ascii="Times New Roman" w:eastAsiaTheme="minorHAnsi" w:hAnsi="Times New Roman"/>
          <w:color w:val="000000"/>
          <w:sz w:val="24"/>
          <w:szCs w:val="24"/>
        </w:rPr>
      </w:pPr>
      <w:r w:rsidRPr="004C5A82">
        <w:rPr>
          <w:rFonts w:ascii="Times New Roman" w:hAnsi="Times New Roman"/>
          <w:sz w:val="24"/>
          <w:szCs w:val="24"/>
          <w:lang w:val="en-GB"/>
        </w:rPr>
        <w:t>If the Board is satisfied that the applicant fulfils all the requirements specified in Sub-Rule (</w:t>
      </w:r>
      <w:r>
        <w:rPr>
          <w:rFonts w:ascii="Times New Roman" w:hAnsi="Times New Roman"/>
          <w:sz w:val="24"/>
          <w:szCs w:val="24"/>
          <w:lang w:val="en-GB"/>
        </w:rPr>
        <w:t>2</w:t>
      </w:r>
      <w:r w:rsidRPr="004C5A82">
        <w:rPr>
          <w:rFonts w:ascii="Times New Roman" w:hAnsi="Times New Roman"/>
          <w:sz w:val="24"/>
          <w:szCs w:val="24"/>
          <w:lang w:val="en-GB"/>
        </w:rPr>
        <w:t xml:space="preserve">) and </w:t>
      </w:r>
      <w:r w:rsidRPr="004C5A82">
        <w:rPr>
          <w:rFonts w:ascii="Times New Roman" w:eastAsia="Arial Unicode MS" w:hAnsi="Times New Roman"/>
          <w:sz w:val="24"/>
          <w:szCs w:val="24"/>
        </w:rPr>
        <w:t xml:space="preserve">upon receipt of fees prescribed in the schedule of fees, </w:t>
      </w:r>
      <w:r w:rsidRPr="004C5A82">
        <w:rPr>
          <w:rFonts w:ascii="Times New Roman" w:hAnsi="Times New Roman"/>
          <w:sz w:val="24"/>
          <w:szCs w:val="24"/>
          <w:lang w:val="en-GB"/>
        </w:rPr>
        <w:t xml:space="preserve">it may grant the application </w:t>
      </w:r>
      <w:r w:rsidRPr="004C5A82">
        <w:rPr>
          <w:rFonts w:ascii="Times New Roman" w:eastAsia="Arial Unicode MS" w:hAnsi="Times New Roman"/>
          <w:sz w:val="24"/>
          <w:szCs w:val="24"/>
        </w:rPr>
        <w:t xml:space="preserve">and issue a temporary Certificate substantially in the format provided in Appendix 5C </w:t>
      </w:r>
      <w:r w:rsidRPr="004C5A82">
        <w:rPr>
          <w:rFonts w:ascii="Times New Roman" w:hAnsi="Times New Roman"/>
          <w:sz w:val="24"/>
          <w:szCs w:val="24"/>
        </w:rPr>
        <w:t>on such terms and conditions as the Board deems fit.</w:t>
      </w:r>
    </w:p>
    <w:p w:rsidR="008722B3" w:rsidRPr="004C5A82" w:rsidRDefault="008722B3" w:rsidP="008722B3">
      <w:pPr>
        <w:pStyle w:val="Heading2"/>
        <w:numPr>
          <w:ilvl w:val="0"/>
          <w:numId w:val="0"/>
        </w:numPr>
        <w:spacing w:line="240" w:lineRule="auto"/>
        <w:ind w:left="567" w:right="391"/>
        <w:jc w:val="both"/>
        <w:rPr>
          <w:szCs w:val="24"/>
        </w:rPr>
      </w:pPr>
    </w:p>
    <w:p w:rsidR="008722B3" w:rsidRPr="004C5A82" w:rsidRDefault="008722B3" w:rsidP="008722B3">
      <w:pPr>
        <w:pStyle w:val="ListParagraph"/>
        <w:numPr>
          <w:ilvl w:val="0"/>
          <w:numId w:val="38"/>
        </w:numPr>
        <w:spacing w:after="0" w:line="240" w:lineRule="auto"/>
        <w:ind w:left="1701" w:right="391" w:hanging="567"/>
        <w:jc w:val="both"/>
        <w:rPr>
          <w:rFonts w:ascii="Times New Roman" w:eastAsia="Arial Unicode MS" w:hAnsi="Times New Roman"/>
          <w:color w:val="000000" w:themeColor="text1"/>
          <w:sz w:val="24"/>
          <w:szCs w:val="24"/>
        </w:rPr>
      </w:pPr>
      <w:r w:rsidRPr="004C5A82">
        <w:rPr>
          <w:rFonts w:ascii="Times New Roman" w:hAnsi="Times New Roman"/>
          <w:color w:val="000000" w:themeColor="text1"/>
          <w:sz w:val="24"/>
          <w:szCs w:val="24"/>
        </w:rPr>
        <w:t>Notwithstanding Rule 2</w:t>
      </w:r>
      <w:r>
        <w:rPr>
          <w:rFonts w:ascii="Times New Roman" w:hAnsi="Times New Roman"/>
          <w:color w:val="000000" w:themeColor="text1"/>
          <w:sz w:val="24"/>
          <w:szCs w:val="24"/>
        </w:rPr>
        <w:t>1.2</w:t>
      </w:r>
      <w:r w:rsidRPr="004C5A82">
        <w:rPr>
          <w:rFonts w:ascii="Times New Roman" w:hAnsi="Times New Roman"/>
          <w:color w:val="000000" w:themeColor="text1"/>
          <w:sz w:val="24"/>
          <w:szCs w:val="24"/>
        </w:rPr>
        <w:t xml:space="preserve"> (2), </w:t>
      </w:r>
      <w:r w:rsidRPr="004C5A82">
        <w:rPr>
          <w:rFonts w:ascii="Times New Roman" w:hAnsi="Times New Roman"/>
          <w:sz w:val="24"/>
          <w:szCs w:val="24"/>
        </w:rPr>
        <w:t>a temporary Certificate lapses, if</w:t>
      </w:r>
      <w:r w:rsidRPr="004C5A82">
        <w:rPr>
          <w:rFonts w:ascii="Times New Roman" w:eastAsiaTheme="minorHAnsi" w:hAnsi="Times New Roman"/>
          <w:color w:val="000000"/>
          <w:sz w:val="24"/>
          <w:szCs w:val="24"/>
        </w:rPr>
        <w:t>—</w:t>
      </w:r>
    </w:p>
    <w:p w:rsidR="008722B3" w:rsidRPr="004C5A82" w:rsidRDefault="008722B3" w:rsidP="008722B3">
      <w:pPr>
        <w:pStyle w:val="ListParagraph"/>
        <w:spacing w:after="0" w:line="240" w:lineRule="auto"/>
        <w:ind w:left="567" w:right="391"/>
        <w:jc w:val="both"/>
        <w:rPr>
          <w:rFonts w:ascii="Times New Roman" w:hAnsi="Times New Roman"/>
          <w:sz w:val="24"/>
          <w:szCs w:val="24"/>
        </w:rPr>
      </w:pPr>
    </w:p>
    <w:p w:rsidR="006A23FE" w:rsidRDefault="008722B3" w:rsidP="00516C39">
      <w:pPr>
        <w:pStyle w:val="ListParagraph"/>
        <w:numPr>
          <w:ilvl w:val="0"/>
          <w:numId w:val="147"/>
        </w:numPr>
        <w:spacing w:after="0" w:line="360" w:lineRule="auto"/>
        <w:ind w:left="2268" w:right="391" w:hanging="567"/>
        <w:jc w:val="both"/>
        <w:rPr>
          <w:rFonts w:ascii="Times New Roman" w:hAnsi="Times New Roman"/>
          <w:sz w:val="24"/>
          <w:szCs w:val="24"/>
        </w:rPr>
      </w:pPr>
      <w:r w:rsidRPr="004C5A82">
        <w:rPr>
          <w:rFonts w:ascii="Times New Roman" w:hAnsi="Times New Roman"/>
          <w:sz w:val="24"/>
          <w:szCs w:val="24"/>
        </w:rPr>
        <w:t>the Construction Works for which the Certificate was granted has been completed or handed over;</w:t>
      </w:r>
    </w:p>
    <w:p w:rsidR="006A23FE" w:rsidRDefault="008722B3" w:rsidP="00516C39">
      <w:pPr>
        <w:pStyle w:val="ListParagraph"/>
        <w:numPr>
          <w:ilvl w:val="0"/>
          <w:numId w:val="147"/>
        </w:numPr>
        <w:spacing w:after="0" w:line="360" w:lineRule="auto"/>
        <w:ind w:left="2268" w:right="391" w:hanging="567"/>
        <w:jc w:val="both"/>
        <w:rPr>
          <w:rFonts w:ascii="Times New Roman" w:hAnsi="Times New Roman"/>
          <w:sz w:val="24"/>
          <w:szCs w:val="24"/>
        </w:rPr>
      </w:pPr>
      <w:r w:rsidRPr="006A23FE">
        <w:rPr>
          <w:rFonts w:ascii="Times New Roman" w:hAnsi="Times New Roman"/>
          <w:sz w:val="24"/>
          <w:szCs w:val="24"/>
        </w:rPr>
        <w:t xml:space="preserve">a person to whom the Certificate has been granted became disqualified during bidding process or execution of the Construction Works; and </w:t>
      </w:r>
    </w:p>
    <w:p w:rsidR="008722B3" w:rsidRPr="006A23FE" w:rsidRDefault="008722B3" w:rsidP="00516C39">
      <w:pPr>
        <w:pStyle w:val="ListParagraph"/>
        <w:numPr>
          <w:ilvl w:val="0"/>
          <w:numId w:val="147"/>
        </w:numPr>
        <w:spacing w:after="0" w:line="360" w:lineRule="auto"/>
        <w:ind w:left="2268" w:right="391" w:hanging="567"/>
        <w:jc w:val="both"/>
        <w:rPr>
          <w:rFonts w:ascii="Times New Roman" w:hAnsi="Times New Roman"/>
          <w:sz w:val="24"/>
          <w:szCs w:val="24"/>
        </w:rPr>
      </w:pPr>
      <w:r w:rsidRPr="006A23FE">
        <w:rPr>
          <w:rFonts w:ascii="Times New Roman" w:hAnsi="Times New Roman"/>
          <w:sz w:val="24"/>
          <w:szCs w:val="24"/>
        </w:rPr>
        <w:t>one (1) year has been passed since the date of its expiry.</w:t>
      </w:r>
    </w:p>
    <w:p w:rsidR="003B4E1F" w:rsidRDefault="003B4E1F" w:rsidP="004B4699">
      <w:pPr>
        <w:pStyle w:val="ListParagraph"/>
        <w:spacing w:after="0" w:line="240" w:lineRule="auto"/>
        <w:ind w:left="1134" w:right="391"/>
        <w:jc w:val="both"/>
        <w:rPr>
          <w:rFonts w:ascii="Times New Roman" w:hAnsi="Times New Roman"/>
          <w:sz w:val="24"/>
          <w:szCs w:val="24"/>
          <w:lang w:bidi="he-IL"/>
        </w:rPr>
      </w:pPr>
    </w:p>
    <w:p w:rsidR="00782B80" w:rsidRPr="004C5A82" w:rsidRDefault="00782B80" w:rsidP="00FE23C9">
      <w:pPr>
        <w:pStyle w:val="Heading2"/>
        <w:numPr>
          <w:ilvl w:val="0"/>
          <w:numId w:val="8"/>
        </w:numPr>
        <w:spacing w:line="240" w:lineRule="auto"/>
        <w:ind w:left="567" w:right="391" w:hanging="567"/>
        <w:jc w:val="both"/>
        <w:rPr>
          <w:szCs w:val="24"/>
          <w:lang w:bidi="he-IL"/>
        </w:rPr>
      </w:pPr>
      <w:bookmarkStart w:id="32" w:name="_Toc315938259"/>
      <w:r w:rsidRPr="004C5A82">
        <w:rPr>
          <w:color w:val="000000" w:themeColor="text1"/>
        </w:rPr>
        <w:t xml:space="preserve">Registration </w:t>
      </w:r>
      <w:r w:rsidR="00665797" w:rsidRPr="004C5A82">
        <w:rPr>
          <w:color w:val="000000" w:themeColor="text1"/>
        </w:rPr>
        <w:t xml:space="preserve">of </w:t>
      </w:r>
      <w:r w:rsidR="00D643FB" w:rsidRPr="004C5A82">
        <w:rPr>
          <w:color w:val="000000" w:themeColor="text1"/>
        </w:rPr>
        <w:t>Construction Professional</w:t>
      </w:r>
      <w:r w:rsidR="00044F45" w:rsidRPr="004C5A82">
        <w:rPr>
          <w:color w:val="000000" w:themeColor="text1"/>
        </w:rPr>
        <w:t>s</w:t>
      </w:r>
      <w:bookmarkEnd w:id="32"/>
    </w:p>
    <w:p w:rsidR="002C7257" w:rsidRPr="004C5A82" w:rsidRDefault="002C7257" w:rsidP="00FE23C9">
      <w:pPr>
        <w:pStyle w:val="Heading2"/>
        <w:numPr>
          <w:ilvl w:val="0"/>
          <w:numId w:val="0"/>
        </w:numPr>
        <w:spacing w:line="240" w:lineRule="auto"/>
        <w:ind w:left="567" w:right="391"/>
        <w:jc w:val="both"/>
        <w:rPr>
          <w:szCs w:val="24"/>
          <w:lang w:bidi="he-IL"/>
        </w:rPr>
      </w:pPr>
    </w:p>
    <w:p w:rsidR="002C7257" w:rsidRPr="004C5A82" w:rsidRDefault="002C7257" w:rsidP="00516C39">
      <w:pPr>
        <w:pStyle w:val="Heading2"/>
        <w:numPr>
          <w:ilvl w:val="1"/>
          <w:numId w:val="142"/>
        </w:numPr>
        <w:spacing w:line="240" w:lineRule="auto"/>
        <w:ind w:left="1134" w:right="391" w:hanging="567"/>
        <w:jc w:val="both"/>
        <w:rPr>
          <w:szCs w:val="24"/>
          <w:lang w:bidi="he-IL"/>
        </w:rPr>
      </w:pPr>
      <w:bookmarkStart w:id="33" w:name="_Toc315938260"/>
      <w:r w:rsidRPr="004C5A82">
        <w:rPr>
          <w:color w:val="000000" w:themeColor="text1"/>
        </w:rPr>
        <w:t>Eligibility for Registration as Construction Professionals</w:t>
      </w:r>
      <w:bookmarkEnd w:id="33"/>
    </w:p>
    <w:p w:rsidR="00782B80" w:rsidRPr="004C5A82" w:rsidRDefault="00782B80" w:rsidP="00FE23C9">
      <w:pPr>
        <w:spacing w:after="0" w:line="240" w:lineRule="auto"/>
        <w:ind w:left="567" w:right="391"/>
        <w:jc w:val="both"/>
        <w:rPr>
          <w:rFonts w:ascii="Times New Roman" w:hAnsi="Times New Roman"/>
          <w:b/>
          <w:color w:val="000000" w:themeColor="text1"/>
          <w:sz w:val="24"/>
          <w:szCs w:val="24"/>
        </w:rPr>
      </w:pPr>
    </w:p>
    <w:p w:rsidR="00924714" w:rsidRPr="004C5A82" w:rsidRDefault="00A5748B" w:rsidP="002C2E74">
      <w:pPr>
        <w:pStyle w:val="ListParagraph"/>
        <w:numPr>
          <w:ilvl w:val="0"/>
          <w:numId w:val="35"/>
        </w:numPr>
        <w:spacing w:after="0" w:line="360" w:lineRule="auto"/>
        <w:ind w:left="1701" w:right="391" w:hanging="567"/>
        <w:jc w:val="both"/>
        <w:rPr>
          <w:rFonts w:ascii="Times New Roman" w:eastAsia="Arial Unicode MS" w:hAnsi="Times New Roman"/>
          <w:sz w:val="24"/>
          <w:szCs w:val="24"/>
        </w:rPr>
      </w:pPr>
      <w:r w:rsidRPr="004C5A82">
        <w:rPr>
          <w:rFonts w:ascii="Times New Roman" w:hAnsi="Times New Roman"/>
          <w:sz w:val="24"/>
          <w:szCs w:val="24"/>
          <w:lang w:bidi="he-IL"/>
        </w:rPr>
        <w:lastRenderedPageBreak/>
        <w:t xml:space="preserve">Within </w:t>
      </w:r>
      <w:r w:rsidR="008708AE" w:rsidRPr="004C5A82">
        <w:rPr>
          <w:rFonts w:ascii="Times New Roman" w:hAnsi="Times New Roman"/>
          <w:sz w:val="24"/>
          <w:szCs w:val="24"/>
          <w:lang w:bidi="he-IL"/>
        </w:rPr>
        <w:t>thir</w:t>
      </w:r>
      <w:r w:rsidR="00A400FA" w:rsidRPr="004C5A82">
        <w:rPr>
          <w:rFonts w:ascii="Times New Roman" w:hAnsi="Times New Roman"/>
          <w:sz w:val="24"/>
          <w:szCs w:val="24"/>
          <w:lang w:bidi="he-IL"/>
        </w:rPr>
        <w:t>ty (</w:t>
      </w:r>
      <w:r w:rsidR="008708AE" w:rsidRPr="004C5A82">
        <w:rPr>
          <w:rFonts w:ascii="Times New Roman" w:hAnsi="Times New Roman"/>
          <w:sz w:val="24"/>
          <w:szCs w:val="24"/>
          <w:lang w:bidi="he-IL"/>
        </w:rPr>
        <w:t>3</w:t>
      </w:r>
      <w:r w:rsidR="00A400FA" w:rsidRPr="004C5A82">
        <w:rPr>
          <w:rFonts w:ascii="Times New Roman" w:hAnsi="Times New Roman"/>
          <w:sz w:val="24"/>
          <w:szCs w:val="24"/>
          <w:lang w:bidi="he-IL"/>
        </w:rPr>
        <w:t xml:space="preserve">0) days after </w:t>
      </w:r>
      <w:r w:rsidRPr="004C5A82">
        <w:rPr>
          <w:rFonts w:ascii="Times New Roman" w:hAnsi="Times New Roman"/>
          <w:sz w:val="24"/>
          <w:szCs w:val="24"/>
        </w:rPr>
        <w:t>c</w:t>
      </w:r>
      <w:r w:rsidR="00A400FA" w:rsidRPr="004C5A82">
        <w:rPr>
          <w:rFonts w:ascii="Times New Roman" w:hAnsi="Times New Roman"/>
          <w:sz w:val="24"/>
          <w:szCs w:val="24"/>
        </w:rPr>
        <w:t xml:space="preserve">oming </w:t>
      </w:r>
      <w:r w:rsidRPr="004C5A82">
        <w:rPr>
          <w:rFonts w:ascii="Times New Roman" w:hAnsi="Times New Roman"/>
          <w:sz w:val="24"/>
          <w:szCs w:val="24"/>
        </w:rPr>
        <w:t xml:space="preserve">into force </w:t>
      </w:r>
      <w:r w:rsidR="00A26DAB" w:rsidRPr="004C5A82">
        <w:rPr>
          <w:rFonts w:ascii="Times New Roman" w:hAnsi="Times New Roman"/>
          <w:sz w:val="24"/>
          <w:szCs w:val="24"/>
        </w:rPr>
        <w:t>of these</w:t>
      </w:r>
      <w:r w:rsidR="00C85A52" w:rsidRPr="004C5A82">
        <w:rPr>
          <w:rFonts w:ascii="Times New Roman" w:hAnsi="Times New Roman"/>
          <w:sz w:val="24"/>
          <w:szCs w:val="24"/>
        </w:rPr>
        <w:t xml:space="preserve"> Rules, </w:t>
      </w:r>
      <w:r w:rsidR="00C85A52" w:rsidRPr="004C5A82">
        <w:rPr>
          <w:rFonts w:ascii="Times New Roman" w:hAnsi="Times New Roman"/>
          <w:sz w:val="24"/>
          <w:szCs w:val="24"/>
          <w:lang w:bidi="he-IL"/>
        </w:rPr>
        <w:t>e</w:t>
      </w:r>
      <w:r w:rsidR="00B10F53" w:rsidRPr="004C5A82">
        <w:rPr>
          <w:rFonts w:ascii="Times New Roman" w:hAnsi="Times New Roman"/>
          <w:sz w:val="24"/>
          <w:szCs w:val="24"/>
          <w:lang w:bidi="he-IL"/>
        </w:rPr>
        <w:t xml:space="preserve">ach </w:t>
      </w:r>
      <w:r w:rsidR="00A26DAB" w:rsidRPr="004C5A82">
        <w:rPr>
          <w:rFonts w:ascii="Times New Roman" w:hAnsi="Times New Roman"/>
          <w:sz w:val="24"/>
          <w:szCs w:val="24"/>
          <w:lang w:bidi="he-IL"/>
        </w:rPr>
        <w:t xml:space="preserve">person must </w:t>
      </w:r>
      <w:r w:rsidR="006C7BE5" w:rsidRPr="004C5A82">
        <w:rPr>
          <w:rFonts w:ascii="Times New Roman" w:hAnsi="Times New Roman"/>
          <w:sz w:val="24"/>
          <w:szCs w:val="24"/>
          <w:lang w:bidi="he-IL"/>
        </w:rPr>
        <w:t xml:space="preserve">apply to the Board for </w:t>
      </w:r>
      <w:r w:rsidR="004561DE" w:rsidRPr="004C5A82">
        <w:rPr>
          <w:rFonts w:ascii="Times New Roman" w:hAnsi="Times New Roman"/>
          <w:sz w:val="24"/>
          <w:szCs w:val="24"/>
          <w:lang w:bidi="he-IL"/>
        </w:rPr>
        <w:t>C</w:t>
      </w:r>
      <w:r w:rsidR="00346501" w:rsidRPr="004C5A82">
        <w:rPr>
          <w:rFonts w:ascii="Times New Roman" w:hAnsi="Times New Roman"/>
          <w:sz w:val="24"/>
          <w:szCs w:val="24"/>
          <w:lang w:bidi="he-IL"/>
        </w:rPr>
        <w:t xml:space="preserve">ertificate </w:t>
      </w:r>
      <w:r w:rsidR="004E51B0" w:rsidRPr="004C5A82">
        <w:rPr>
          <w:rFonts w:ascii="Times New Roman" w:hAnsi="Times New Roman"/>
          <w:sz w:val="24"/>
          <w:szCs w:val="24"/>
          <w:lang w:bidi="he-IL"/>
        </w:rPr>
        <w:t xml:space="preserve">as </w:t>
      </w:r>
      <w:r w:rsidR="006A55EC">
        <w:rPr>
          <w:rFonts w:ascii="Times New Roman" w:hAnsi="Times New Roman"/>
          <w:sz w:val="24"/>
          <w:szCs w:val="24"/>
          <w:lang w:bidi="he-IL"/>
        </w:rPr>
        <w:t xml:space="preserve">a </w:t>
      </w:r>
      <w:r w:rsidR="004E51B0" w:rsidRPr="004C5A82">
        <w:rPr>
          <w:rFonts w:ascii="Times New Roman" w:hAnsi="Times New Roman"/>
          <w:sz w:val="24"/>
          <w:szCs w:val="24"/>
          <w:lang w:bidi="he-IL"/>
        </w:rPr>
        <w:t xml:space="preserve">Construction Professional </w:t>
      </w:r>
      <w:r w:rsidR="00374523" w:rsidRPr="004C5A82">
        <w:rPr>
          <w:rFonts w:ascii="Times New Roman" w:hAnsi="Times New Roman"/>
          <w:sz w:val="24"/>
          <w:szCs w:val="24"/>
        </w:rPr>
        <w:t>using the form</w:t>
      </w:r>
      <w:r w:rsidR="00B2098C" w:rsidRPr="004C5A82">
        <w:rPr>
          <w:rFonts w:ascii="Times New Roman" w:hAnsi="Times New Roman"/>
          <w:sz w:val="24"/>
          <w:szCs w:val="24"/>
        </w:rPr>
        <w:t>s</w:t>
      </w:r>
      <w:r w:rsidR="00374523" w:rsidRPr="004C5A82">
        <w:rPr>
          <w:rFonts w:ascii="Times New Roman" w:hAnsi="Times New Roman"/>
          <w:sz w:val="24"/>
          <w:szCs w:val="24"/>
        </w:rPr>
        <w:t xml:space="preserve"> prescribed</w:t>
      </w:r>
      <w:r w:rsidR="00924714" w:rsidRPr="004C5A82">
        <w:rPr>
          <w:rFonts w:ascii="Times New Roman" w:eastAsiaTheme="minorHAnsi" w:hAnsi="Times New Roman"/>
          <w:sz w:val="24"/>
          <w:szCs w:val="24"/>
        </w:rPr>
        <w:t>—</w:t>
      </w:r>
    </w:p>
    <w:p w:rsidR="00D65C6D" w:rsidRPr="004C5A82" w:rsidRDefault="00D65C6D" w:rsidP="00314A07">
      <w:pPr>
        <w:pStyle w:val="ListParagraph"/>
        <w:spacing w:after="0" w:line="240" w:lineRule="auto"/>
        <w:ind w:left="1134" w:right="391"/>
        <w:jc w:val="both"/>
        <w:rPr>
          <w:rFonts w:ascii="Times New Roman" w:eastAsia="Arial Unicode MS" w:hAnsi="Times New Roman"/>
          <w:sz w:val="24"/>
          <w:szCs w:val="24"/>
        </w:rPr>
      </w:pPr>
    </w:p>
    <w:p w:rsidR="003E55F3" w:rsidRPr="004C5A82" w:rsidRDefault="0032212A" w:rsidP="00516C39">
      <w:pPr>
        <w:pStyle w:val="ListParagraph"/>
        <w:numPr>
          <w:ilvl w:val="0"/>
          <w:numId w:val="127"/>
        </w:numPr>
        <w:spacing w:after="0" w:line="360" w:lineRule="auto"/>
        <w:ind w:left="2268" w:right="391" w:hanging="567"/>
        <w:jc w:val="both"/>
        <w:rPr>
          <w:rFonts w:ascii="Times New Roman" w:hAnsi="Times New Roman"/>
          <w:sz w:val="24"/>
          <w:szCs w:val="24"/>
        </w:rPr>
      </w:pPr>
      <w:r w:rsidRPr="004C5A82">
        <w:rPr>
          <w:rFonts w:ascii="Times New Roman" w:hAnsi="Times New Roman"/>
          <w:color w:val="000000" w:themeColor="text1"/>
          <w:sz w:val="24"/>
          <w:szCs w:val="24"/>
          <w:lang w:val="en-GB"/>
        </w:rPr>
        <w:t>if the person is an architect</w:t>
      </w:r>
      <w:r w:rsidR="00F629DD" w:rsidRPr="004C5A82">
        <w:rPr>
          <w:rFonts w:ascii="Times New Roman" w:hAnsi="Times New Roman"/>
          <w:color w:val="000000" w:themeColor="text1"/>
          <w:sz w:val="24"/>
          <w:szCs w:val="24"/>
          <w:lang w:val="en-GB"/>
        </w:rPr>
        <w:t xml:space="preserve">, </w:t>
      </w:r>
      <w:r w:rsidR="0069253B">
        <w:rPr>
          <w:rFonts w:ascii="Times New Roman" w:hAnsi="Times New Roman"/>
          <w:color w:val="000000" w:themeColor="text1"/>
          <w:sz w:val="24"/>
          <w:szCs w:val="24"/>
          <w:lang w:val="en-GB"/>
        </w:rPr>
        <w:t xml:space="preserve">in </w:t>
      </w:r>
      <w:r w:rsidR="00F629DD" w:rsidRPr="004C5A82">
        <w:rPr>
          <w:rFonts w:ascii="Times New Roman" w:hAnsi="Times New Roman"/>
          <w:color w:val="000000" w:themeColor="text1"/>
          <w:sz w:val="24"/>
          <w:szCs w:val="24"/>
          <w:lang w:val="en-GB"/>
        </w:rPr>
        <w:t>Appendix 1</w:t>
      </w:r>
      <w:r w:rsidR="00933D64">
        <w:rPr>
          <w:rFonts w:ascii="Times New Roman" w:hAnsi="Times New Roman"/>
          <w:color w:val="000000" w:themeColor="text1"/>
          <w:sz w:val="24"/>
          <w:szCs w:val="24"/>
          <w:lang w:val="en-GB"/>
        </w:rPr>
        <w:t>C</w:t>
      </w:r>
      <w:r w:rsidR="005337B3" w:rsidRPr="004C5A82">
        <w:rPr>
          <w:rFonts w:ascii="Times New Roman" w:hAnsi="Times New Roman"/>
          <w:color w:val="000000" w:themeColor="text1"/>
          <w:sz w:val="24"/>
          <w:szCs w:val="24"/>
          <w:lang w:val="en-GB"/>
        </w:rPr>
        <w:t>;</w:t>
      </w:r>
      <w:r w:rsidR="00851BC3" w:rsidRPr="004C5A82">
        <w:rPr>
          <w:rFonts w:ascii="Times New Roman" w:hAnsi="Times New Roman"/>
          <w:sz w:val="24"/>
          <w:szCs w:val="24"/>
        </w:rPr>
        <w:t xml:space="preserve"> </w:t>
      </w:r>
    </w:p>
    <w:p w:rsidR="00352F63" w:rsidRPr="004C5A82" w:rsidRDefault="00054873" w:rsidP="00516C39">
      <w:pPr>
        <w:pStyle w:val="ListParagraph"/>
        <w:numPr>
          <w:ilvl w:val="0"/>
          <w:numId w:val="127"/>
        </w:numPr>
        <w:spacing w:after="0" w:line="360" w:lineRule="auto"/>
        <w:ind w:left="2268" w:right="391" w:hanging="567"/>
        <w:jc w:val="both"/>
        <w:rPr>
          <w:rFonts w:ascii="Times New Roman" w:hAnsi="Times New Roman"/>
          <w:color w:val="000000" w:themeColor="text1"/>
          <w:sz w:val="24"/>
          <w:szCs w:val="24"/>
          <w:lang w:val="en-GB"/>
        </w:rPr>
      </w:pPr>
      <w:r w:rsidRPr="004C5A82">
        <w:rPr>
          <w:rFonts w:ascii="Times New Roman" w:hAnsi="Times New Roman"/>
          <w:color w:val="000000" w:themeColor="text1"/>
          <w:sz w:val="24"/>
          <w:szCs w:val="24"/>
        </w:rPr>
        <w:t>if the person is an</w:t>
      </w:r>
      <w:r w:rsidR="00250F07" w:rsidRPr="004C5A82">
        <w:rPr>
          <w:rFonts w:ascii="Times New Roman" w:hAnsi="Times New Roman"/>
          <w:color w:val="000000" w:themeColor="text1"/>
          <w:sz w:val="24"/>
          <w:szCs w:val="24"/>
        </w:rPr>
        <w:t xml:space="preserve"> engineer other than an architect</w:t>
      </w:r>
      <w:r w:rsidR="00F65908" w:rsidRPr="004C5A82">
        <w:rPr>
          <w:rFonts w:ascii="Times New Roman" w:hAnsi="Times New Roman"/>
          <w:color w:val="000000" w:themeColor="text1"/>
          <w:sz w:val="24"/>
          <w:szCs w:val="24"/>
        </w:rPr>
        <w:t xml:space="preserve">, </w:t>
      </w:r>
      <w:r w:rsidR="0069253B">
        <w:rPr>
          <w:rFonts w:ascii="Times New Roman" w:hAnsi="Times New Roman"/>
          <w:color w:val="000000" w:themeColor="text1"/>
          <w:sz w:val="24"/>
          <w:szCs w:val="24"/>
        </w:rPr>
        <w:t xml:space="preserve">in </w:t>
      </w:r>
      <w:r w:rsidR="00F65908" w:rsidRPr="004C5A82">
        <w:rPr>
          <w:rFonts w:ascii="Times New Roman" w:hAnsi="Times New Roman"/>
          <w:color w:val="000000" w:themeColor="text1"/>
          <w:sz w:val="24"/>
          <w:szCs w:val="24"/>
        </w:rPr>
        <w:t>Appendix 1</w:t>
      </w:r>
      <w:r w:rsidR="00933D64">
        <w:rPr>
          <w:rFonts w:ascii="Times New Roman" w:hAnsi="Times New Roman"/>
          <w:color w:val="000000" w:themeColor="text1"/>
          <w:sz w:val="24"/>
          <w:szCs w:val="24"/>
        </w:rPr>
        <w:t>D</w:t>
      </w:r>
      <w:r w:rsidR="00352F63" w:rsidRPr="004C5A82">
        <w:rPr>
          <w:rFonts w:ascii="Times New Roman" w:hAnsi="Times New Roman"/>
          <w:color w:val="000000" w:themeColor="text1"/>
          <w:sz w:val="24"/>
          <w:szCs w:val="24"/>
        </w:rPr>
        <w:t>;</w:t>
      </w:r>
      <w:r w:rsidR="00813957" w:rsidRPr="004C5A82">
        <w:rPr>
          <w:rFonts w:ascii="Times New Roman" w:hAnsi="Times New Roman"/>
          <w:color w:val="000000" w:themeColor="text1"/>
          <w:sz w:val="24"/>
          <w:szCs w:val="24"/>
        </w:rPr>
        <w:t xml:space="preserve"> and </w:t>
      </w:r>
    </w:p>
    <w:p w:rsidR="00813957" w:rsidRPr="00DC2EB4" w:rsidRDefault="004261A4" w:rsidP="00516C39">
      <w:pPr>
        <w:pStyle w:val="ListParagraph"/>
        <w:numPr>
          <w:ilvl w:val="0"/>
          <w:numId w:val="127"/>
        </w:numPr>
        <w:spacing w:after="0" w:line="360" w:lineRule="auto"/>
        <w:ind w:left="2268" w:right="391" w:hanging="567"/>
        <w:jc w:val="both"/>
        <w:rPr>
          <w:rFonts w:ascii="Times New Roman" w:hAnsi="Times New Roman"/>
          <w:color w:val="000000" w:themeColor="text1"/>
          <w:sz w:val="24"/>
          <w:szCs w:val="24"/>
          <w:lang w:val="en-GB"/>
        </w:rPr>
      </w:pPr>
      <w:r w:rsidRPr="004C5A82">
        <w:rPr>
          <w:rFonts w:ascii="Times New Roman" w:hAnsi="Times New Roman"/>
          <w:color w:val="000000" w:themeColor="text1"/>
          <w:sz w:val="24"/>
          <w:szCs w:val="24"/>
        </w:rPr>
        <w:t xml:space="preserve">if the person is </w:t>
      </w:r>
      <w:r w:rsidR="004D5C1B" w:rsidRPr="004C5A82">
        <w:rPr>
          <w:rFonts w:ascii="Times New Roman" w:hAnsi="Times New Roman"/>
          <w:color w:val="000000" w:themeColor="text1"/>
          <w:sz w:val="24"/>
          <w:szCs w:val="24"/>
        </w:rPr>
        <w:t xml:space="preserve">a </w:t>
      </w:r>
      <w:r w:rsidRPr="004C5A82">
        <w:rPr>
          <w:rFonts w:ascii="Times New Roman" w:hAnsi="Times New Roman"/>
          <w:color w:val="000000" w:themeColor="text1"/>
          <w:sz w:val="24"/>
          <w:szCs w:val="24"/>
        </w:rPr>
        <w:t>special trade</w:t>
      </w:r>
      <w:r w:rsidR="004D5C1B" w:rsidRPr="004C5A82">
        <w:rPr>
          <w:rFonts w:ascii="Times New Roman" w:hAnsi="Times New Roman"/>
          <w:color w:val="000000" w:themeColor="text1"/>
          <w:sz w:val="24"/>
          <w:szCs w:val="24"/>
        </w:rPr>
        <w:t xml:space="preserve"> professional, </w:t>
      </w:r>
      <w:r w:rsidR="00C96C0A">
        <w:rPr>
          <w:rFonts w:ascii="Times New Roman" w:hAnsi="Times New Roman"/>
          <w:color w:val="000000" w:themeColor="text1"/>
          <w:sz w:val="24"/>
          <w:szCs w:val="24"/>
        </w:rPr>
        <w:t xml:space="preserve">in </w:t>
      </w:r>
      <w:r w:rsidR="004D5C1B" w:rsidRPr="004C5A82">
        <w:rPr>
          <w:rFonts w:ascii="Times New Roman" w:hAnsi="Times New Roman"/>
          <w:color w:val="000000" w:themeColor="text1"/>
          <w:sz w:val="24"/>
          <w:szCs w:val="24"/>
        </w:rPr>
        <w:t>Appendix 1</w:t>
      </w:r>
      <w:r w:rsidR="00933D64">
        <w:rPr>
          <w:rFonts w:ascii="Times New Roman" w:hAnsi="Times New Roman"/>
          <w:color w:val="000000" w:themeColor="text1"/>
          <w:sz w:val="24"/>
          <w:szCs w:val="24"/>
        </w:rPr>
        <w:t>E</w:t>
      </w:r>
      <w:r w:rsidR="00813957" w:rsidRPr="004C5A82">
        <w:rPr>
          <w:rFonts w:ascii="Times New Roman" w:hAnsi="Times New Roman"/>
          <w:color w:val="000000" w:themeColor="text1"/>
          <w:sz w:val="24"/>
          <w:szCs w:val="24"/>
        </w:rPr>
        <w:t>;</w:t>
      </w:r>
      <w:r w:rsidR="00DF6A12" w:rsidRPr="004C5A82">
        <w:rPr>
          <w:rFonts w:ascii="Times New Roman" w:hAnsi="Times New Roman"/>
          <w:color w:val="000000" w:themeColor="text1"/>
          <w:sz w:val="24"/>
          <w:szCs w:val="24"/>
        </w:rPr>
        <w:t xml:space="preserve"> and </w:t>
      </w:r>
    </w:p>
    <w:p w:rsidR="00DC2EB4" w:rsidRPr="004C5A82" w:rsidRDefault="00DC2EB4" w:rsidP="00DC2EB4">
      <w:pPr>
        <w:pStyle w:val="ListParagraph"/>
        <w:numPr>
          <w:ilvl w:val="0"/>
          <w:numId w:val="127"/>
        </w:numPr>
        <w:spacing w:after="0" w:line="240" w:lineRule="auto"/>
        <w:ind w:left="2268" w:right="391" w:hanging="567"/>
        <w:jc w:val="both"/>
        <w:rPr>
          <w:rFonts w:ascii="Times New Roman" w:hAnsi="Times New Roman"/>
          <w:color w:val="000000" w:themeColor="text1"/>
          <w:sz w:val="24"/>
          <w:szCs w:val="24"/>
          <w:lang w:val="en-GB"/>
        </w:rPr>
      </w:pPr>
      <w:r w:rsidRPr="004C5A82">
        <w:rPr>
          <w:rFonts w:ascii="Times New Roman" w:hAnsi="Times New Roman"/>
          <w:color w:val="000000" w:themeColor="text1"/>
          <w:sz w:val="24"/>
          <w:szCs w:val="24"/>
        </w:rPr>
        <w:t>accompanied</w:t>
      </w:r>
      <w:r w:rsidRPr="004C5A82">
        <w:rPr>
          <w:rFonts w:ascii="Times New Roman" w:hAnsi="Times New Roman"/>
          <w:sz w:val="24"/>
          <w:szCs w:val="24"/>
        </w:rPr>
        <w:t xml:space="preserve"> by the following</w:t>
      </w:r>
      <w:r w:rsidRPr="004C5A82">
        <w:rPr>
          <w:rFonts w:ascii="Times New Roman" w:eastAsiaTheme="minorHAnsi" w:hAnsi="Times New Roman"/>
          <w:sz w:val="24"/>
          <w:szCs w:val="24"/>
        </w:rPr>
        <w:t>—</w:t>
      </w:r>
    </w:p>
    <w:p w:rsidR="00DC2EB4" w:rsidRPr="004C5A82" w:rsidRDefault="00DC2EB4" w:rsidP="00DC2EB4">
      <w:pPr>
        <w:pStyle w:val="ListParagraph"/>
        <w:spacing w:after="0" w:line="240" w:lineRule="auto"/>
        <w:ind w:left="2160" w:right="391"/>
        <w:jc w:val="both"/>
        <w:rPr>
          <w:rFonts w:ascii="Times New Roman" w:hAnsi="Times New Roman"/>
          <w:color w:val="000000" w:themeColor="text1"/>
          <w:sz w:val="24"/>
          <w:szCs w:val="24"/>
        </w:rPr>
      </w:pPr>
    </w:p>
    <w:p w:rsidR="00DC2EB4" w:rsidRPr="004C5A82" w:rsidRDefault="00DC2EB4" w:rsidP="00DC2EB4">
      <w:pPr>
        <w:pStyle w:val="ListParagraph"/>
        <w:numPr>
          <w:ilvl w:val="0"/>
          <w:numId w:val="128"/>
        </w:numPr>
        <w:spacing w:after="0" w:line="360" w:lineRule="auto"/>
        <w:ind w:left="2835" w:right="391" w:hanging="567"/>
        <w:jc w:val="both"/>
        <w:rPr>
          <w:rFonts w:ascii="Times New Roman" w:hAnsi="Times New Roman"/>
          <w:color w:val="000000" w:themeColor="text1"/>
          <w:sz w:val="24"/>
          <w:szCs w:val="24"/>
        </w:rPr>
      </w:pPr>
      <w:r w:rsidRPr="004C5A82">
        <w:rPr>
          <w:rFonts w:ascii="Times New Roman" w:hAnsi="Times New Roman"/>
          <w:color w:val="000000" w:themeColor="text1"/>
          <w:sz w:val="24"/>
          <w:szCs w:val="24"/>
        </w:rPr>
        <w:t xml:space="preserve">a valid </w:t>
      </w:r>
      <w:r w:rsidRPr="004C5A82">
        <w:rPr>
          <w:rFonts w:ascii="Times New Roman" w:hAnsi="Times New Roman"/>
          <w:color w:val="000000" w:themeColor="text1"/>
          <w:sz w:val="24"/>
          <w:szCs w:val="24"/>
          <w:lang w:val="en-GB"/>
        </w:rPr>
        <w:t>academic transcript; and</w:t>
      </w:r>
    </w:p>
    <w:p w:rsidR="00DC2EB4" w:rsidRPr="004C5A82" w:rsidRDefault="00DC2EB4" w:rsidP="00DC2EB4">
      <w:pPr>
        <w:pStyle w:val="ListParagraph"/>
        <w:numPr>
          <w:ilvl w:val="0"/>
          <w:numId w:val="128"/>
        </w:numPr>
        <w:spacing w:after="0" w:line="360" w:lineRule="auto"/>
        <w:ind w:left="2835" w:right="391" w:hanging="567"/>
        <w:jc w:val="both"/>
        <w:rPr>
          <w:rFonts w:ascii="Times New Roman" w:eastAsia="Arial Unicode MS" w:hAnsi="Times New Roman"/>
          <w:sz w:val="24"/>
          <w:szCs w:val="24"/>
        </w:rPr>
      </w:pPr>
      <w:r w:rsidRPr="004C5A82">
        <w:rPr>
          <w:rFonts w:ascii="Times New Roman" w:hAnsi="Times New Roman"/>
          <w:color w:val="000000" w:themeColor="text1"/>
          <w:sz w:val="24"/>
          <w:szCs w:val="24"/>
          <w:lang w:val="en-GB"/>
        </w:rPr>
        <w:t>a copy of citizenship identity card.</w:t>
      </w:r>
    </w:p>
    <w:p w:rsidR="00DC2EB4" w:rsidRPr="00933D64" w:rsidRDefault="00DC2EB4" w:rsidP="00DC2EB4">
      <w:pPr>
        <w:pStyle w:val="ListParagraph"/>
        <w:numPr>
          <w:ilvl w:val="0"/>
          <w:numId w:val="127"/>
        </w:numPr>
        <w:spacing w:after="0" w:line="360" w:lineRule="auto"/>
        <w:ind w:right="391"/>
        <w:jc w:val="both"/>
        <w:rPr>
          <w:rFonts w:ascii="Times New Roman" w:hAnsi="Times New Roman"/>
          <w:color w:val="000000" w:themeColor="text1"/>
          <w:sz w:val="24"/>
          <w:szCs w:val="24"/>
        </w:rPr>
      </w:pPr>
      <w:r w:rsidRPr="00933D64">
        <w:rPr>
          <w:rFonts w:ascii="Times New Roman" w:hAnsi="Times New Roman"/>
          <w:color w:val="000000" w:themeColor="text1"/>
          <w:sz w:val="24"/>
          <w:szCs w:val="24"/>
        </w:rPr>
        <w:t>if the person is a skilled worker</w:t>
      </w:r>
      <w:r>
        <w:rPr>
          <w:rFonts w:ascii="Times New Roman" w:hAnsi="Times New Roman"/>
          <w:color w:val="000000" w:themeColor="text1"/>
          <w:sz w:val="24"/>
          <w:szCs w:val="24"/>
        </w:rPr>
        <w:t xml:space="preserve"> and wants to register as a special trade</w:t>
      </w:r>
      <w:r w:rsidRPr="00DC2EB4">
        <w:rPr>
          <w:rFonts w:ascii="Times New Roman" w:hAnsi="Times New Roman"/>
          <w:color w:val="000000" w:themeColor="text1"/>
          <w:sz w:val="24"/>
          <w:szCs w:val="24"/>
        </w:rPr>
        <w:t xml:space="preserve"> </w:t>
      </w:r>
      <w:r w:rsidRPr="004C5A82">
        <w:rPr>
          <w:rFonts w:ascii="Times New Roman" w:hAnsi="Times New Roman"/>
          <w:color w:val="000000" w:themeColor="text1"/>
          <w:sz w:val="24"/>
          <w:szCs w:val="24"/>
        </w:rPr>
        <w:t>professional</w:t>
      </w:r>
      <w:r w:rsidRPr="00933D64">
        <w:rPr>
          <w:rFonts w:ascii="Times New Roman" w:hAnsi="Times New Roman"/>
          <w:color w:val="000000" w:themeColor="text1"/>
          <w:sz w:val="24"/>
          <w:szCs w:val="24"/>
        </w:rPr>
        <w:t>, a valid skill assessment certificate issued by M</w:t>
      </w:r>
      <w:r w:rsidR="00FD113F">
        <w:rPr>
          <w:rFonts w:ascii="Times New Roman" w:hAnsi="Times New Roman"/>
          <w:color w:val="000000" w:themeColor="text1"/>
          <w:sz w:val="24"/>
          <w:szCs w:val="24"/>
        </w:rPr>
        <w:t xml:space="preserve">inistry of </w:t>
      </w:r>
      <w:r w:rsidRPr="00933D64">
        <w:rPr>
          <w:rFonts w:ascii="Times New Roman" w:hAnsi="Times New Roman"/>
          <w:color w:val="000000" w:themeColor="text1"/>
          <w:sz w:val="24"/>
          <w:szCs w:val="24"/>
        </w:rPr>
        <w:t>L</w:t>
      </w:r>
      <w:r w:rsidR="00FD113F">
        <w:rPr>
          <w:rFonts w:ascii="Times New Roman" w:hAnsi="Times New Roman"/>
          <w:color w:val="000000" w:themeColor="text1"/>
          <w:sz w:val="24"/>
          <w:szCs w:val="24"/>
        </w:rPr>
        <w:t xml:space="preserve">abour and </w:t>
      </w:r>
      <w:r w:rsidRPr="00933D64">
        <w:rPr>
          <w:rFonts w:ascii="Times New Roman" w:hAnsi="Times New Roman"/>
          <w:color w:val="000000" w:themeColor="text1"/>
          <w:sz w:val="24"/>
          <w:szCs w:val="24"/>
        </w:rPr>
        <w:t>H</w:t>
      </w:r>
      <w:r w:rsidR="00FD113F">
        <w:rPr>
          <w:rFonts w:ascii="Times New Roman" w:hAnsi="Times New Roman"/>
          <w:color w:val="000000" w:themeColor="text1"/>
          <w:sz w:val="24"/>
          <w:szCs w:val="24"/>
        </w:rPr>
        <w:t xml:space="preserve">uman </w:t>
      </w:r>
      <w:r w:rsidRPr="00933D64">
        <w:rPr>
          <w:rFonts w:ascii="Times New Roman" w:hAnsi="Times New Roman"/>
          <w:color w:val="000000" w:themeColor="text1"/>
          <w:sz w:val="24"/>
          <w:szCs w:val="24"/>
        </w:rPr>
        <w:t>R</w:t>
      </w:r>
      <w:r w:rsidR="00FD113F">
        <w:rPr>
          <w:rFonts w:ascii="Times New Roman" w:hAnsi="Times New Roman"/>
          <w:color w:val="000000" w:themeColor="text1"/>
          <w:sz w:val="24"/>
          <w:szCs w:val="24"/>
        </w:rPr>
        <w:t>esources (MoLHR)</w:t>
      </w:r>
      <w:r w:rsidRPr="00DC2EB4">
        <w:rPr>
          <w:rFonts w:ascii="Times New Roman" w:hAnsi="Times New Roman"/>
          <w:color w:val="000000" w:themeColor="text1"/>
          <w:sz w:val="24"/>
          <w:szCs w:val="24"/>
          <w:lang w:val="en-GB"/>
        </w:rPr>
        <w:t xml:space="preserve"> </w:t>
      </w:r>
      <w:r>
        <w:rPr>
          <w:rFonts w:ascii="Times New Roman" w:hAnsi="Times New Roman"/>
          <w:color w:val="000000" w:themeColor="text1"/>
          <w:sz w:val="24"/>
          <w:szCs w:val="24"/>
          <w:lang w:val="en-GB"/>
        </w:rPr>
        <w:t xml:space="preserve">and </w:t>
      </w:r>
      <w:r w:rsidRPr="004C5A82">
        <w:rPr>
          <w:rFonts w:ascii="Times New Roman" w:hAnsi="Times New Roman"/>
          <w:color w:val="000000" w:themeColor="text1"/>
          <w:sz w:val="24"/>
          <w:szCs w:val="24"/>
          <w:lang w:val="en-GB"/>
        </w:rPr>
        <w:t>a copy of citizenship identity card.</w:t>
      </w:r>
    </w:p>
    <w:p w:rsidR="00DF6A12" w:rsidRPr="004C5A82" w:rsidRDefault="00DF6A12" w:rsidP="00314A07">
      <w:pPr>
        <w:pStyle w:val="ListParagraph"/>
        <w:spacing w:after="0" w:line="240" w:lineRule="auto"/>
        <w:ind w:left="2160" w:right="391"/>
        <w:jc w:val="both"/>
        <w:rPr>
          <w:rFonts w:ascii="Times New Roman" w:hAnsi="Times New Roman"/>
          <w:color w:val="000000" w:themeColor="text1"/>
          <w:sz w:val="24"/>
          <w:szCs w:val="24"/>
          <w:lang w:val="en-GB"/>
        </w:rPr>
      </w:pPr>
    </w:p>
    <w:p w:rsidR="002E30F6" w:rsidRPr="005A0D82" w:rsidRDefault="005C0CE3" w:rsidP="002C2E74">
      <w:pPr>
        <w:pStyle w:val="ListParagraph"/>
        <w:numPr>
          <w:ilvl w:val="0"/>
          <w:numId w:val="35"/>
        </w:numPr>
        <w:spacing w:after="0" w:line="360" w:lineRule="auto"/>
        <w:ind w:left="1134" w:right="391" w:hanging="567"/>
        <w:jc w:val="both"/>
        <w:rPr>
          <w:rFonts w:ascii="Times New Roman" w:hAnsi="Times New Roman"/>
          <w:color w:val="000000" w:themeColor="text1"/>
          <w:sz w:val="24"/>
          <w:szCs w:val="24"/>
        </w:rPr>
      </w:pPr>
      <w:r w:rsidRPr="004C5A82">
        <w:rPr>
          <w:rFonts w:ascii="Times New Roman" w:hAnsi="Times New Roman"/>
          <w:sz w:val="24"/>
          <w:szCs w:val="24"/>
          <w:lang w:val="en-GB"/>
        </w:rPr>
        <w:t xml:space="preserve">The </w:t>
      </w:r>
      <w:r w:rsidR="004046C3">
        <w:rPr>
          <w:rFonts w:ascii="Times New Roman" w:hAnsi="Times New Roman"/>
          <w:sz w:val="24"/>
          <w:szCs w:val="24"/>
          <w:lang w:val="en-GB"/>
        </w:rPr>
        <w:t xml:space="preserve">Board </w:t>
      </w:r>
      <w:r w:rsidR="003D2C3B" w:rsidRPr="004C5A82">
        <w:rPr>
          <w:rFonts w:ascii="Times New Roman" w:hAnsi="Times New Roman"/>
          <w:sz w:val="24"/>
          <w:szCs w:val="24"/>
          <w:lang w:val="en-GB"/>
        </w:rPr>
        <w:t xml:space="preserve">may </w:t>
      </w:r>
      <w:r w:rsidR="003D2C3B" w:rsidRPr="004C5A82">
        <w:rPr>
          <w:rFonts w:ascii="Times New Roman" w:eastAsia="Arial Unicode MS" w:hAnsi="Times New Roman"/>
          <w:sz w:val="24"/>
          <w:szCs w:val="24"/>
        </w:rPr>
        <w:t xml:space="preserve">grant the application and issue Certificate </w:t>
      </w:r>
      <w:r w:rsidR="00AE0C65" w:rsidRPr="004C5A82">
        <w:rPr>
          <w:rFonts w:ascii="Times New Roman" w:eastAsia="Arial Unicode MS" w:hAnsi="Times New Roman"/>
          <w:sz w:val="24"/>
          <w:szCs w:val="24"/>
        </w:rPr>
        <w:t xml:space="preserve">in the format </w:t>
      </w:r>
      <w:r w:rsidR="00EA3812" w:rsidRPr="004C5A82">
        <w:rPr>
          <w:rFonts w:ascii="Times New Roman" w:eastAsia="Arial Unicode MS" w:hAnsi="Times New Roman"/>
          <w:sz w:val="24"/>
          <w:szCs w:val="24"/>
        </w:rPr>
        <w:t xml:space="preserve">as may be prescribed </w:t>
      </w:r>
      <w:r w:rsidR="00BC56B4" w:rsidRPr="004C5A82">
        <w:rPr>
          <w:rFonts w:ascii="Times New Roman" w:eastAsia="Arial Unicode MS" w:hAnsi="Times New Roman"/>
          <w:sz w:val="24"/>
          <w:szCs w:val="24"/>
        </w:rPr>
        <w:t xml:space="preserve">upon </w:t>
      </w:r>
      <w:r w:rsidR="00AE0C65" w:rsidRPr="004C5A82">
        <w:rPr>
          <w:rFonts w:ascii="Times New Roman" w:eastAsia="Arial Unicode MS" w:hAnsi="Times New Roman"/>
          <w:sz w:val="24"/>
          <w:szCs w:val="24"/>
        </w:rPr>
        <w:t>receipt of fees prescribed in the schedule of fees</w:t>
      </w:r>
      <w:r w:rsidR="00AF13E2">
        <w:rPr>
          <w:rFonts w:ascii="Times New Roman" w:eastAsia="Arial Unicode MS" w:hAnsi="Times New Roman"/>
          <w:sz w:val="24"/>
          <w:szCs w:val="24"/>
        </w:rPr>
        <w:t>.</w:t>
      </w:r>
    </w:p>
    <w:p w:rsidR="005A0D82" w:rsidRDefault="005A0D82" w:rsidP="005A0D82">
      <w:pPr>
        <w:pStyle w:val="ListParagraph"/>
        <w:spacing w:after="0" w:line="360" w:lineRule="auto"/>
        <w:ind w:right="39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 </w:t>
      </w:r>
      <w:r>
        <w:rPr>
          <w:rFonts w:ascii="Times New Roman" w:hAnsi="Times New Roman"/>
          <w:sz w:val="24"/>
          <w:szCs w:val="24"/>
        </w:rPr>
        <w:tab/>
      </w:r>
      <w:r w:rsidRPr="004C5A82">
        <w:rPr>
          <w:rFonts w:ascii="Times New Roman" w:hAnsi="Times New Roman"/>
          <w:sz w:val="24"/>
          <w:szCs w:val="24"/>
        </w:rPr>
        <w:t>on such terms and conditions as the Board deems fit</w:t>
      </w:r>
      <w:r w:rsidR="009226C3">
        <w:rPr>
          <w:rFonts w:ascii="Times New Roman" w:hAnsi="Times New Roman"/>
          <w:sz w:val="24"/>
          <w:szCs w:val="24"/>
        </w:rPr>
        <w:t>.</w:t>
      </w:r>
    </w:p>
    <w:p w:rsidR="002E30F6" w:rsidRPr="004C5A82" w:rsidRDefault="002E30F6" w:rsidP="00314A07">
      <w:pPr>
        <w:pStyle w:val="ListParagraph"/>
        <w:spacing w:after="0" w:line="240" w:lineRule="auto"/>
        <w:ind w:left="2160" w:right="391"/>
        <w:jc w:val="both"/>
        <w:rPr>
          <w:rFonts w:ascii="Times New Roman" w:hAnsi="Times New Roman"/>
          <w:color w:val="000000" w:themeColor="text1"/>
          <w:sz w:val="24"/>
          <w:szCs w:val="24"/>
        </w:rPr>
      </w:pPr>
    </w:p>
    <w:p w:rsidR="00782B80" w:rsidRPr="00742C4E" w:rsidRDefault="00CF2413" w:rsidP="002C2E74">
      <w:pPr>
        <w:pStyle w:val="ListParagraph"/>
        <w:numPr>
          <w:ilvl w:val="0"/>
          <w:numId w:val="35"/>
        </w:numPr>
        <w:spacing w:after="0" w:line="360" w:lineRule="auto"/>
        <w:ind w:left="1134" w:right="391" w:hanging="567"/>
        <w:jc w:val="both"/>
        <w:rPr>
          <w:rFonts w:ascii="Times New Roman" w:eastAsia="Arial Unicode MS" w:hAnsi="Times New Roman"/>
          <w:sz w:val="24"/>
          <w:szCs w:val="24"/>
        </w:rPr>
      </w:pPr>
      <w:r w:rsidRPr="00742C4E">
        <w:rPr>
          <w:rFonts w:ascii="Times New Roman" w:eastAsia="Arial Unicode MS" w:hAnsi="Times New Roman"/>
          <w:sz w:val="24"/>
          <w:szCs w:val="24"/>
        </w:rPr>
        <w:t xml:space="preserve">All construction professional </w:t>
      </w:r>
      <w:r w:rsidR="004924A6" w:rsidRPr="00742C4E">
        <w:rPr>
          <w:rFonts w:ascii="Times New Roman" w:hAnsi="Times New Roman"/>
          <w:color w:val="000000" w:themeColor="text1"/>
          <w:sz w:val="24"/>
          <w:szCs w:val="24"/>
        </w:rPr>
        <w:t xml:space="preserve">working </w:t>
      </w:r>
      <w:r w:rsidR="00C503A7" w:rsidRPr="00742C4E">
        <w:rPr>
          <w:rFonts w:ascii="Times New Roman" w:hAnsi="Times New Roman"/>
          <w:color w:val="000000" w:themeColor="text1"/>
          <w:sz w:val="24"/>
          <w:szCs w:val="24"/>
        </w:rPr>
        <w:t xml:space="preserve">other than in the public service </w:t>
      </w:r>
      <w:r w:rsidR="00B23A5A" w:rsidRPr="00742C4E">
        <w:rPr>
          <w:rFonts w:ascii="Times New Roman" w:hAnsi="Times New Roman"/>
          <w:sz w:val="24"/>
          <w:szCs w:val="24"/>
          <w:lang w:bidi="he-IL"/>
        </w:rPr>
        <w:t>fail</w:t>
      </w:r>
      <w:r w:rsidRPr="00742C4E">
        <w:rPr>
          <w:rFonts w:ascii="Times New Roman" w:hAnsi="Times New Roman"/>
          <w:sz w:val="24"/>
          <w:szCs w:val="24"/>
          <w:lang w:bidi="he-IL"/>
        </w:rPr>
        <w:t xml:space="preserve">ing </w:t>
      </w:r>
      <w:r w:rsidR="00B23A5A" w:rsidRPr="00742C4E">
        <w:rPr>
          <w:rFonts w:ascii="Times New Roman" w:hAnsi="Times New Roman"/>
          <w:sz w:val="24"/>
          <w:szCs w:val="24"/>
          <w:lang w:bidi="he-IL"/>
        </w:rPr>
        <w:t xml:space="preserve">to </w:t>
      </w:r>
      <w:r w:rsidR="00AF1D94" w:rsidRPr="00742C4E">
        <w:rPr>
          <w:rFonts w:ascii="Times New Roman" w:hAnsi="Times New Roman"/>
          <w:sz w:val="24"/>
          <w:szCs w:val="24"/>
          <w:lang w:bidi="he-IL"/>
        </w:rPr>
        <w:t>apply to the Board for C</w:t>
      </w:r>
      <w:r w:rsidR="00B23A5A" w:rsidRPr="00742C4E">
        <w:rPr>
          <w:rFonts w:ascii="Times New Roman" w:hAnsi="Times New Roman"/>
          <w:sz w:val="24"/>
          <w:szCs w:val="24"/>
          <w:lang w:bidi="he-IL"/>
        </w:rPr>
        <w:t xml:space="preserve">ertificate as </w:t>
      </w:r>
      <w:r w:rsidR="00C0551A" w:rsidRPr="00742C4E">
        <w:rPr>
          <w:rFonts w:ascii="Times New Roman" w:hAnsi="Times New Roman"/>
          <w:sz w:val="24"/>
          <w:szCs w:val="24"/>
          <w:lang w:bidi="he-IL"/>
        </w:rPr>
        <w:t xml:space="preserve">a </w:t>
      </w:r>
      <w:r w:rsidR="00B23A5A" w:rsidRPr="00742C4E">
        <w:rPr>
          <w:rFonts w:ascii="Times New Roman" w:hAnsi="Times New Roman"/>
          <w:sz w:val="24"/>
          <w:szCs w:val="24"/>
          <w:lang w:bidi="he-IL"/>
        </w:rPr>
        <w:t>Construction Professional</w:t>
      </w:r>
      <w:r w:rsidR="008708AE" w:rsidRPr="00742C4E">
        <w:rPr>
          <w:rFonts w:ascii="Times New Roman" w:eastAsia="Arial Unicode MS" w:hAnsi="Times New Roman"/>
          <w:sz w:val="24"/>
          <w:szCs w:val="24"/>
        </w:rPr>
        <w:t xml:space="preserve"> within </w:t>
      </w:r>
      <w:r w:rsidR="00C60136" w:rsidRPr="00742C4E">
        <w:rPr>
          <w:rFonts w:ascii="Times New Roman" w:eastAsia="Arial Unicode MS" w:hAnsi="Times New Roman"/>
          <w:sz w:val="24"/>
          <w:szCs w:val="24"/>
        </w:rPr>
        <w:t>sixty (6</w:t>
      </w:r>
      <w:r w:rsidR="008708AE" w:rsidRPr="00742C4E">
        <w:rPr>
          <w:rFonts w:ascii="Times New Roman" w:eastAsia="Arial Unicode MS" w:hAnsi="Times New Roman"/>
          <w:sz w:val="24"/>
          <w:szCs w:val="24"/>
        </w:rPr>
        <w:t>0) days</w:t>
      </w:r>
      <w:r w:rsidR="00C60136" w:rsidRPr="00742C4E">
        <w:rPr>
          <w:rFonts w:ascii="Times New Roman" w:hAnsi="Times New Roman"/>
          <w:sz w:val="24"/>
          <w:szCs w:val="24"/>
          <w:lang w:bidi="he-IL"/>
        </w:rPr>
        <w:t xml:space="preserve"> after </w:t>
      </w:r>
      <w:r w:rsidR="00C60136" w:rsidRPr="00742C4E">
        <w:rPr>
          <w:rFonts w:ascii="Times New Roman" w:hAnsi="Times New Roman"/>
          <w:sz w:val="24"/>
          <w:szCs w:val="24"/>
        </w:rPr>
        <w:t xml:space="preserve">coming into force of these Rules, </w:t>
      </w:r>
      <w:r w:rsidR="008708AE" w:rsidRPr="00742C4E">
        <w:rPr>
          <w:rFonts w:ascii="Times New Roman" w:eastAsia="Arial Unicode MS" w:hAnsi="Times New Roman"/>
          <w:sz w:val="24"/>
          <w:szCs w:val="24"/>
        </w:rPr>
        <w:t xml:space="preserve">a fine of Nu. 100 for each day of delay will be levied till the delay subsists </w:t>
      </w:r>
      <w:r w:rsidR="00795405" w:rsidRPr="00742C4E">
        <w:rPr>
          <w:rFonts w:ascii="Times New Roman" w:eastAsia="Arial Unicode MS" w:hAnsi="Times New Roman"/>
          <w:sz w:val="24"/>
          <w:szCs w:val="24"/>
        </w:rPr>
        <w:t xml:space="preserve">unless there is </w:t>
      </w:r>
      <w:r w:rsidR="006638C2" w:rsidRPr="00742C4E">
        <w:rPr>
          <w:rFonts w:ascii="Times New Roman" w:eastAsia="Arial Unicode MS" w:hAnsi="Times New Roman"/>
          <w:sz w:val="24"/>
          <w:szCs w:val="24"/>
        </w:rPr>
        <w:t xml:space="preserve">a </w:t>
      </w:r>
      <w:r w:rsidR="00782B80" w:rsidRPr="00742C4E">
        <w:rPr>
          <w:rFonts w:ascii="Times New Roman" w:eastAsia="Arial Unicode MS" w:hAnsi="Times New Roman"/>
          <w:sz w:val="24"/>
          <w:szCs w:val="24"/>
        </w:rPr>
        <w:t>reasonable justification</w:t>
      </w:r>
      <w:r w:rsidR="007E5940" w:rsidRPr="00742C4E">
        <w:rPr>
          <w:rFonts w:ascii="Times New Roman" w:eastAsia="Arial Unicode MS" w:hAnsi="Times New Roman"/>
          <w:sz w:val="24"/>
          <w:szCs w:val="24"/>
        </w:rPr>
        <w:t xml:space="preserve"> in </w:t>
      </w:r>
      <w:r w:rsidR="006638C2" w:rsidRPr="00742C4E">
        <w:rPr>
          <w:rFonts w:ascii="Times New Roman" w:eastAsia="Arial Unicode MS" w:hAnsi="Times New Roman"/>
          <w:sz w:val="24"/>
          <w:szCs w:val="24"/>
        </w:rPr>
        <w:t xml:space="preserve">the </w:t>
      </w:r>
      <w:r w:rsidR="007E5940" w:rsidRPr="00742C4E">
        <w:rPr>
          <w:rFonts w:ascii="Times New Roman" w:eastAsia="Arial Unicode MS" w:hAnsi="Times New Roman"/>
          <w:sz w:val="24"/>
          <w:szCs w:val="24"/>
        </w:rPr>
        <w:t>opinion of the Board.</w:t>
      </w:r>
      <w:r w:rsidR="00742C4E">
        <w:rPr>
          <w:rFonts w:ascii="Times New Roman" w:eastAsia="Arial Unicode MS" w:hAnsi="Times New Roman"/>
          <w:sz w:val="24"/>
          <w:szCs w:val="24"/>
        </w:rPr>
        <w:t xml:space="preserve"> </w:t>
      </w:r>
    </w:p>
    <w:p w:rsidR="00782B80" w:rsidRPr="004C5A82" w:rsidRDefault="00782B80" w:rsidP="007133E0">
      <w:pPr>
        <w:pStyle w:val="ListParagraph"/>
        <w:spacing w:after="0" w:line="240" w:lineRule="auto"/>
        <w:ind w:left="1134" w:right="391"/>
        <w:rPr>
          <w:rFonts w:ascii="Times New Roman" w:hAnsi="Times New Roman"/>
          <w:color w:val="000000" w:themeColor="text1"/>
          <w:sz w:val="24"/>
          <w:szCs w:val="24"/>
        </w:rPr>
      </w:pPr>
    </w:p>
    <w:p w:rsidR="003A7569" w:rsidRPr="003E7F59" w:rsidRDefault="003A7569" w:rsidP="00516C39">
      <w:pPr>
        <w:pStyle w:val="Heading2"/>
        <w:numPr>
          <w:ilvl w:val="1"/>
          <w:numId w:val="142"/>
        </w:numPr>
        <w:spacing w:line="240" w:lineRule="auto"/>
        <w:ind w:left="1134" w:right="391" w:hanging="567"/>
        <w:jc w:val="both"/>
        <w:rPr>
          <w:szCs w:val="24"/>
          <w:lang w:bidi="he-IL"/>
        </w:rPr>
      </w:pPr>
      <w:bookmarkStart w:id="34" w:name="_Toc315938261"/>
      <w:r w:rsidRPr="003E7F59">
        <w:rPr>
          <w:color w:val="000000" w:themeColor="text1"/>
        </w:rPr>
        <w:t xml:space="preserve">Eligibility for Registration as </w:t>
      </w:r>
      <w:r w:rsidR="004E7194" w:rsidRPr="003E7F59">
        <w:rPr>
          <w:color w:val="000000" w:themeColor="text1"/>
        </w:rPr>
        <w:t xml:space="preserve">Foreign </w:t>
      </w:r>
      <w:r w:rsidRPr="003E7F59">
        <w:rPr>
          <w:color w:val="000000" w:themeColor="text1"/>
        </w:rPr>
        <w:t>Construction Professionals</w:t>
      </w:r>
      <w:bookmarkEnd w:id="34"/>
    </w:p>
    <w:p w:rsidR="00B12C87" w:rsidRPr="004C5A82" w:rsidRDefault="00B12C87" w:rsidP="00314A07">
      <w:pPr>
        <w:pStyle w:val="Heading2"/>
        <w:numPr>
          <w:ilvl w:val="0"/>
          <w:numId w:val="0"/>
        </w:numPr>
        <w:spacing w:line="240" w:lineRule="auto"/>
        <w:ind w:left="567" w:right="391"/>
        <w:jc w:val="both"/>
        <w:rPr>
          <w:szCs w:val="24"/>
        </w:rPr>
      </w:pPr>
    </w:p>
    <w:p w:rsidR="005A0D82" w:rsidRDefault="00F7406A" w:rsidP="005A0D82">
      <w:pPr>
        <w:pStyle w:val="ListParagraph"/>
        <w:numPr>
          <w:ilvl w:val="0"/>
          <w:numId w:val="36"/>
        </w:numPr>
        <w:spacing w:after="0" w:line="360" w:lineRule="auto"/>
        <w:ind w:left="1700" w:right="389" w:hanging="562"/>
        <w:jc w:val="both"/>
        <w:rPr>
          <w:rFonts w:ascii="Times New Roman" w:hAnsi="Times New Roman"/>
          <w:color w:val="000000" w:themeColor="text1"/>
          <w:sz w:val="24"/>
          <w:szCs w:val="24"/>
        </w:rPr>
      </w:pPr>
      <w:r w:rsidRPr="009D3FA6">
        <w:rPr>
          <w:rFonts w:ascii="Times New Roman" w:hAnsi="Times New Roman"/>
          <w:color w:val="000000" w:themeColor="text1"/>
          <w:sz w:val="24"/>
          <w:szCs w:val="24"/>
        </w:rPr>
        <w:t xml:space="preserve">Each </w:t>
      </w:r>
      <w:r w:rsidR="009D3FA6" w:rsidRPr="009D3FA6">
        <w:rPr>
          <w:rFonts w:ascii="Times New Roman" w:hAnsi="Times New Roman"/>
          <w:color w:val="000000" w:themeColor="text1"/>
          <w:sz w:val="24"/>
          <w:szCs w:val="24"/>
        </w:rPr>
        <w:t>applicant</w:t>
      </w:r>
      <w:r w:rsidRPr="009D3FA6">
        <w:rPr>
          <w:rFonts w:ascii="Times New Roman" w:hAnsi="Times New Roman"/>
          <w:color w:val="000000" w:themeColor="text1"/>
          <w:sz w:val="24"/>
          <w:szCs w:val="24"/>
        </w:rPr>
        <w:t xml:space="preserve"> </w:t>
      </w:r>
      <w:r w:rsidR="006106B2" w:rsidRPr="009D3FA6">
        <w:rPr>
          <w:rFonts w:ascii="Times New Roman" w:hAnsi="Times New Roman"/>
          <w:color w:val="000000" w:themeColor="text1"/>
          <w:sz w:val="24"/>
          <w:szCs w:val="24"/>
        </w:rPr>
        <w:t>must apply to t</w:t>
      </w:r>
      <w:r w:rsidR="00782B80" w:rsidRPr="009D3FA6">
        <w:rPr>
          <w:rFonts w:ascii="Times New Roman" w:hAnsi="Times New Roman"/>
          <w:color w:val="000000" w:themeColor="text1"/>
          <w:sz w:val="24"/>
          <w:szCs w:val="24"/>
        </w:rPr>
        <w:t xml:space="preserve">he Board </w:t>
      </w:r>
      <w:r w:rsidR="005E5017" w:rsidRPr="009D3FA6">
        <w:rPr>
          <w:rFonts w:ascii="Times New Roman" w:hAnsi="Times New Roman"/>
          <w:color w:val="000000" w:themeColor="text1"/>
          <w:sz w:val="24"/>
          <w:szCs w:val="24"/>
        </w:rPr>
        <w:t>for regist</w:t>
      </w:r>
      <w:r w:rsidR="00782B80" w:rsidRPr="009D3FA6">
        <w:rPr>
          <w:rFonts w:ascii="Times New Roman" w:hAnsi="Times New Roman"/>
          <w:color w:val="000000" w:themeColor="text1"/>
          <w:sz w:val="24"/>
          <w:szCs w:val="24"/>
        </w:rPr>
        <w:t>r</w:t>
      </w:r>
      <w:r w:rsidR="005E5017" w:rsidRPr="009D3FA6">
        <w:rPr>
          <w:rFonts w:ascii="Times New Roman" w:hAnsi="Times New Roman"/>
          <w:color w:val="000000" w:themeColor="text1"/>
          <w:sz w:val="24"/>
          <w:szCs w:val="24"/>
        </w:rPr>
        <w:t xml:space="preserve">ation </w:t>
      </w:r>
      <w:r w:rsidR="002B540B" w:rsidRPr="009D3FA6">
        <w:rPr>
          <w:rFonts w:ascii="Times New Roman" w:hAnsi="Times New Roman"/>
          <w:color w:val="000000" w:themeColor="text1"/>
          <w:sz w:val="24"/>
          <w:szCs w:val="24"/>
        </w:rPr>
        <w:t>as a foreign engineer</w:t>
      </w:r>
      <w:r w:rsidR="008305AE" w:rsidRPr="009D3FA6">
        <w:rPr>
          <w:rFonts w:ascii="Times New Roman" w:hAnsi="Times New Roman"/>
          <w:color w:val="000000" w:themeColor="text1"/>
          <w:sz w:val="24"/>
          <w:szCs w:val="24"/>
        </w:rPr>
        <w:t>/architect</w:t>
      </w:r>
      <w:r w:rsidR="009D3FA6" w:rsidRPr="009D3FA6">
        <w:rPr>
          <w:rFonts w:ascii="Times New Roman" w:hAnsi="Times New Roman"/>
          <w:color w:val="000000" w:themeColor="text1"/>
          <w:sz w:val="24"/>
          <w:szCs w:val="24"/>
        </w:rPr>
        <w:t xml:space="preserve">. </w:t>
      </w:r>
      <w:r w:rsidR="002B540B" w:rsidRPr="009D3FA6">
        <w:rPr>
          <w:rFonts w:ascii="Times New Roman" w:hAnsi="Times New Roman"/>
          <w:color w:val="000000" w:themeColor="text1"/>
          <w:sz w:val="24"/>
          <w:szCs w:val="24"/>
        </w:rPr>
        <w:t xml:space="preserve"> </w:t>
      </w:r>
    </w:p>
    <w:p w:rsidR="00516C39" w:rsidRPr="005A0D82" w:rsidRDefault="00943D5B" w:rsidP="005A0D82">
      <w:pPr>
        <w:pStyle w:val="ListParagraph"/>
        <w:numPr>
          <w:ilvl w:val="0"/>
          <w:numId w:val="36"/>
        </w:numPr>
        <w:spacing w:after="0" w:line="360" w:lineRule="auto"/>
        <w:ind w:left="1700" w:right="389" w:hanging="562"/>
        <w:jc w:val="both"/>
        <w:rPr>
          <w:rFonts w:ascii="Times New Roman" w:eastAsia="Arial Unicode MS" w:hAnsi="Times New Roman"/>
          <w:sz w:val="24"/>
          <w:szCs w:val="24"/>
        </w:rPr>
      </w:pPr>
      <w:r w:rsidRPr="005A0D82">
        <w:rPr>
          <w:rFonts w:ascii="Times New Roman" w:hAnsi="Times New Roman"/>
          <w:sz w:val="24"/>
          <w:szCs w:val="24"/>
          <w:lang w:val="en-GB"/>
        </w:rPr>
        <w:t>The Board may, i</w:t>
      </w:r>
      <w:r w:rsidR="00FC0941" w:rsidRPr="005A0D82">
        <w:rPr>
          <w:rFonts w:ascii="Times New Roman" w:hAnsi="Times New Roman"/>
          <w:sz w:val="24"/>
          <w:szCs w:val="24"/>
          <w:lang w:val="en-GB"/>
        </w:rPr>
        <w:t xml:space="preserve">f the </w:t>
      </w:r>
      <w:r w:rsidR="002E54A5" w:rsidRPr="005A0D82">
        <w:rPr>
          <w:rFonts w:ascii="Times New Roman" w:hAnsi="Times New Roman"/>
          <w:sz w:val="24"/>
          <w:szCs w:val="24"/>
          <w:lang w:val="en-GB"/>
        </w:rPr>
        <w:t xml:space="preserve">foreign </w:t>
      </w:r>
      <w:r w:rsidR="008305AE" w:rsidRPr="005A0D82">
        <w:rPr>
          <w:rFonts w:ascii="Times New Roman" w:hAnsi="Times New Roman"/>
          <w:color w:val="000000" w:themeColor="text1"/>
          <w:sz w:val="24"/>
          <w:szCs w:val="24"/>
        </w:rPr>
        <w:t>engineer/architect</w:t>
      </w:r>
      <w:r w:rsidR="00D92577" w:rsidRPr="005A0D82">
        <w:rPr>
          <w:rFonts w:ascii="Times New Roman" w:hAnsi="Times New Roman"/>
          <w:sz w:val="24"/>
          <w:szCs w:val="24"/>
          <w:lang w:val="en-GB"/>
        </w:rPr>
        <w:t xml:space="preserve">, </w:t>
      </w:r>
      <w:r w:rsidR="00FC0941" w:rsidRPr="005A0D82">
        <w:rPr>
          <w:rFonts w:ascii="Times New Roman" w:hAnsi="Times New Roman"/>
          <w:sz w:val="24"/>
          <w:szCs w:val="24"/>
          <w:lang w:val="en-GB"/>
        </w:rPr>
        <w:t xml:space="preserve">fulfils all the requirements </w:t>
      </w:r>
      <w:r w:rsidR="000B60CE" w:rsidRPr="005A0D82">
        <w:rPr>
          <w:rFonts w:ascii="Times New Roman" w:hAnsi="Times New Roman"/>
          <w:sz w:val="24"/>
          <w:szCs w:val="24"/>
          <w:lang w:val="en-GB"/>
        </w:rPr>
        <w:t>a</w:t>
      </w:r>
      <w:r w:rsidR="00FC0941" w:rsidRPr="005A0D82">
        <w:rPr>
          <w:rFonts w:ascii="Times New Roman" w:hAnsi="Times New Roman"/>
          <w:sz w:val="24"/>
          <w:szCs w:val="24"/>
          <w:lang w:val="en-GB"/>
        </w:rPr>
        <w:t>s</w:t>
      </w:r>
      <w:r w:rsidR="000B60CE" w:rsidRPr="005A0D82">
        <w:rPr>
          <w:rFonts w:ascii="Times New Roman" w:hAnsi="Times New Roman"/>
          <w:sz w:val="24"/>
          <w:szCs w:val="24"/>
          <w:lang w:val="en-GB"/>
        </w:rPr>
        <w:t xml:space="preserve"> may be s</w:t>
      </w:r>
      <w:r w:rsidR="00FC0941" w:rsidRPr="005A0D82">
        <w:rPr>
          <w:rFonts w:ascii="Times New Roman" w:hAnsi="Times New Roman"/>
          <w:sz w:val="24"/>
          <w:szCs w:val="24"/>
          <w:lang w:val="en-GB"/>
        </w:rPr>
        <w:t xml:space="preserve">pecified </w:t>
      </w:r>
      <w:r w:rsidR="000B60CE" w:rsidRPr="005A0D82">
        <w:rPr>
          <w:rFonts w:ascii="Times New Roman" w:hAnsi="Times New Roman"/>
          <w:sz w:val="24"/>
          <w:szCs w:val="24"/>
          <w:lang w:val="en-GB"/>
        </w:rPr>
        <w:t xml:space="preserve">by the Board, </w:t>
      </w:r>
      <w:r w:rsidR="00676BE4" w:rsidRPr="005A0D82">
        <w:rPr>
          <w:rFonts w:ascii="Times New Roman" w:eastAsia="Arial Unicode MS" w:hAnsi="Times New Roman"/>
          <w:sz w:val="24"/>
          <w:szCs w:val="24"/>
        </w:rPr>
        <w:t xml:space="preserve">upon receipt of fees prescribed in the schedule of fees, </w:t>
      </w:r>
      <w:r w:rsidR="00676BE4" w:rsidRPr="005A0D82">
        <w:rPr>
          <w:rFonts w:ascii="Times New Roman" w:hAnsi="Times New Roman"/>
          <w:sz w:val="24"/>
          <w:szCs w:val="24"/>
          <w:lang w:val="en-GB"/>
        </w:rPr>
        <w:t xml:space="preserve">may grant the application </w:t>
      </w:r>
      <w:r w:rsidR="00676BE4" w:rsidRPr="005A0D82">
        <w:rPr>
          <w:rFonts w:ascii="Times New Roman" w:eastAsia="Arial Unicode MS" w:hAnsi="Times New Roman"/>
          <w:sz w:val="24"/>
          <w:szCs w:val="24"/>
        </w:rPr>
        <w:t xml:space="preserve">and issue a Certificate substantially in the format provided in Appendix </w:t>
      </w:r>
      <w:r w:rsidR="005A0D82" w:rsidRPr="005A0D82">
        <w:rPr>
          <w:rFonts w:ascii="Times New Roman" w:eastAsia="Arial Unicode MS" w:hAnsi="Times New Roman"/>
          <w:sz w:val="24"/>
          <w:szCs w:val="24"/>
        </w:rPr>
        <w:t xml:space="preserve">6D &amp; 6F; </w:t>
      </w:r>
    </w:p>
    <w:p w:rsidR="00516C39" w:rsidRDefault="00FC0941" w:rsidP="00516C39">
      <w:pPr>
        <w:pStyle w:val="ListParagraph"/>
        <w:numPr>
          <w:ilvl w:val="0"/>
          <w:numId w:val="148"/>
        </w:numPr>
        <w:spacing w:after="0" w:line="360" w:lineRule="auto"/>
        <w:ind w:left="2268" w:right="391" w:hanging="567"/>
        <w:jc w:val="both"/>
        <w:rPr>
          <w:rFonts w:ascii="Times New Roman" w:hAnsi="Times New Roman"/>
          <w:sz w:val="24"/>
          <w:szCs w:val="24"/>
        </w:rPr>
      </w:pPr>
      <w:r w:rsidRPr="004C5A82">
        <w:rPr>
          <w:rFonts w:ascii="Times New Roman" w:hAnsi="Times New Roman"/>
          <w:sz w:val="24"/>
          <w:szCs w:val="24"/>
        </w:rPr>
        <w:lastRenderedPageBreak/>
        <w:t>on such terms and conditions as the Board deems fit</w:t>
      </w:r>
      <w:r w:rsidR="00516C39">
        <w:rPr>
          <w:rFonts w:ascii="Times New Roman" w:hAnsi="Times New Roman"/>
          <w:sz w:val="24"/>
          <w:szCs w:val="24"/>
        </w:rPr>
        <w:t xml:space="preserve">; and </w:t>
      </w:r>
    </w:p>
    <w:p w:rsidR="003C3DA8" w:rsidRPr="008A4381" w:rsidRDefault="007D3B5F" w:rsidP="00516C39">
      <w:pPr>
        <w:pStyle w:val="ListParagraph"/>
        <w:numPr>
          <w:ilvl w:val="0"/>
          <w:numId w:val="148"/>
        </w:numPr>
        <w:spacing w:after="0" w:line="360" w:lineRule="auto"/>
        <w:ind w:left="2268" w:right="391" w:hanging="567"/>
        <w:jc w:val="both"/>
        <w:rPr>
          <w:rFonts w:ascii="Times New Roman" w:eastAsia="Arial Unicode MS" w:hAnsi="Times New Roman"/>
          <w:sz w:val="24"/>
          <w:szCs w:val="24"/>
        </w:rPr>
      </w:pPr>
      <w:r>
        <w:rPr>
          <w:rFonts w:ascii="Times New Roman" w:hAnsi="Times New Roman"/>
          <w:sz w:val="24"/>
          <w:szCs w:val="24"/>
        </w:rPr>
        <w:t xml:space="preserve">by </w:t>
      </w:r>
      <w:r w:rsidR="00D47EA1">
        <w:rPr>
          <w:rFonts w:ascii="Times New Roman" w:hAnsi="Times New Roman"/>
          <w:sz w:val="24"/>
          <w:szCs w:val="24"/>
        </w:rPr>
        <w:t xml:space="preserve">imposing </w:t>
      </w:r>
      <w:r w:rsidR="00AF1462" w:rsidRPr="004C5A82">
        <w:rPr>
          <w:rFonts w:ascii="Times New Roman" w:hAnsi="Times New Roman"/>
          <w:sz w:val="24"/>
          <w:szCs w:val="24"/>
        </w:rPr>
        <w:t xml:space="preserve">an obligation </w:t>
      </w:r>
      <w:r w:rsidR="009C763B">
        <w:rPr>
          <w:rFonts w:ascii="Times New Roman" w:hAnsi="Times New Roman"/>
          <w:sz w:val="24"/>
          <w:szCs w:val="24"/>
        </w:rPr>
        <w:t xml:space="preserve">on </w:t>
      </w:r>
      <w:r w:rsidR="00164285">
        <w:rPr>
          <w:rFonts w:ascii="Times New Roman" w:hAnsi="Times New Roman"/>
          <w:sz w:val="24"/>
          <w:szCs w:val="24"/>
        </w:rPr>
        <w:t>engineers</w:t>
      </w:r>
      <w:r w:rsidR="000A0313" w:rsidRPr="000A0313">
        <w:rPr>
          <w:rFonts w:ascii="Times New Roman" w:hAnsi="Times New Roman"/>
          <w:sz w:val="24"/>
          <w:szCs w:val="24"/>
          <w:lang w:val="en-GB"/>
        </w:rPr>
        <w:t xml:space="preserve"> </w:t>
      </w:r>
      <w:r w:rsidR="000A0313">
        <w:rPr>
          <w:rFonts w:ascii="Times New Roman" w:hAnsi="Times New Roman"/>
          <w:sz w:val="24"/>
          <w:szCs w:val="24"/>
          <w:lang w:val="en-GB"/>
        </w:rPr>
        <w:t>/architects</w:t>
      </w:r>
      <w:r w:rsidR="00164285">
        <w:rPr>
          <w:rFonts w:ascii="Times New Roman" w:hAnsi="Times New Roman"/>
          <w:sz w:val="24"/>
          <w:szCs w:val="24"/>
        </w:rPr>
        <w:t xml:space="preserve"> </w:t>
      </w:r>
      <w:r w:rsidR="00AF1462" w:rsidRPr="004C5A82">
        <w:rPr>
          <w:rFonts w:ascii="Times New Roman" w:hAnsi="Times New Roman"/>
          <w:sz w:val="24"/>
          <w:szCs w:val="24"/>
        </w:rPr>
        <w:t xml:space="preserve">to report to </w:t>
      </w:r>
      <w:r w:rsidR="006B1E82" w:rsidRPr="004C5A82">
        <w:rPr>
          <w:rFonts w:ascii="Times New Roman" w:hAnsi="Times New Roman"/>
          <w:sz w:val="24"/>
          <w:szCs w:val="24"/>
        </w:rPr>
        <w:t xml:space="preserve">the Board </w:t>
      </w:r>
      <w:r w:rsidR="009F51CB" w:rsidRPr="004C5A82">
        <w:rPr>
          <w:rFonts w:ascii="Times New Roman" w:hAnsi="Times New Roman"/>
          <w:sz w:val="24"/>
          <w:szCs w:val="24"/>
        </w:rPr>
        <w:t xml:space="preserve">on </w:t>
      </w:r>
      <w:r w:rsidR="00462681" w:rsidRPr="004C5A82">
        <w:rPr>
          <w:rFonts w:ascii="Times New Roman" w:hAnsi="Times New Roman"/>
          <w:sz w:val="24"/>
          <w:szCs w:val="24"/>
        </w:rPr>
        <w:t>their employment status</w:t>
      </w:r>
      <w:r w:rsidR="003E13C4" w:rsidRPr="004C5A82">
        <w:rPr>
          <w:rFonts w:ascii="Times New Roman" w:hAnsi="Times New Roman"/>
          <w:sz w:val="24"/>
          <w:szCs w:val="24"/>
        </w:rPr>
        <w:t>.</w:t>
      </w:r>
      <w:r w:rsidR="00380A3C" w:rsidRPr="004C5A82">
        <w:rPr>
          <w:rFonts w:ascii="Times New Roman" w:hAnsi="Times New Roman"/>
          <w:sz w:val="24"/>
          <w:szCs w:val="24"/>
        </w:rPr>
        <w:t xml:space="preserve"> </w:t>
      </w:r>
    </w:p>
    <w:p w:rsidR="00B21781" w:rsidRDefault="00B21781" w:rsidP="00B21781">
      <w:pPr>
        <w:pStyle w:val="Heading2"/>
        <w:numPr>
          <w:ilvl w:val="0"/>
          <w:numId w:val="0"/>
        </w:numPr>
        <w:spacing w:line="240" w:lineRule="auto"/>
        <w:ind w:left="567" w:right="391"/>
        <w:jc w:val="both"/>
        <w:rPr>
          <w:szCs w:val="24"/>
          <w:lang w:bidi="he-IL"/>
        </w:rPr>
      </w:pPr>
    </w:p>
    <w:p w:rsidR="009F76AD" w:rsidRDefault="009F76AD" w:rsidP="009F76AD">
      <w:pPr>
        <w:rPr>
          <w:lang w:bidi="he-IL"/>
        </w:rPr>
      </w:pPr>
    </w:p>
    <w:p w:rsidR="009F76AD" w:rsidRDefault="009F76AD" w:rsidP="009F76AD">
      <w:pPr>
        <w:rPr>
          <w:lang w:bidi="he-IL"/>
        </w:rPr>
      </w:pPr>
    </w:p>
    <w:p w:rsidR="009F76AD" w:rsidRDefault="009F76AD" w:rsidP="009F76AD">
      <w:pPr>
        <w:rPr>
          <w:lang w:bidi="he-IL"/>
        </w:rPr>
      </w:pPr>
    </w:p>
    <w:p w:rsidR="009F76AD" w:rsidRDefault="009F76AD" w:rsidP="009F76AD">
      <w:pPr>
        <w:rPr>
          <w:lang w:bidi="he-IL"/>
        </w:rPr>
      </w:pPr>
    </w:p>
    <w:p w:rsidR="009F76AD" w:rsidRDefault="009F76AD" w:rsidP="009F76AD">
      <w:pPr>
        <w:rPr>
          <w:lang w:bidi="he-IL"/>
        </w:rPr>
      </w:pPr>
    </w:p>
    <w:p w:rsidR="009F76AD" w:rsidRDefault="009F76AD" w:rsidP="009F76AD">
      <w:pPr>
        <w:rPr>
          <w:lang w:bidi="he-IL"/>
        </w:rPr>
      </w:pPr>
    </w:p>
    <w:p w:rsidR="009F76AD" w:rsidRDefault="009F76AD" w:rsidP="009F76AD">
      <w:pPr>
        <w:rPr>
          <w:lang w:bidi="he-IL"/>
        </w:rPr>
      </w:pPr>
    </w:p>
    <w:p w:rsidR="009F76AD" w:rsidRDefault="009F76AD" w:rsidP="009F76AD">
      <w:pPr>
        <w:rPr>
          <w:lang w:bidi="he-IL"/>
        </w:rPr>
      </w:pPr>
    </w:p>
    <w:p w:rsidR="009F76AD" w:rsidRDefault="009F76AD" w:rsidP="009F76AD">
      <w:pPr>
        <w:rPr>
          <w:lang w:bidi="he-IL"/>
        </w:rPr>
      </w:pPr>
    </w:p>
    <w:p w:rsidR="009F76AD" w:rsidRDefault="009F76AD" w:rsidP="009F76AD">
      <w:pPr>
        <w:rPr>
          <w:lang w:bidi="he-IL"/>
        </w:rPr>
      </w:pPr>
    </w:p>
    <w:p w:rsidR="009F76AD" w:rsidRDefault="009F76AD" w:rsidP="009F76AD">
      <w:pPr>
        <w:rPr>
          <w:lang w:bidi="he-IL"/>
        </w:rPr>
      </w:pPr>
    </w:p>
    <w:p w:rsidR="009F76AD" w:rsidRDefault="009F76AD" w:rsidP="009F76AD">
      <w:pPr>
        <w:rPr>
          <w:lang w:bidi="he-IL"/>
        </w:rPr>
      </w:pPr>
    </w:p>
    <w:p w:rsidR="009F76AD" w:rsidRDefault="009F76AD" w:rsidP="009F76AD">
      <w:pPr>
        <w:rPr>
          <w:lang w:bidi="he-IL"/>
        </w:rPr>
      </w:pPr>
    </w:p>
    <w:p w:rsidR="009F76AD" w:rsidRDefault="009F76AD" w:rsidP="009F76AD">
      <w:pPr>
        <w:rPr>
          <w:lang w:bidi="he-IL"/>
        </w:rPr>
      </w:pPr>
    </w:p>
    <w:p w:rsidR="009F76AD" w:rsidRDefault="009F76AD" w:rsidP="009F76AD">
      <w:pPr>
        <w:rPr>
          <w:lang w:bidi="he-IL"/>
        </w:rPr>
      </w:pPr>
    </w:p>
    <w:p w:rsidR="009F76AD" w:rsidRPr="009F76AD" w:rsidRDefault="009F76AD" w:rsidP="009F76AD">
      <w:pPr>
        <w:rPr>
          <w:lang w:bidi="he-IL"/>
        </w:rPr>
      </w:pPr>
    </w:p>
    <w:p w:rsidR="00A84763" w:rsidRPr="004C5A82" w:rsidRDefault="00A84763" w:rsidP="00314A07">
      <w:pPr>
        <w:pStyle w:val="Heading2"/>
        <w:numPr>
          <w:ilvl w:val="0"/>
          <w:numId w:val="8"/>
        </w:numPr>
        <w:spacing w:line="240" w:lineRule="auto"/>
        <w:ind w:left="567" w:right="391" w:hanging="567"/>
        <w:jc w:val="both"/>
        <w:rPr>
          <w:szCs w:val="24"/>
          <w:lang w:bidi="he-IL"/>
        </w:rPr>
      </w:pPr>
      <w:bookmarkStart w:id="35" w:name="_Toc315938262"/>
      <w:r w:rsidRPr="004C5A82">
        <w:rPr>
          <w:szCs w:val="24"/>
          <w:lang w:bidi="he-IL"/>
        </w:rPr>
        <w:t>Registration Generally</w:t>
      </w:r>
      <w:bookmarkEnd w:id="35"/>
    </w:p>
    <w:p w:rsidR="0036373D" w:rsidRPr="004C5A82" w:rsidRDefault="0036373D" w:rsidP="00314A07">
      <w:pPr>
        <w:pStyle w:val="Heading2"/>
        <w:numPr>
          <w:ilvl w:val="0"/>
          <w:numId w:val="0"/>
        </w:numPr>
        <w:spacing w:line="240" w:lineRule="auto"/>
        <w:ind w:left="1134" w:right="391"/>
        <w:jc w:val="both"/>
        <w:rPr>
          <w:rFonts w:eastAsia="Arial Unicode MS"/>
          <w:szCs w:val="24"/>
        </w:rPr>
      </w:pPr>
    </w:p>
    <w:p w:rsidR="00701A8D" w:rsidRPr="004C5A82" w:rsidRDefault="00701A8D" w:rsidP="00516C39">
      <w:pPr>
        <w:pStyle w:val="Heading2"/>
        <w:numPr>
          <w:ilvl w:val="1"/>
          <w:numId w:val="143"/>
        </w:numPr>
        <w:spacing w:line="240" w:lineRule="auto"/>
        <w:ind w:left="1134" w:right="391" w:hanging="567"/>
        <w:jc w:val="both"/>
        <w:rPr>
          <w:szCs w:val="24"/>
          <w:lang w:bidi="he-IL"/>
        </w:rPr>
      </w:pPr>
      <w:bookmarkStart w:id="36" w:name="_Toc315938263"/>
      <w:bookmarkStart w:id="37" w:name="_Toc165533790"/>
      <w:bookmarkStart w:id="38" w:name="_Toc197917567"/>
      <w:bookmarkStart w:id="39" w:name="_Toc327348782"/>
      <w:r w:rsidRPr="004C5A82">
        <w:rPr>
          <w:rFonts w:eastAsia="Arial Unicode MS"/>
          <w:bCs/>
          <w:szCs w:val="24"/>
        </w:rPr>
        <w:t>Conditions of Certificate</w:t>
      </w:r>
      <w:bookmarkEnd w:id="36"/>
      <w:r w:rsidRPr="004C5A82">
        <w:rPr>
          <w:rFonts w:eastAsia="Arial Unicode MS"/>
          <w:bCs/>
          <w:szCs w:val="24"/>
        </w:rPr>
        <w:t xml:space="preserve"> </w:t>
      </w:r>
      <w:bookmarkEnd w:id="37"/>
      <w:bookmarkEnd w:id="38"/>
      <w:bookmarkEnd w:id="39"/>
    </w:p>
    <w:p w:rsidR="00701A8D" w:rsidRPr="004C5A82" w:rsidRDefault="00701A8D" w:rsidP="00701A8D">
      <w:pPr>
        <w:spacing w:after="0" w:line="240" w:lineRule="auto"/>
        <w:ind w:left="567" w:right="391"/>
        <w:jc w:val="both"/>
        <w:rPr>
          <w:rFonts w:ascii="Times New Roman" w:eastAsia="Arial Unicode MS" w:hAnsi="Times New Roman"/>
          <w:b/>
          <w:bCs/>
          <w:sz w:val="24"/>
          <w:szCs w:val="24"/>
        </w:rPr>
      </w:pPr>
    </w:p>
    <w:p w:rsidR="00701A8D" w:rsidRPr="004C5A82" w:rsidRDefault="00701A8D" w:rsidP="00FA5D1C">
      <w:pPr>
        <w:pStyle w:val="ListParagraph"/>
        <w:spacing w:after="0" w:line="240" w:lineRule="auto"/>
        <w:ind w:left="1134" w:right="391"/>
        <w:jc w:val="both"/>
        <w:rPr>
          <w:rFonts w:ascii="Times New Roman" w:eastAsia="Arial Unicode MS" w:hAnsi="Times New Roman"/>
          <w:sz w:val="24"/>
          <w:szCs w:val="24"/>
        </w:rPr>
      </w:pPr>
      <w:r w:rsidRPr="004C5A82">
        <w:rPr>
          <w:rFonts w:ascii="Times New Roman" w:eastAsiaTheme="minorHAnsi" w:hAnsi="Times New Roman"/>
          <w:color w:val="000000"/>
          <w:sz w:val="24"/>
          <w:szCs w:val="24"/>
        </w:rPr>
        <w:t>The conditions a</w:t>
      </w:r>
      <w:r w:rsidR="00893024" w:rsidRPr="004C5A82">
        <w:rPr>
          <w:rFonts w:ascii="Times New Roman" w:eastAsiaTheme="minorHAnsi" w:hAnsi="Times New Roman"/>
          <w:color w:val="000000"/>
          <w:sz w:val="24"/>
          <w:szCs w:val="24"/>
        </w:rPr>
        <w:t>ny</w:t>
      </w:r>
      <w:r w:rsidRPr="004C5A82">
        <w:rPr>
          <w:rFonts w:ascii="Times New Roman" w:eastAsiaTheme="minorHAnsi" w:hAnsi="Times New Roman"/>
          <w:color w:val="000000"/>
          <w:sz w:val="24"/>
          <w:szCs w:val="24"/>
        </w:rPr>
        <w:t xml:space="preserve"> Certificate is subject to include—</w:t>
      </w:r>
    </w:p>
    <w:p w:rsidR="00701A8D" w:rsidRPr="004C5A82" w:rsidRDefault="00701A8D" w:rsidP="00701A8D">
      <w:pPr>
        <w:pStyle w:val="ListParagraph"/>
        <w:spacing w:after="0" w:line="240" w:lineRule="auto"/>
        <w:ind w:left="567" w:right="391"/>
        <w:jc w:val="both"/>
        <w:rPr>
          <w:rFonts w:ascii="Times New Roman" w:eastAsia="Arial Unicode MS" w:hAnsi="Times New Roman"/>
          <w:sz w:val="24"/>
          <w:szCs w:val="24"/>
        </w:rPr>
      </w:pPr>
    </w:p>
    <w:p w:rsidR="00036E7D" w:rsidRPr="004C5A82" w:rsidRDefault="00196DE0" w:rsidP="00516C39">
      <w:pPr>
        <w:pStyle w:val="ListParagraph"/>
        <w:numPr>
          <w:ilvl w:val="0"/>
          <w:numId w:val="100"/>
        </w:numPr>
        <w:spacing w:after="0" w:line="360" w:lineRule="auto"/>
        <w:ind w:left="1701" w:right="391" w:hanging="567"/>
        <w:jc w:val="both"/>
        <w:rPr>
          <w:rFonts w:ascii="Times New Roman" w:eastAsia="Arial Unicode MS" w:hAnsi="Times New Roman"/>
          <w:sz w:val="24"/>
          <w:szCs w:val="24"/>
        </w:rPr>
      </w:pPr>
      <w:r w:rsidRPr="004C5A82">
        <w:rPr>
          <w:rFonts w:ascii="Times New Roman" w:eastAsia="Arial Unicode MS" w:hAnsi="Times New Roman"/>
          <w:sz w:val="24"/>
          <w:szCs w:val="24"/>
        </w:rPr>
        <w:t xml:space="preserve">comply with </w:t>
      </w:r>
      <w:r w:rsidRPr="004C5A82">
        <w:rPr>
          <w:rFonts w:ascii="Times New Roman" w:hAnsi="Times New Roman"/>
          <w:sz w:val="24"/>
          <w:szCs w:val="24"/>
        </w:rPr>
        <w:t>a</w:t>
      </w:r>
      <w:r w:rsidR="00C3319F" w:rsidRPr="004C5A82">
        <w:rPr>
          <w:rFonts w:ascii="Times New Roman" w:hAnsi="Times New Roman"/>
          <w:sz w:val="24"/>
          <w:szCs w:val="24"/>
        </w:rPr>
        <w:t xml:space="preserve">n applicable </w:t>
      </w:r>
      <w:r w:rsidR="00A510E8" w:rsidRPr="004C5A82">
        <w:rPr>
          <w:rFonts w:ascii="Times New Roman" w:hAnsi="Times New Roman"/>
          <w:sz w:val="24"/>
          <w:szCs w:val="24"/>
        </w:rPr>
        <w:t xml:space="preserve">code of ethics, </w:t>
      </w:r>
      <w:r w:rsidRPr="004C5A82">
        <w:rPr>
          <w:rFonts w:ascii="Times New Roman" w:eastAsiaTheme="minorHAnsi" w:hAnsi="Times New Roman"/>
          <w:color w:val="000000"/>
          <w:sz w:val="24"/>
          <w:szCs w:val="24"/>
        </w:rPr>
        <w:t xml:space="preserve">if </w:t>
      </w:r>
      <w:r w:rsidR="00036E7D" w:rsidRPr="004C5A82">
        <w:rPr>
          <w:rFonts w:ascii="Times New Roman" w:eastAsiaTheme="minorHAnsi" w:hAnsi="Times New Roman"/>
          <w:color w:val="000000"/>
          <w:sz w:val="24"/>
          <w:szCs w:val="24"/>
        </w:rPr>
        <w:t xml:space="preserve">any; </w:t>
      </w:r>
    </w:p>
    <w:p w:rsidR="00701A8D" w:rsidRPr="004C5A82" w:rsidRDefault="0010704C" w:rsidP="00516C39">
      <w:pPr>
        <w:pStyle w:val="ListParagraph"/>
        <w:numPr>
          <w:ilvl w:val="0"/>
          <w:numId w:val="100"/>
        </w:numPr>
        <w:spacing w:after="0" w:line="360" w:lineRule="auto"/>
        <w:ind w:left="1701" w:right="391" w:hanging="567"/>
        <w:jc w:val="both"/>
        <w:rPr>
          <w:rFonts w:ascii="Times New Roman" w:eastAsia="Arial Unicode MS" w:hAnsi="Times New Roman"/>
          <w:sz w:val="24"/>
          <w:szCs w:val="24"/>
        </w:rPr>
      </w:pPr>
      <w:r w:rsidRPr="004C5A82">
        <w:rPr>
          <w:rFonts w:ascii="Times New Roman" w:hAnsi="Times New Roman"/>
          <w:sz w:val="24"/>
          <w:szCs w:val="24"/>
        </w:rPr>
        <w:t xml:space="preserve">return to </w:t>
      </w:r>
      <w:r w:rsidR="00701A8D" w:rsidRPr="004C5A82">
        <w:rPr>
          <w:rFonts w:ascii="Times New Roman" w:hAnsi="Times New Roman"/>
          <w:sz w:val="24"/>
          <w:szCs w:val="24"/>
        </w:rPr>
        <w:t>the Board a</w:t>
      </w:r>
      <w:r w:rsidR="005E34D9" w:rsidRPr="004C5A82">
        <w:rPr>
          <w:rFonts w:ascii="Times New Roman" w:hAnsi="Times New Roman"/>
          <w:sz w:val="24"/>
          <w:szCs w:val="24"/>
        </w:rPr>
        <w:t xml:space="preserve">s and when required by </w:t>
      </w:r>
      <w:r w:rsidR="00701A8D" w:rsidRPr="004C5A82">
        <w:rPr>
          <w:rFonts w:ascii="Times New Roman" w:hAnsi="Times New Roman"/>
          <w:sz w:val="24"/>
          <w:szCs w:val="24"/>
        </w:rPr>
        <w:t>the Board</w:t>
      </w:r>
      <w:r w:rsidR="005E34D9" w:rsidRPr="004C5A82">
        <w:rPr>
          <w:rFonts w:ascii="Times New Roman" w:hAnsi="Times New Roman"/>
          <w:sz w:val="24"/>
          <w:szCs w:val="24"/>
        </w:rPr>
        <w:t>;</w:t>
      </w:r>
    </w:p>
    <w:p w:rsidR="000051F5" w:rsidRPr="004C5A82" w:rsidRDefault="00C51F28" w:rsidP="00516C39">
      <w:pPr>
        <w:pStyle w:val="ListParagraph"/>
        <w:numPr>
          <w:ilvl w:val="0"/>
          <w:numId w:val="100"/>
        </w:numPr>
        <w:spacing w:after="0" w:line="360" w:lineRule="auto"/>
        <w:ind w:left="1701" w:right="391" w:hanging="567"/>
        <w:jc w:val="both"/>
        <w:rPr>
          <w:rFonts w:ascii="Times New Roman" w:eastAsia="Arial Unicode MS" w:hAnsi="Times New Roman"/>
          <w:sz w:val="24"/>
          <w:szCs w:val="24"/>
        </w:rPr>
      </w:pPr>
      <w:r w:rsidRPr="004C5A82">
        <w:rPr>
          <w:rFonts w:ascii="Times New Roman" w:hAnsi="Times New Roman"/>
          <w:sz w:val="24"/>
          <w:szCs w:val="24"/>
        </w:rPr>
        <w:t xml:space="preserve">have an </w:t>
      </w:r>
      <w:r w:rsidR="00701A8D" w:rsidRPr="004C5A82">
        <w:rPr>
          <w:rFonts w:ascii="Times New Roman" w:hAnsi="Times New Roman"/>
          <w:sz w:val="24"/>
          <w:szCs w:val="24"/>
        </w:rPr>
        <w:t>establish</w:t>
      </w:r>
      <w:r w:rsidRPr="004C5A82">
        <w:rPr>
          <w:rFonts w:ascii="Times New Roman" w:hAnsi="Times New Roman"/>
          <w:sz w:val="24"/>
          <w:szCs w:val="24"/>
        </w:rPr>
        <w:t xml:space="preserve">ed </w:t>
      </w:r>
      <w:r w:rsidR="00C463D6" w:rsidRPr="004C5A82">
        <w:rPr>
          <w:rFonts w:ascii="Times New Roman" w:hAnsi="Times New Roman"/>
          <w:sz w:val="24"/>
          <w:szCs w:val="24"/>
        </w:rPr>
        <w:t>office setup in cases of large and medium class contractor</w:t>
      </w:r>
      <w:r w:rsidR="000051F5" w:rsidRPr="004C5A82">
        <w:rPr>
          <w:rFonts w:ascii="Times New Roman" w:hAnsi="Times New Roman"/>
          <w:sz w:val="24"/>
          <w:szCs w:val="24"/>
        </w:rPr>
        <w:t xml:space="preserve"> in such areas as may be desi</w:t>
      </w:r>
      <w:r w:rsidR="00160306" w:rsidRPr="004C5A82">
        <w:rPr>
          <w:rFonts w:ascii="Times New Roman" w:hAnsi="Times New Roman"/>
          <w:sz w:val="24"/>
          <w:szCs w:val="24"/>
        </w:rPr>
        <w:t>gnated by competent authorities;</w:t>
      </w:r>
      <w:r w:rsidR="000051F5" w:rsidRPr="004C5A82">
        <w:rPr>
          <w:rFonts w:ascii="Times New Roman" w:hAnsi="Times New Roman"/>
          <w:sz w:val="24"/>
          <w:szCs w:val="24"/>
        </w:rPr>
        <w:t xml:space="preserve"> </w:t>
      </w:r>
    </w:p>
    <w:p w:rsidR="00701A8D" w:rsidRPr="004C5A82" w:rsidRDefault="00760466" w:rsidP="00516C39">
      <w:pPr>
        <w:pStyle w:val="ListParagraph"/>
        <w:numPr>
          <w:ilvl w:val="0"/>
          <w:numId w:val="100"/>
        </w:numPr>
        <w:spacing w:after="0" w:line="360" w:lineRule="auto"/>
        <w:ind w:left="1701" w:right="391" w:hanging="567"/>
        <w:jc w:val="both"/>
        <w:rPr>
          <w:rFonts w:ascii="Times New Roman" w:eastAsia="Arial Unicode MS" w:hAnsi="Times New Roman"/>
          <w:sz w:val="24"/>
          <w:szCs w:val="24"/>
        </w:rPr>
      </w:pPr>
      <w:r w:rsidRPr="004C5A82">
        <w:rPr>
          <w:rFonts w:ascii="Times New Roman" w:hAnsi="Times New Roman"/>
          <w:sz w:val="24"/>
          <w:szCs w:val="24"/>
        </w:rPr>
        <w:t>inform to the Board about the c</w:t>
      </w:r>
      <w:r w:rsidR="00701A8D" w:rsidRPr="004C5A82">
        <w:rPr>
          <w:rFonts w:ascii="Times New Roman" w:hAnsi="Times New Roman"/>
          <w:sz w:val="24"/>
          <w:szCs w:val="24"/>
        </w:rPr>
        <w:t>hange of register information</w:t>
      </w:r>
      <w:r w:rsidRPr="004C5A82">
        <w:rPr>
          <w:rFonts w:ascii="Times New Roman" w:hAnsi="Times New Roman"/>
          <w:sz w:val="24"/>
          <w:szCs w:val="24"/>
        </w:rPr>
        <w:t>;</w:t>
      </w:r>
    </w:p>
    <w:p w:rsidR="00701A8D" w:rsidRPr="004C5A82" w:rsidRDefault="00701A8D" w:rsidP="00516C39">
      <w:pPr>
        <w:pStyle w:val="ListParagraph"/>
        <w:numPr>
          <w:ilvl w:val="0"/>
          <w:numId w:val="100"/>
        </w:numPr>
        <w:spacing w:after="0" w:line="360" w:lineRule="auto"/>
        <w:ind w:left="1701" w:right="391" w:hanging="567"/>
        <w:jc w:val="both"/>
        <w:rPr>
          <w:rFonts w:ascii="Times New Roman" w:eastAsia="Arial Unicode MS" w:hAnsi="Times New Roman"/>
          <w:sz w:val="24"/>
          <w:szCs w:val="24"/>
        </w:rPr>
      </w:pPr>
      <w:r w:rsidRPr="004C5A82">
        <w:rPr>
          <w:rFonts w:ascii="Times New Roman" w:hAnsi="Times New Roman"/>
          <w:sz w:val="24"/>
          <w:szCs w:val="24"/>
        </w:rPr>
        <w:lastRenderedPageBreak/>
        <w:t>comply with all prevailing laws of the Kingdom of Bhutan</w:t>
      </w:r>
      <w:r w:rsidR="004E2B2F" w:rsidRPr="004C5A82">
        <w:rPr>
          <w:rFonts w:ascii="Times New Roman" w:hAnsi="Times New Roman"/>
          <w:sz w:val="24"/>
          <w:szCs w:val="24"/>
        </w:rPr>
        <w:t>;</w:t>
      </w:r>
    </w:p>
    <w:p w:rsidR="00701A8D" w:rsidRPr="004C5A82" w:rsidRDefault="00701A8D" w:rsidP="00516C39">
      <w:pPr>
        <w:pStyle w:val="ListParagraph"/>
        <w:numPr>
          <w:ilvl w:val="0"/>
          <w:numId w:val="100"/>
        </w:numPr>
        <w:spacing w:after="0" w:line="360" w:lineRule="auto"/>
        <w:ind w:left="1701" w:right="391" w:hanging="567"/>
        <w:jc w:val="both"/>
        <w:rPr>
          <w:rFonts w:ascii="Times New Roman" w:eastAsia="Arial Unicode MS" w:hAnsi="Times New Roman"/>
          <w:sz w:val="24"/>
          <w:szCs w:val="24"/>
        </w:rPr>
      </w:pPr>
      <w:r w:rsidRPr="004C5A82">
        <w:rPr>
          <w:rFonts w:ascii="Times New Roman" w:hAnsi="Times New Roman"/>
          <w:sz w:val="24"/>
          <w:szCs w:val="24"/>
        </w:rPr>
        <w:t>not lease</w:t>
      </w:r>
      <w:r w:rsidR="00E87B65" w:rsidRPr="004C5A82">
        <w:rPr>
          <w:rFonts w:ascii="Times New Roman" w:hAnsi="Times New Roman"/>
          <w:sz w:val="24"/>
          <w:szCs w:val="24"/>
        </w:rPr>
        <w:t xml:space="preserve"> or </w:t>
      </w:r>
      <w:r w:rsidRPr="004C5A82">
        <w:rPr>
          <w:rFonts w:ascii="Times New Roman" w:hAnsi="Times New Roman"/>
          <w:sz w:val="24"/>
          <w:szCs w:val="24"/>
        </w:rPr>
        <w:t>sublease Certificate to an</w:t>
      </w:r>
      <w:r w:rsidR="008633F3" w:rsidRPr="004C5A82">
        <w:rPr>
          <w:rFonts w:ascii="Times New Roman" w:hAnsi="Times New Roman"/>
          <w:sz w:val="24"/>
          <w:szCs w:val="24"/>
        </w:rPr>
        <w:t>y p</w:t>
      </w:r>
      <w:r w:rsidRPr="004C5A82">
        <w:rPr>
          <w:rFonts w:ascii="Times New Roman" w:hAnsi="Times New Roman"/>
          <w:sz w:val="24"/>
          <w:szCs w:val="24"/>
        </w:rPr>
        <w:t>er</w:t>
      </w:r>
      <w:r w:rsidR="008633F3" w:rsidRPr="004C5A82">
        <w:rPr>
          <w:rFonts w:ascii="Times New Roman" w:hAnsi="Times New Roman"/>
          <w:sz w:val="24"/>
          <w:szCs w:val="24"/>
        </w:rPr>
        <w:t xml:space="preserve">son; </w:t>
      </w:r>
    </w:p>
    <w:p w:rsidR="00B6081C" w:rsidRPr="004C5A82" w:rsidRDefault="00701A8D" w:rsidP="00516C39">
      <w:pPr>
        <w:pStyle w:val="ListParagraph"/>
        <w:numPr>
          <w:ilvl w:val="0"/>
          <w:numId w:val="100"/>
        </w:numPr>
        <w:spacing w:after="0" w:line="360" w:lineRule="auto"/>
        <w:ind w:left="1701" w:right="391" w:hanging="567"/>
        <w:jc w:val="both"/>
        <w:rPr>
          <w:rFonts w:ascii="Times New Roman" w:eastAsia="Arial Unicode MS" w:hAnsi="Times New Roman"/>
          <w:sz w:val="24"/>
          <w:szCs w:val="24"/>
        </w:rPr>
      </w:pPr>
      <w:r w:rsidRPr="004C5A82">
        <w:rPr>
          <w:rFonts w:ascii="Times New Roman" w:hAnsi="Times New Roman"/>
          <w:sz w:val="24"/>
          <w:szCs w:val="24"/>
        </w:rPr>
        <w:t xml:space="preserve">issue Power of Attorney </w:t>
      </w:r>
      <w:r w:rsidR="009D4737" w:rsidRPr="004C5A82">
        <w:rPr>
          <w:rFonts w:ascii="Times New Roman" w:hAnsi="Times New Roman"/>
          <w:sz w:val="24"/>
          <w:szCs w:val="24"/>
        </w:rPr>
        <w:t xml:space="preserve">only </w:t>
      </w:r>
      <w:r w:rsidRPr="004C5A82">
        <w:rPr>
          <w:rFonts w:ascii="Times New Roman" w:hAnsi="Times New Roman"/>
          <w:sz w:val="24"/>
          <w:szCs w:val="24"/>
        </w:rPr>
        <w:t>to</w:t>
      </w:r>
      <w:r w:rsidR="00B6081C" w:rsidRPr="004C5A82">
        <w:rPr>
          <w:rFonts w:ascii="Times New Roman" w:eastAsiaTheme="minorHAnsi" w:hAnsi="Times New Roman"/>
          <w:color w:val="000000"/>
          <w:sz w:val="24"/>
          <w:szCs w:val="24"/>
        </w:rPr>
        <w:t>—</w:t>
      </w:r>
    </w:p>
    <w:p w:rsidR="00074018" w:rsidRPr="004C5A82" w:rsidRDefault="00074018" w:rsidP="00074018">
      <w:pPr>
        <w:pStyle w:val="ListParagraph"/>
        <w:spacing w:after="0" w:line="240" w:lineRule="auto"/>
        <w:ind w:left="1701" w:right="391"/>
        <w:jc w:val="both"/>
        <w:rPr>
          <w:rFonts w:ascii="Times New Roman" w:eastAsia="Arial Unicode MS" w:hAnsi="Times New Roman"/>
          <w:sz w:val="24"/>
          <w:szCs w:val="24"/>
        </w:rPr>
      </w:pPr>
    </w:p>
    <w:p w:rsidR="00E23CD6" w:rsidRPr="004C5A82" w:rsidRDefault="00B6081C" w:rsidP="00074018">
      <w:pPr>
        <w:pStyle w:val="ListParagraph"/>
        <w:spacing w:after="0" w:line="360" w:lineRule="auto"/>
        <w:ind w:left="2268" w:right="391" w:hanging="567"/>
        <w:jc w:val="both"/>
        <w:rPr>
          <w:rFonts w:ascii="Times New Roman" w:hAnsi="Times New Roman"/>
          <w:sz w:val="24"/>
          <w:szCs w:val="24"/>
        </w:rPr>
      </w:pPr>
      <w:r w:rsidRPr="004C5A82">
        <w:rPr>
          <w:rFonts w:ascii="Times New Roman" w:hAnsi="Times New Roman"/>
          <w:sz w:val="24"/>
          <w:szCs w:val="24"/>
        </w:rPr>
        <w:t>(i)</w:t>
      </w:r>
      <w:r w:rsidRPr="004C5A82">
        <w:rPr>
          <w:rFonts w:ascii="Times New Roman" w:hAnsi="Times New Roman"/>
          <w:sz w:val="24"/>
          <w:szCs w:val="24"/>
        </w:rPr>
        <w:tab/>
      </w:r>
      <w:r w:rsidR="00701A8D" w:rsidRPr="004C5A82">
        <w:rPr>
          <w:rFonts w:ascii="Times New Roman" w:hAnsi="Times New Roman"/>
          <w:sz w:val="24"/>
          <w:szCs w:val="24"/>
        </w:rPr>
        <w:t xml:space="preserve">regular employees registered with the Board </w:t>
      </w:r>
      <w:r w:rsidR="00BA12C3" w:rsidRPr="004C5A82">
        <w:rPr>
          <w:rFonts w:ascii="Times New Roman" w:hAnsi="Times New Roman"/>
          <w:sz w:val="24"/>
          <w:szCs w:val="24"/>
        </w:rPr>
        <w:t>by l</w:t>
      </w:r>
      <w:r w:rsidR="00701A8D" w:rsidRPr="004C5A82">
        <w:rPr>
          <w:rFonts w:ascii="Times New Roman" w:hAnsi="Times New Roman"/>
          <w:sz w:val="24"/>
          <w:szCs w:val="24"/>
        </w:rPr>
        <w:t xml:space="preserve">arge and </w:t>
      </w:r>
      <w:r w:rsidR="00BA12C3" w:rsidRPr="004C5A82">
        <w:rPr>
          <w:rFonts w:ascii="Times New Roman" w:hAnsi="Times New Roman"/>
          <w:sz w:val="24"/>
          <w:szCs w:val="24"/>
        </w:rPr>
        <w:t>m</w:t>
      </w:r>
      <w:r w:rsidR="00701A8D" w:rsidRPr="004C5A82">
        <w:rPr>
          <w:rFonts w:ascii="Times New Roman" w:hAnsi="Times New Roman"/>
          <w:sz w:val="24"/>
          <w:szCs w:val="24"/>
        </w:rPr>
        <w:t xml:space="preserve">edium </w:t>
      </w:r>
      <w:r w:rsidRPr="004C5A82">
        <w:rPr>
          <w:rFonts w:ascii="Times New Roman" w:hAnsi="Times New Roman"/>
          <w:sz w:val="24"/>
          <w:szCs w:val="24"/>
        </w:rPr>
        <w:t xml:space="preserve">classes; </w:t>
      </w:r>
      <w:r w:rsidR="00BA12C3" w:rsidRPr="004C5A82">
        <w:rPr>
          <w:rFonts w:ascii="Times New Roman" w:hAnsi="Times New Roman"/>
          <w:sz w:val="24"/>
          <w:szCs w:val="24"/>
        </w:rPr>
        <w:t xml:space="preserve">and </w:t>
      </w:r>
    </w:p>
    <w:p w:rsidR="006D5ED6" w:rsidRPr="004C5A82" w:rsidRDefault="00E23CD6" w:rsidP="00074018">
      <w:pPr>
        <w:pStyle w:val="ListParagraph"/>
        <w:spacing w:after="0" w:line="360" w:lineRule="auto"/>
        <w:ind w:left="2268" w:right="391" w:hanging="567"/>
        <w:jc w:val="both"/>
        <w:rPr>
          <w:rFonts w:ascii="Times New Roman" w:hAnsi="Times New Roman"/>
          <w:sz w:val="24"/>
          <w:szCs w:val="24"/>
        </w:rPr>
      </w:pPr>
      <w:r w:rsidRPr="004C5A82">
        <w:rPr>
          <w:rFonts w:ascii="Times New Roman" w:hAnsi="Times New Roman"/>
          <w:sz w:val="24"/>
          <w:szCs w:val="24"/>
        </w:rPr>
        <w:t xml:space="preserve">(ii) </w:t>
      </w:r>
      <w:r w:rsidR="00074018" w:rsidRPr="004C5A82">
        <w:rPr>
          <w:rFonts w:ascii="Times New Roman" w:hAnsi="Times New Roman"/>
          <w:sz w:val="24"/>
          <w:szCs w:val="24"/>
        </w:rPr>
        <w:tab/>
      </w:r>
      <w:r w:rsidR="00BA12C3" w:rsidRPr="004C5A82">
        <w:rPr>
          <w:rFonts w:ascii="Times New Roman" w:hAnsi="Times New Roman"/>
          <w:sz w:val="24"/>
          <w:szCs w:val="24"/>
        </w:rPr>
        <w:t>s</w:t>
      </w:r>
      <w:r w:rsidR="00701A8D" w:rsidRPr="004C5A82">
        <w:rPr>
          <w:rFonts w:ascii="Times New Roman" w:hAnsi="Times New Roman"/>
          <w:sz w:val="24"/>
          <w:szCs w:val="24"/>
        </w:rPr>
        <w:t xml:space="preserve">upervisors registered with the </w:t>
      </w:r>
      <w:r w:rsidR="006744C0" w:rsidRPr="004C5A82">
        <w:rPr>
          <w:rFonts w:ascii="Times New Roman" w:hAnsi="Times New Roman"/>
          <w:sz w:val="24"/>
          <w:szCs w:val="24"/>
        </w:rPr>
        <w:t xml:space="preserve">Board </w:t>
      </w:r>
      <w:r w:rsidR="00BA12C3" w:rsidRPr="004C5A82">
        <w:rPr>
          <w:rFonts w:ascii="Times New Roman" w:hAnsi="Times New Roman"/>
          <w:sz w:val="24"/>
          <w:szCs w:val="24"/>
        </w:rPr>
        <w:t>by s</w:t>
      </w:r>
      <w:r w:rsidR="00701A8D" w:rsidRPr="004C5A82">
        <w:rPr>
          <w:rFonts w:ascii="Times New Roman" w:hAnsi="Times New Roman"/>
          <w:sz w:val="24"/>
          <w:szCs w:val="24"/>
        </w:rPr>
        <w:t xml:space="preserve">mall </w:t>
      </w:r>
      <w:r w:rsidR="00E85995" w:rsidRPr="004C5A82">
        <w:rPr>
          <w:rFonts w:ascii="Times New Roman" w:hAnsi="Times New Roman"/>
          <w:sz w:val="24"/>
          <w:szCs w:val="24"/>
        </w:rPr>
        <w:t xml:space="preserve">class contractor </w:t>
      </w:r>
      <w:r w:rsidR="00701A8D" w:rsidRPr="004C5A82">
        <w:rPr>
          <w:rFonts w:ascii="Times New Roman" w:hAnsi="Times New Roman"/>
          <w:sz w:val="24"/>
          <w:szCs w:val="24"/>
        </w:rPr>
        <w:t xml:space="preserve">for </w:t>
      </w:r>
      <w:r w:rsidR="0085206D" w:rsidRPr="004C5A82">
        <w:rPr>
          <w:rFonts w:ascii="Times New Roman" w:hAnsi="Times New Roman"/>
          <w:sz w:val="24"/>
          <w:szCs w:val="24"/>
        </w:rPr>
        <w:t xml:space="preserve">the purpose of </w:t>
      </w:r>
      <w:r w:rsidR="00701A8D" w:rsidRPr="004C5A82">
        <w:rPr>
          <w:rFonts w:ascii="Times New Roman" w:hAnsi="Times New Roman"/>
          <w:sz w:val="24"/>
          <w:szCs w:val="24"/>
        </w:rPr>
        <w:t>bid opening</w:t>
      </w:r>
      <w:r w:rsidR="0085206D" w:rsidRPr="004C5A82">
        <w:rPr>
          <w:rFonts w:ascii="Times New Roman" w:hAnsi="Times New Roman"/>
          <w:sz w:val="24"/>
          <w:szCs w:val="24"/>
        </w:rPr>
        <w:t>;</w:t>
      </w:r>
      <w:r w:rsidR="006D5ED6" w:rsidRPr="004C5A82">
        <w:rPr>
          <w:rFonts w:ascii="Times New Roman" w:hAnsi="Times New Roman"/>
          <w:sz w:val="24"/>
          <w:szCs w:val="24"/>
        </w:rPr>
        <w:t xml:space="preserve"> and </w:t>
      </w:r>
    </w:p>
    <w:p w:rsidR="00FD3FED" w:rsidRPr="004C5A82" w:rsidRDefault="00701A8D" w:rsidP="00516C39">
      <w:pPr>
        <w:pStyle w:val="ListParagraph"/>
        <w:numPr>
          <w:ilvl w:val="0"/>
          <w:numId w:val="100"/>
        </w:numPr>
        <w:spacing w:after="0" w:line="360" w:lineRule="auto"/>
        <w:ind w:left="1701" w:right="391" w:hanging="567"/>
        <w:jc w:val="both"/>
        <w:rPr>
          <w:rFonts w:ascii="Times New Roman" w:eastAsia="Arial Unicode MS" w:hAnsi="Times New Roman"/>
          <w:sz w:val="24"/>
          <w:szCs w:val="24"/>
        </w:rPr>
      </w:pPr>
      <w:r w:rsidRPr="004C5A82">
        <w:rPr>
          <w:rFonts w:ascii="Times New Roman" w:hAnsi="Times New Roman"/>
          <w:sz w:val="24"/>
          <w:szCs w:val="24"/>
        </w:rPr>
        <w:t xml:space="preserve">create and </w:t>
      </w:r>
      <w:r w:rsidR="00397EFE" w:rsidRPr="00A07629">
        <w:rPr>
          <w:rFonts w:ascii="Times New Roman" w:hAnsi="Times New Roman"/>
          <w:sz w:val="24"/>
          <w:szCs w:val="24"/>
        </w:rPr>
        <w:t>erect</w:t>
      </w:r>
      <w:r w:rsidR="00397EFE" w:rsidRPr="004C5A82">
        <w:rPr>
          <w:rFonts w:ascii="Times New Roman" w:hAnsi="Times New Roman"/>
          <w:sz w:val="24"/>
          <w:szCs w:val="24"/>
        </w:rPr>
        <w:t xml:space="preserve"> </w:t>
      </w:r>
      <w:r w:rsidRPr="004C5A82">
        <w:rPr>
          <w:rFonts w:ascii="Times New Roman" w:hAnsi="Times New Roman"/>
          <w:sz w:val="24"/>
          <w:szCs w:val="24"/>
        </w:rPr>
        <w:t xml:space="preserve">in an appropriate and visible place a sign board upon completion of every new major </w:t>
      </w:r>
      <w:r w:rsidR="00321E7E" w:rsidRPr="004C5A82">
        <w:rPr>
          <w:rFonts w:ascii="Times New Roman" w:hAnsi="Times New Roman"/>
          <w:sz w:val="24"/>
          <w:szCs w:val="24"/>
        </w:rPr>
        <w:t>Construction W</w:t>
      </w:r>
      <w:r w:rsidRPr="004C5A82">
        <w:rPr>
          <w:rFonts w:ascii="Times New Roman" w:hAnsi="Times New Roman"/>
          <w:sz w:val="24"/>
          <w:szCs w:val="24"/>
        </w:rPr>
        <w:t xml:space="preserve">ork </w:t>
      </w:r>
      <w:r w:rsidR="00321E7E" w:rsidRPr="004C5A82">
        <w:rPr>
          <w:rFonts w:ascii="Times New Roman" w:hAnsi="Times New Roman"/>
          <w:sz w:val="24"/>
          <w:szCs w:val="24"/>
        </w:rPr>
        <w:t>displaying</w:t>
      </w:r>
      <w:r w:rsidRPr="004C5A82">
        <w:rPr>
          <w:rFonts w:ascii="Times New Roman" w:eastAsiaTheme="minorHAnsi" w:hAnsi="Times New Roman"/>
          <w:color w:val="000000"/>
          <w:sz w:val="24"/>
          <w:szCs w:val="24"/>
        </w:rPr>
        <w:t>—</w:t>
      </w:r>
      <w:r w:rsidR="00FD3FED" w:rsidRPr="004C5A82">
        <w:rPr>
          <w:rFonts w:ascii="Times New Roman" w:hAnsi="Times New Roman"/>
          <w:sz w:val="24"/>
          <w:szCs w:val="24"/>
        </w:rPr>
        <w:t xml:space="preserve"> </w:t>
      </w:r>
    </w:p>
    <w:p w:rsidR="00273F84" w:rsidRPr="004C5A82" w:rsidRDefault="00FD3FED" w:rsidP="00FD3FED">
      <w:pPr>
        <w:pStyle w:val="ListParagraph"/>
        <w:spacing w:after="0" w:line="360" w:lineRule="auto"/>
        <w:ind w:left="2268" w:right="391" w:hanging="567"/>
        <w:jc w:val="both"/>
        <w:rPr>
          <w:rFonts w:ascii="Times New Roman" w:eastAsia="Arial Unicode MS" w:hAnsi="Times New Roman"/>
          <w:sz w:val="24"/>
          <w:szCs w:val="24"/>
        </w:rPr>
      </w:pPr>
      <w:r w:rsidRPr="004C5A82">
        <w:rPr>
          <w:rFonts w:ascii="Times New Roman" w:hAnsi="Times New Roman"/>
          <w:sz w:val="24"/>
          <w:szCs w:val="24"/>
        </w:rPr>
        <w:t>(i)</w:t>
      </w:r>
      <w:r w:rsidRPr="004C5A82">
        <w:rPr>
          <w:rFonts w:ascii="Times New Roman" w:hAnsi="Times New Roman"/>
          <w:sz w:val="24"/>
          <w:szCs w:val="24"/>
        </w:rPr>
        <w:tab/>
      </w:r>
      <w:r w:rsidR="00A26A21" w:rsidRPr="004C5A82">
        <w:rPr>
          <w:rFonts w:ascii="Times New Roman" w:hAnsi="Times New Roman"/>
          <w:sz w:val="24"/>
          <w:szCs w:val="24"/>
        </w:rPr>
        <w:t>n</w:t>
      </w:r>
      <w:r w:rsidR="00701A8D" w:rsidRPr="004C5A82">
        <w:rPr>
          <w:rFonts w:ascii="Times New Roman" w:hAnsi="Times New Roman"/>
          <w:sz w:val="24"/>
          <w:szCs w:val="24"/>
        </w:rPr>
        <w:t xml:space="preserve">ame of the </w:t>
      </w:r>
      <w:r w:rsidR="00D53624" w:rsidRPr="004C5A82">
        <w:rPr>
          <w:rFonts w:ascii="Times New Roman" w:hAnsi="Times New Roman"/>
          <w:sz w:val="24"/>
          <w:szCs w:val="24"/>
        </w:rPr>
        <w:t>C</w:t>
      </w:r>
      <w:r w:rsidR="00701A8D" w:rsidRPr="004C5A82">
        <w:rPr>
          <w:rFonts w:ascii="Times New Roman" w:hAnsi="Times New Roman"/>
          <w:sz w:val="24"/>
          <w:szCs w:val="24"/>
        </w:rPr>
        <w:t>onstructo</w:t>
      </w:r>
      <w:r w:rsidR="00D53624" w:rsidRPr="004C5A82">
        <w:rPr>
          <w:rFonts w:ascii="Times New Roman" w:hAnsi="Times New Roman"/>
          <w:sz w:val="24"/>
          <w:szCs w:val="24"/>
        </w:rPr>
        <w:t>rs</w:t>
      </w:r>
      <w:r w:rsidR="00701A8D" w:rsidRPr="004C5A82">
        <w:rPr>
          <w:rFonts w:ascii="Times New Roman" w:hAnsi="Times New Roman"/>
          <w:sz w:val="24"/>
          <w:szCs w:val="24"/>
        </w:rPr>
        <w:t>;</w:t>
      </w:r>
    </w:p>
    <w:p w:rsidR="00701A8D" w:rsidRPr="004C5A82" w:rsidRDefault="00FD3FED" w:rsidP="00FD3FED">
      <w:pPr>
        <w:spacing w:after="0" w:line="360" w:lineRule="auto"/>
        <w:ind w:left="2268" w:right="391" w:hanging="567"/>
        <w:jc w:val="both"/>
        <w:rPr>
          <w:rFonts w:ascii="Times New Roman" w:eastAsia="Arial Unicode MS" w:hAnsi="Times New Roman"/>
          <w:sz w:val="24"/>
          <w:szCs w:val="24"/>
        </w:rPr>
      </w:pPr>
      <w:r w:rsidRPr="004C5A82">
        <w:rPr>
          <w:rFonts w:ascii="Times New Roman" w:hAnsi="Times New Roman"/>
          <w:sz w:val="24"/>
          <w:szCs w:val="24"/>
        </w:rPr>
        <w:t>(ii)</w:t>
      </w:r>
      <w:r w:rsidRPr="004C5A82">
        <w:rPr>
          <w:rFonts w:ascii="Times New Roman" w:hAnsi="Times New Roman"/>
          <w:sz w:val="24"/>
          <w:szCs w:val="24"/>
        </w:rPr>
        <w:tab/>
      </w:r>
      <w:r w:rsidR="00AC6A9F" w:rsidRPr="004C5A82">
        <w:rPr>
          <w:rFonts w:ascii="Times New Roman" w:hAnsi="Times New Roman"/>
          <w:sz w:val="24"/>
          <w:szCs w:val="24"/>
        </w:rPr>
        <w:t>r</w:t>
      </w:r>
      <w:r w:rsidR="00701A8D" w:rsidRPr="004C5A82">
        <w:rPr>
          <w:rFonts w:ascii="Times New Roman" w:hAnsi="Times New Roman"/>
          <w:sz w:val="24"/>
          <w:szCs w:val="24"/>
        </w:rPr>
        <w:t>egistration number; and</w:t>
      </w:r>
    </w:p>
    <w:p w:rsidR="00701A8D" w:rsidRPr="004C5A82" w:rsidRDefault="00FD3FED" w:rsidP="00FD3FED">
      <w:pPr>
        <w:pStyle w:val="ListParagraph"/>
        <w:spacing w:after="0" w:line="360" w:lineRule="auto"/>
        <w:ind w:left="2268" w:right="391" w:hanging="567"/>
        <w:jc w:val="both"/>
        <w:rPr>
          <w:rFonts w:ascii="Times New Roman" w:eastAsia="Arial Unicode MS" w:hAnsi="Times New Roman"/>
          <w:sz w:val="24"/>
          <w:szCs w:val="24"/>
        </w:rPr>
      </w:pPr>
      <w:r w:rsidRPr="004C5A82">
        <w:rPr>
          <w:rFonts w:ascii="Times New Roman" w:hAnsi="Times New Roman"/>
          <w:sz w:val="24"/>
          <w:szCs w:val="24"/>
        </w:rPr>
        <w:t>(iii)</w:t>
      </w:r>
      <w:r w:rsidRPr="004C5A82">
        <w:rPr>
          <w:rFonts w:ascii="Times New Roman" w:hAnsi="Times New Roman"/>
          <w:sz w:val="24"/>
          <w:szCs w:val="24"/>
        </w:rPr>
        <w:tab/>
      </w:r>
      <w:r w:rsidR="00AC6A9F" w:rsidRPr="004C5A82">
        <w:rPr>
          <w:rFonts w:ascii="Times New Roman" w:hAnsi="Times New Roman"/>
          <w:sz w:val="24"/>
          <w:szCs w:val="24"/>
        </w:rPr>
        <w:t>s</w:t>
      </w:r>
      <w:r w:rsidR="00701A8D" w:rsidRPr="004C5A82">
        <w:rPr>
          <w:rFonts w:ascii="Times New Roman" w:hAnsi="Times New Roman"/>
          <w:sz w:val="24"/>
          <w:szCs w:val="24"/>
        </w:rPr>
        <w:t>tart and completion dates.</w:t>
      </w:r>
    </w:p>
    <w:p w:rsidR="004F13FD" w:rsidRPr="004C5A82" w:rsidRDefault="004F13FD" w:rsidP="004F13FD">
      <w:pPr>
        <w:pStyle w:val="Heading2"/>
        <w:numPr>
          <w:ilvl w:val="0"/>
          <w:numId w:val="0"/>
        </w:numPr>
        <w:spacing w:line="240" w:lineRule="auto"/>
        <w:ind w:left="1134" w:right="391"/>
        <w:jc w:val="both"/>
        <w:rPr>
          <w:szCs w:val="24"/>
          <w:lang w:bidi="he-IL"/>
        </w:rPr>
      </w:pPr>
    </w:p>
    <w:p w:rsidR="004E2D52" w:rsidRPr="00C3089E" w:rsidRDefault="004E2D52" w:rsidP="00516C39">
      <w:pPr>
        <w:pStyle w:val="Heading2"/>
        <w:numPr>
          <w:ilvl w:val="1"/>
          <w:numId w:val="143"/>
        </w:numPr>
        <w:spacing w:line="240" w:lineRule="auto"/>
        <w:ind w:left="1134" w:right="391" w:hanging="567"/>
        <w:jc w:val="both"/>
        <w:rPr>
          <w:szCs w:val="24"/>
          <w:lang w:bidi="he-IL"/>
        </w:rPr>
      </w:pPr>
      <w:bookmarkStart w:id="40" w:name="_Toc315938264"/>
      <w:r w:rsidRPr="00C3089E">
        <w:rPr>
          <w:szCs w:val="24"/>
        </w:rPr>
        <w:t>Number and Term of Certificate</w:t>
      </w:r>
      <w:bookmarkEnd w:id="40"/>
    </w:p>
    <w:p w:rsidR="004E2D52" w:rsidRPr="004C5A82" w:rsidRDefault="004E2D52" w:rsidP="004E2D52">
      <w:pPr>
        <w:spacing w:after="0" w:line="240" w:lineRule="auto"/>
        <w:ind w:left="567" w:right="391"/>
        <w:jc w:val="both"/>
        <w:rPr>
          <w:rFonts w:ascii="Times New Roman" w:hAnsi="Times New Roman"/>
          <w:sz w:val="24"/>
          <w:szCs w:val="24"/>
          <w:lang w:bidi="he-IL"/>
        </w:rPr>
      </w:pPr>
    </w:p>
    <w:p w:rsidR="004E2D52" w:rsidRPr="004C5A82" w:rsidRDefault="004E2D52" w:rsidP="00516C39">
      <w:pPr>
        <w:pStyle w:val="ListParagraph"/>
        <w:numPr>
          <w:ilvl w:val="0"/>
          <w:numId w:val="84"/>
        </w:numPr>
        <w:spacing w:after="0" w:line="360" w:lineRule="auto"/>
        <w:ind w:left="1701" w:right="391" w:hanging="567"/>
        <w:jc w:val="both"/>
        <w:rPr>
          <w:rFonts w:ascii="Times New Roman" w:hAnsi="Times New Roman"/>
          <w:sz w:val="24"/>
          <w:szCs w:val="24"/>
          <w:lang w:val="en-GB"/>
        </w:rPr>
      </w:pPr>
      <w:r w:rsidRPr="004C5A82">
        <w:rPr>
          <w:rFonts w:ascii="Times New Roman" w:hAnsi="Times New Roman"/>
          <w:sz w:val="24"/>
          <w:szCs w:val="24"/>
          <w:lang w:bidi="he-IL"/>
        </w:rPr>
        <w:t xml:space="preserve">At any given point of time, one </w:t>
      </w:r>
      <w:r w:rsidR="001D1E61">
        <w:rPr>
          <w:rFonts w:ascii="Times New Roman" w:hAnsi="Times New Roman"/>
          <w:sz w:val="24"/>
          <w:szCs w:val="24"/>
          <w:lang w:bidi="he-IL"/>
        </w:rPr>
        <w:t xml:space="preserve">person </w:t>
      </w:r>
      <w:r w:rsidRPr="004C5A82">
        <w:rPr>
          <w:rFonts w:ascii="Times New Roman" w:hAnsi="Times New Roman"/>
          <w:sz w:val="24"/>
          <w:szCs w:val="24"/>
          <w:lang w:bidi="he-IL"/>
        </w:rPr>
        <w:t xml:space="preserve">is entitled to and the Board </w:t>
      </w:r>
      <w:r w:rsidR="003766B4">
        <w:rPr>
          <w:rFonts w:ascii="Times New Roman" w:hAnsi="Times New Roman"/>
          <w:sz w:val="24"/>
          <w:szCs w:val="24"/>
          <w:lang w:bidi="he-IL"/>
        </w:rPr>
        <w:t>shall</w:t>
      </w:r>
      <w:r w:rsidR="00DC5FCD" w:rsidRPr="004C5A82">
        <w:rPr>
          <w:rFonts w:ascii="Times New Roman" w:hAnsi="Times New Roman"/>
          <w:sz w:val="24"/>
          <w:szCs w:val="24"/>
          <w:lang w:bidi="he-IL"/>
        </w:rPr>
        <w:t xml:space="preserve"> </w:t>
      </w:r>
      <w:r w:rsidRPr="004C5A82">
        <w:rPr>
          <w:rFonts w:ascii="Times New Roman" w:hAnsi="Times New Roman"/>
          <w:sz w:val="24"/>
          <w:szCs w:val="24"/>
          <w:lang w:bidi="he-IL"/>
        </w:rPr>
        <w:t>issue one Certificate for Construction Works</w:t>
      </w:r>
      <w:r w:rsidR="003853DD" w:rsidRPr="004C5A82">
        <w:rPr>
          <w:rFonts w:ascii="Times New Roman" w:hAnsi="Times New Roman"/>
          <w:sz w:val="24"/>
          <w:szCs w:val="24"/>
          <w:lang w:bidi="he-IL"/>
        </w:rPr>
        <w:t xml:space="preserve"> or Consultancy Services</w:t>
      </w:r>
      <w:r w:rsidRPr="004C5A82">
        <w:rPr>
          <w:rFonts w:ascii="Times New Roman" w:hAnsi="Times New Roman"/>
          <w:sz w:val="24"/>
          <w:szCs w:val="24"/>
          <w:lang w:bidi="he-IL"/>
        </w:rPr>
        <w:t xml:space="preserve">. However, the Board could issue one Certificate for Construction Works as well as one Certificate for </w:t>
      </w:r>
      <w:r w:rsidRPr="004C5A82">
        <w:rPr>
          <w:rFonts w:ascii="Times New Roman" w:hAnsi="Times New Roman"/>
          <w:sz w:val="24"/>
          <w:szCs w:val="24"/>
        </w:rPr>
        <w:t xml:space="preserve">Consultancy </w:t>
      </w:r>
      <w:r w:rsidRPr="004C5A82">
        <w:rPr>
          <w:rFonts w:ascii="Times New Roman" w:hAnsi="Times New Roman"/>
          <w:sz w:val="24"/>
          <w:szCs w:val="24"/>
          <w:lang w:bidi="he-IL"/>
        </w:rPr>
        <w:t xml:space="preserve">Services at the same time to a single </w:t>
      </w:r>
      <w:r w:rsidR="00C12D0C">
        <w:rPr>
          <w:rFonts w:ascii="Times New Roman" w:hAnsi="Times New Roman"/>
          <w:sz w:val="24"/>
          <w:szCs w:val="24"/>
          <w:lang w:bidi="he-IL"/>
        </w:rPr>
        <w:t>person</w:t>
      </w:r>
      <w:r w:rsidRPr="004C5A82">
        <w:rPr>
          <w:rFonts w:ascii="Times New Roman" w:hAnsi="Times New Roman"/>
          <w:sz w:val="24"/>
          <w:szCs w:val="24"/>
          <w:lang w:bidi="he-IL"/>
        </w:rPr>
        <w:t xml:space="preserve">.   </w:t>
      </w:r>
    </w:p>
    <w:p w:rsidR="004E2D52" w:rsidRPr="004C5A82" w:rsidRDefault="004E2D52" w:rsidP="004E2D52">
      <w:pPr>
        <w:pStyle w:val="ListParagraph"/>
        <w:spacing w:after="0" w:line="240" w:lineRule="auto"/>
        <w:ind w:left="1701" w:right="391" w:hanging="567"/>
        <w:jc w:val="both"/>
        <w:rPr>
          <w:rFonts w:ascii="Times New Roman" w:hAnsi="Times New Roman"/>
          <w:sz w:val="24"/>
          <w:szCs w:val="24"/>
          <w:lang w:val="en-GB"/>
        </w:rPr>
      </w:pPr>
    </w:p>
    <w:p w:rsidR="004E2D52" w:rsidRPr="004C5A82" w:rsidRDefault="004E2D52" w:rsidP="00516C39">
      <w:pPr>
        <w:pStyle w:val="ListParagraph"/>
        <w:numPr>
          <w:ilvl w:val="0"/>
          <w:numId w:val="84"/>
        </w:numPr>
        <w:spacing w:after="0" w:line="360" w:lineRule="auto"/>
        <w:ind w:left="1701" w:right="391" w:hanging="567"/>
        <w:jc w:val="both"/>
        <w:rPr>
          <w:rFonts w:ascii="Times New Roman" w:hAnsi="Times New Roman"/>
          <w:sz w:val="24"/>
          <w:szCs w:val="24"/>
          <w:lang w:val="en-GB"/>
        </w:rPr>
      </w:pPr>
      <w:r w:rsidRPr="004C5A82">
        <w:rPr>
          <w:rFonts w:ascii="Times New Roman" w:hAnsi="Times New Roman"/>
          <w:sz w:val="24"/>
          <w:szCs w:val="24"/>
          <w:lang w:bidi="he-IL"/>
        </w:rPr>
        <w:t xml:space="preserve">A Certificate issued by the Board to each </w:t>
      </w:r>
      <w:r w:rsidR="00F859C2" w:rsidRPr="004C5A82">
        <w:rPr>
          <w:rFonts w:ascii="Times New Roman" w:hAnsi="Times New Roman"/>
          <w:sz w:val="24"/>
          <w:szCs w:val="24"/>
          <w:lang w:bidi="he-IL"/>
        </w:rPr>
        <w:t xml:space="preserve">Registrant </w:t>
      </w:r>
      <w:r w:rsidRPr="004C5A82">
        <w:rPr>
          <w:rFonts w:ascii="Times New Roman" w:hAnsi="Times New Roman"/>
          <w:sz w:val="24"/>
          <w:szCs w:val="24"/>
          <w:lang w:bidi="he-IL"/>
        </w:rPr>
        <w:t>remains valid for a period of two (2) years from the date of its issue except the following</w:t>
      </w:r>
      <w:r w:rsidRPr="004C5A82">
        <w:rPr>
          <w:rFonts w:ascii="Times New Roman" w:eastAsiaTheme="minorHAnsi" w:hAnsi="Times New Roman"/>
          <w:color w:val="000000"/>
          <w:sz w:val="24"/>
          <w:szCs w:val="24"/>
        </w:rPr>
        <w:t>—</w:t>
      </w:r>
    </w:p>
    <w:p w:rsidR="004E2D52" w:rsidRDefault="004E2D52" w:rsidP="004E2D52">
      <w:pPr>
        <w:spacing w:after="0" w:line="240" w:lineRule="auto"/>
        <w:ind w:left="567" w:right="391"/>
        <w:jc w:val="both"/>
        <w:rPr>
          <w:rFonts w:ascii="Times New Roman" w:hAnsi="Times New Roman"/>
          <w:sz w:val="24"/>
          <w:szCs w:val="24"/>
          <w:lang w:val="en-GB"/>
        </w:rPr>
      </w:pPr>
    </w:p>
    <w:p w:rsidR="00AB6AB9" w:rsidRDefault="00AB6AB9" w:rsidP="004E2D52">
      <w:pPr>
        <w:spacing w:after="0" w:line="240" w:lineRule="auto"/>
        <w:ind w:left="567" w:right="391"/>
        <w:jc w:val="both"/>
        <w:rPr>
          <w:rFonts w:ascii="Times New Roman" w:hAnsi="Times New Roman"/>
          <w:sz w:val="24"/>
          <w:szCs w:val="24"/>
          <w:lang w:val="en-GB"/>
        </w:rPr>
      </w:pPr>
    </w:p>
    <w:p w:rsidR="00AB6AB9" w:rsidRPr="004C5A82" w:rsidRDefault="00AB6AB9" w:rsidP="004E2D52">
      <w:pPr>
        <w:spacing w:after="0" w:line="240" w:lineRule="auto"/>
        <w:ind w:left="567" w:right="391"/>
        <w:jc w:val="both"/>
        <w:rPr>
          <w:rFonts w:ascii="Times New Roman" w:hAnsi="Times New Roman"/>
          <w:sz w:val="24"/>
          <w:szCs w:val="24"/>
          <w:lang w:val="en-GB"/>
        </w:rPr>
      </w:pPr>
    </w:p>
    <w:tbl>
      <w:tblPr>
        <w:tblStyle w:val="TableGrid"/>
        <w:tblW w:w="7909" w:type="dxa"/>
        <w:tblInd w:w="1809" w:type="dxa"/>
        <w:tblLook w:val="04A0"/>
      </w:tblPr>
      <w:tblGrid>
        <w:gridCol w:w="3686"/>
        <w:gridCol w:w="4223"/>
      </w:tblGrid>
      <w:tr w:rsidR="004E2D52" w:rsidRPr="004C5A82" w:rsidTr="008D5E3F">
        <w:tc>
          <w:tcPr>
            <w:tcW w:w="3686" w:type="dxa"/>
          </w:tcPr>
          <w:p w:rsidR="004E2D52" w:rsidRPr="004C5A82" w:rsidRDefault="004E2D52" w:rsidP="00A84C9F">
            <w:pPr>
              <w:pStyle w:val="ListParagraph"/>
              <w:spacing w:line="360" w:lineRule="auto"/>
              <w:ind w:left="34" w:right="391"/>
              <w:jc w:val="center"/>
              <w:rPr>
                <w:rFonts w:ascii="Times New Roman" w:eastAsia="Arial Unicode MS" w:hAnsi="Times New Roman"/>
                <w:sz w:val="24"/>
                <w:szCs w:val="24"/>
              </w:rPr>
            </w:pPr>
            <w:r w:rsidRPr="004C5A82">
              <w:rPr>
                <w:rFonts w:ascii="Times New Roman" w:eastAsia="Arial Unicode MS" w:hAnsi="Times New Roman"/>
                <w:sz w:val="24"/>
                <w:szCs w:val="24"/>
              </w:rPr>
              <w:t xml:space="preserve">Consultants </w:t>
            </w:r>
          </w:p>
        </w:tc>
        <w:tc>
          <w:tcPr>
            <w:tcW w:w="4223" w:type="dxa"/>
          </w:tcPr>
          <w:p w:rsidR="004E2D52" w:rsidRPr="004C5A82" w:rsidRDefault="004E2D52" w:rsidP="00A84C9F">
            <w:pPr>
              <w:pStyle w:val="ListParagraph"/>
              <w:spacing w:line="360" w:lineRule="auto"/>
              <w:ind w:left="4" w:right="391"/>
              <w:jc w:val="center"/>
              <w:rPr>
                <w:rFonts w:ascii="Times New Roman" w:eastAsia="Arial Unicode MS" w:hAnsi="Times New Roman"/>
                <w:sz w:val="24"/>
                <w:szCs w:val="24"/>
              </w:rPr>
            </w:pPr>
            <w:r w:rsidRPr="004C5A82">
              <w:rPr>
                <w:rFonts w:ascii="Times New Roman" w:eastAsia="Arial Unicode MS" w:hAnsi="Times New Roman"/>
                <w:sz w:val="24"/>
                <w:szCs w:val="24"/>
              </w:rPr>
              <w:t xml:space="preserve">Certificate validity </w:t>
            </w:r>
          </w:p>
        </w:tc>
      </w:tr>
      <w:tr w:rsidR="004E2D52" w:rsidRPr="004C5A82" w:rsidTr="008D5E3F">
        <w:tc>
          <w:tcPr>
            <w:tcW w:w="3686" w:type="dxa"/>
          </w:tcPr>
          <w:p w:rsidR="004E2D52" w:rsidRPr="004C5A82" w:rsidRDefault="004E2D52" w:rsidP="00BC4D65">
            <w:pPr>
              <w:pStyle w:val="ListParagraph"/>
              <w:spacing w:line="360" w:lineRule="auto"/>
              <w:ind w:left="0"/>
              <w:jc w:val="both"/>
              <w:rPr>
                <w:rFonts w:ascii="Times New Roman" w:eastAsia="Arial Unicode MS" w:hAnsi="Times New Roman"/>
                <w:sz w:val="24"/>
                <w:szCs w:val="24"/>
              </w:rPr>
            </w:pPr>
            <w:r w:rsidRPr="004C5A82">
              <w:rPr>
                <w:rFonts w:ascii="Times New Roman" w:hAnsi="Times New Roman"/>
                <w:sz w:val="24"/>
                <w:szCs w:val="24"/>
                <w:lang w:bidi="he-IL"/>
              </w:rPr>
              <w:t xml:space="preserve">Foreign </w:t>
            </w:r>
            <w:r w:rsidR="007170E3">
              <w:rPr>
                <w:rFonts w:ascii="Times New Roman" w:hAnsi="Times New Roman"/>
                <w:sz w:val="24"/>
                <w:szCs w:val="24"/>
                <w:lang w:bidi="he-IL"/>
              </w:rPr>
              <w:t>C</w:t>
            </w:r>
            <w:r w:rsidR="007170E3" w:rsidRPr="004C5A82">
              <w:rPr>
                <w:rFonts w:ascii="Times New Roman" w:hAnsi="Times New Roman"/>
                <w:sz w:val="24"/>
                <w:szCs w:val="24"/>
                <w:lang w:bidi="he-IL"/>
              </w:rPr>
              <w:t>ontra</w:t>
            </w:r>
            <w:r w:rsidR="007170E3">
              <w:rPr>
                <w:rFonts w:ascii="Times New Roman" w:hAnsi="Times New Roman"/>
                <w:sz w:val="24"/>
                <w:szCs w:val="24"/>
                <w:lang w:bidi="he-IL"/>
              </w:rPr>
              <w:t>c</w:t>
            </w:r>
            <w:r w:rsidR="007170E3" w:rsidRPr="004C5A82">
              <w:rPr>
                <w:rFonts w:ascii="Times New Roman" w:hAnsi="Times New Roman"/>
                <w:sz w:val="24"/>
                <w:szCs w:val="24"/>
                <w:lang w:bidi="he-IL"/>
              </w:rPr>
              <w:t>t</w:t>
            </w:r>
            <w:r w:rsidR="007170E3">
              <w:rPr>
                <w:rFonts w:ascii="Times New Roman" w:hAnsi="Times New Roman"/>
                <w:sz w:val="24"/>
                <w:szCs w:val="24"/>
                <w:lang w:bidi="he-IL"/>
              </w:rPr>
              <w:t>or</w:t>
            </w:r>
            <w:r w:rsidR="00BC4D65">
              <w:rPr>
                <w:rFonts w:ascii="Times New Roman" w:hAnsi="Times New Roman"/>
                <w:sz w:val="24"/>
                <w:szCs w:val="24"/>
                <w:lang w:bidi="he-IL"/>
              </w:rPr>
              <w:t>s/</w:t>
            </w:r>
            <w:r w:rsidR="00A6198B">
              <w:rPr>
                <w:rFonts w:ascii="Times New Roman" w:hAnsi="Times New Roman"/>
                <w:sz w:val="24"/>
                <w:szCs w:val="24"/>
                <w:lang w:bidi="he-IL"/>
              </w:rPr>
              <w:t>Consultants</w:t>
            </w:r>
          </w:p>
        </w:tc>
        <w:tc>
          <w:tcPr>
            <w:tcW w:w="4223" w:type="dxa"/>
          </w:tcPr>
          <w:p w:rsidR="004E2D52" w:rsidRPr="004C5A82" w:rsidRDefault="004E2D52" w:rsidP="00A02FD0">
            <w:pPr>
              <w:pStyle w:val="ListParagraph"/>
              <w:spacing w:line="360" w:lineRule="auto"/>
              <w:ind w:left="34" w:hanging="30"/>
              <w:jc w:val="both"/>
              <w:rPr>
                <w:rFonts w:ascii="Times New Roman" w:eastAsia="Arial Unicode MS" w:hAnsi="Times New Roman"/>
                <w:sz w:val="24"/>
                <w:szCs w:val="24"/>
              </w:rPr>
            </w:pPr>
            <w:r w:rsidRPr="004C5A82">
              <w:rPr>
                <w:rFonts w:ascii="Times New Roman" w:eastAsia="Arial Unicode MS" w:hAnsi="Times New Roman"/>
                <w:sz w:val="24"/>
                <w:szCs w:val="24"/>
              </w:rPr>
              <w:t xml:space="preserve">One (1) year subject to Sub-Rule </w:t>
            </w:r>
            <w:r w:rsidR="00A02FD0">
              <w:rPr>
                <w:rFonts w:ascii="Times New Roman" w:eastAsia="Arial Unicode MS" w:hAnsi="Times New Roman"/>
                <w:sz w:val="24"/>
                <w:szCs w:val="24"/>
              </w:rPr>
              <w:t xml:space="preserve">18.2 </w:t>
            </w:r>
            <w:r w:rsidRPr="004C5A82">
              <w:rPr>
                <w:rFonts w:ascii="Times New Roman" w:eastAsia="Arial Unicode MS" w:hAnsi="Times New Roman"/>
                <w:sz w:val="24"/>
                <w:szCs w:val="24"/>
              </w:rPr>
              <w:t>(</w:t>
            </w:r>
            <w:r w:rsidR="006A7B86">
              <w:rPr>
                <w:rFonts w:ascii="Times New Roman" w:eastAsia="Arial Unicode MS" w:hAnsi="Times New Roman"/>
                <w:sz w:val="24"/>
                <w:szCs w:val="24"/>
              </w:rPr>
              <w:t>4</w:t>
            </w:r>
            <w:r w:rsidRPr="004C5A82">
              <w:rPr>
                <w:rFonts w:ascii="Times New Roman" w:eastAsia="Arial Unicode MS" w:hAnsi="Times New Roman"/>
                <w:sz w:val="24"/>
                <w:szCs w:val="24"/>
              </w:rPr>
              <w:t xml:space="preserve">) </w:t>
            </w:r>
          </w:p>
        </w:tc>
      </w:tr>
      <w:tr w:rsidR="004E2D52" w:rsidRPr="004C5A82" w:rsidTr="008D5E3F">
        <w:tc>
          <w:tcPr>
            <w:tcW w:w="3686" w:type="dxa"/>
          </w:tcPr>
          <w:p w:rsidR="004E2D52" w:rsidRPr="004C5A82" w:rsidRDefault="004E2D52" w:rsidP="0025158D">
            <w:pPr>
              <w:pStyle w:val="ListParagraph"/>
              <w:spacing w:line="360" w:lineRule="auto"/>
              <w:ind w:left="0"/>
              <w:jc w:val="both"/>
              <w:rPr>
                <w:rFonts w:ascii="Times New Roman" w:hAnsi="Times New Roman"/>
                <w:sz w:val="24"/>
                <w:szCs w:val="24"/>
                <w:lang w:bidi="he-IL"/>
              </w:rPr>
            </w:pPr>
            <w:r w:rsidRPr="004C5A82">
              <w:rPr>
                <w:rFonts w:ascii="Times New Roman" w:hAnsi="Times New Roman"/>
                <w:color w:val="000000" w:themeColor="text1"/>
                <w:sz w:val="24"/>
                <w:szCs w:val="24"/>
              </w:rPr>
              <w:t xml:space="preserve">Architects in the public service </w:t>
            </w:r>
          </w:p>
        </w:tc>
        <w:tc>
          <w:tcPr>
            <w:tcW w:w="4223" w:type="dxa"/>
          </w:tcPr>
          <w:p w:rsidR="004E2D52" w:rsidRPr="004C5A82" w:rsidRDefault="004E2D52" w:rsidP="00A84C9F">
            <w:pPr>
              <w:pStyle w:val="ListParagraph"/>
              <w:spacing w:line="360" w:lineRule="auto"/>
              <w:ind w:left="34" w:hanging="30"/>
              <w:jc w:val="both"/>
              <w:rPr>
                <w:rFonts w:ascii="Times New Roman" w:eastAsia="Arial Unicode MS" w:hAnsi="Times New Roman"/>
                <w:sz w:val="24"/>
                <w:szCs w:val="24"/>
              </w:rPr>
            </w:pPr>
            <w:r w:rsidRPr="004C5A82">
              <w:rPr>
                <w:rFonts w:ascii="Times New Roman" w:eastAsia="Arial Unicode MS" w:hAnsi="Times New Roman"/>
                <w:sz w:val="24"/>
                <w:szCs w:val="24"/>
              </w:rPr>
              <w:t>Five (5) years</w:t>
            </w:r>
          </w:p>
        </w:tc>
      </w:tr>
      <w:tr w:rsidR="004E2D52" w:rsidRPr="004C5A82" w:rsidTr="008D5E3F">
        <w:tc>
          <w:tcPr>
            <w:tcW w:w="3686" w:type="dxa"/>
          </w:tcPr>
          <w:p w:rsidR="004E2D52" w:rsidRPr="004C5A82" w:rsidRDefault="004E2D52" w:rsidP="0025158D">
            <w:pPr>
              <w:pStyle w:val="ListParagraph"/>
              <w:spacing w:line="360" w:lineRule="auto"/>
              <w:ind w:left="0"/>
              <w:jc w:val="both"/>
              <w:rPr>
                <w:rFonts w:ascii="Times New Roman" w:hAnsi="Times New Roman"/>
                <w:sz w:val="24"/>
                <w:szCs w:val="24"/>
                <w:lang w:bidi="he-IL"/>
              </w:rPr>
            </w:pPr>
            <w:r w:rsidRPr="004C5A82">
              <w:rPr>
                <w:rFonts w:ascii="Times New Roman" w:hAnsi="Times New Roman"/>
                <w:color w:val="000000" w:themeColor="text1"/>
                <w:sz w:val="24"/>
                <w:szCs w:val="24"/>
              </w:rPr>
              <w:t>Architects in the private service</w:t>
            </w:r>
          </w:p>
        </w:tc>
        <w:tc>
          <w:tcPr>
            <w:tcW w:w="4223" w:type="dxa"/>
          </w:tcPr>
          <w:p w:rsidR="004E2D52" w:rsidRPr="004C5A82" w:rsidRDefault="004E2D52" w:rsidP="00A84C9F">
            <w:pPr>
              <w:pStyle w:val="ListParagraph"/>
              <w:spacing w:line="360" w:lineRule="auto"/>
              <w:ind w:left="34" w:hanging="30"/>
              <w:jc w:val="both"/>
              <w:rPr>
                <w:rFonts w:ascii="Times New Roman" w:eastAsia="Arial Unicode MS" w:hAnsi="Times New Roman"/>
                <w:sz w:val="24"/>
                <w:szCs w:val="24"/>
              </w:rPr>
            </w:pPr>
            <w:r w:rsidRPr="004C5A82">
              <w:rPr>
                <w:rFonts w:ascii="Times New Roman" w:eastAsia="Arial Unicode MS" w:hAnsi="Times New Roman"/>
                <w:sz w:val="24"/>
                <w:szCs w:val="24"/>
              </w:rPr>
              <w:t>Two (2) years</w:t>
            </w:r>
          </w:p>
        </w:tc>
      </w:tr>
      <w:tr w:rsidR="008C71C6" w:rsidRPr="004C5A82" w:rsidTr="008D5E3F">
        <w:tc>
          <w:tcPr>
            <w:tcW w:w="3686" w:type="dxa"/>
          </w:tcPr>
          <w:p w:rsidR="008C71C6" w:rsidRPr="00A07629" w:rsidRDefault="00055E53" w:rsidP="00055E53">
            <w:pPr>
              <w:pStyle w:val="ListParagraph"/>
              <w:spacing w:line="360" w:lineRule="auto"/>
              <w:ind w:left="0"/>
              <w:jc w:val="both"/>
              <w:rPr>
                <w:rFonts w:ascii="Times New Roman" w:hAnsi="Times New Roman"/>
                <w:color w:val="000000" w:themeColor="text1"/>
                <w:sz w:val="24"/>
                <w:szCs w:val="24"/>
              </w:rPr>
            </w:pPr>
            <w:r w:rsidRPr="00A07629">
              <w:rPr>
                <w:rFonts w:ascii="Times New Roman" w:hAnsi="Times New Roman"/>
                <w:color w:val="000000" w:themeColor="text1"/>
                <w:sz w:val="24"/>
                <w:szCs w:val="24"/>
              </w:rPr>
              <w:t xml:space="preserve">Engineers </w:t>
            </w:r>
            <w:r w:rsidR="008C71C6" w:rsidRPr="00A07629">
              <w:rPr>
                <w:rFonts w:ascii="Times New Roman" w:hAnsi="Times New Roman"/>
                <w:color w:val="000000" w:themeColor="text1"/>
                <w:sz w:val="24"/>
                <w:szCs w:val="24"/>
              </w:rPr>
              <w:t xml:space="preserve">in the public service </w:t>
            </w:r>
          </w:p>
        </w:tc>
        <w:tc>
          <w:tcPr>
            <w:tcW w:w="4223" w:type="dxa"/>
          </w:tcPr>
          <w:p w:rsidR="008C71C6" w:rsidRPr="00A07629" w:rsidRDefault="008D6309" w:rsidP="008D5E3F">
            <w:pPr>
              <w:spacing w:line="360" w:lineRule="auto"/>
              <w:jc w:val="both"/>
              <w:rPr>
                <w:rFonts w:ascii="Times New Roman" w:eastAsia="Arial Unicode MS" w:hAnsi="Times New Roman"/>
                <w:color w:val="FF0000"/>
                <w:sz w:val="24"/>
                <w:szCs w:val="24"/>
              </w:rPr>
            </w:pPr>
            <w:r w:rsidRPr="00A07629">
              <w:rPr>
                <w:rFonts w:ascii="Times New Roman" w:eastAsia="Arial Unicode MS" w:hAnsi="Times New Roman"/>
                <w:sz w:val="24"/>
                <w:szCs w:val="24"/>
              </w:rPr>
              <w:t>Five</w:t>
            </w:r>
            <w:r w:rsidR="008D5E3F" w:rsidRPr="00A07629">
              <w:rPr>
                <w:rFonts w:ascii="Times New Roman" w:eastAsia="Arial Unicode MS" w:hAnsi="Times New Roman"/>
                <w:sz w:val="24"/>
                <w:szCs w:val="24"/>
              </w:rPr>
              <w:t xml:space="preserve"> (5) years</w:t>
            </w:r>
            <w:r w:rsidR="00125202" w:rsidRPr="00A07629">
              <w:rPr>
                <w:rFonts w:ascii="Times New Roman" w:eastAsia="Arial Unicode MS" w:hAnsi="Times New Roman"/>
                <w:sz w:val="24"/>
                <w:szCs w:val="24"/>
              </w:rPr>
              <w:t xml:space="preserve"> </w:t>
            </w:r>
          </w:p>
        </w:tc>
      </w:tr>
      <w:tr w:rsidR="008C71C6" w:rsidRPr="004C5A82" w:rsidTr="008D5E3F">
        <w:tc>
          <w:tcPr>
            <w:tcW w:w="3686" w:type="dxa"/>
          </w:tcPr>
          <w:p w:rsidR="008C71C6" w:rsidRPr="00A07629" w:rsidRDefault="00055E53" w:rsidP="00055E53">
            <w:pPr>
              <w:pStyle w:val="ListParagraph"/>
              <w:spacing w:line="360" w:lineRule="auto"/>
              <w:ind w:left="0"/>
              <w:jc w:val="both"/>
              <w:rPr>
                <w:rFonts w:ascii="Times New Roman" w:hAnsi="Times New Roman"/>
                <w:sz w:val="24"/>
                <w:szCs w:val="24"/>
                <w:lang w:bidi="he-IL"/>
              </w:rPr>
            </w:pPr>
            <w:r w:rsidRPr="00A07629">
              <w:rPr>
                <w:rFonts w:ascii="Times New Roman" w:hAnsi="Times New Roman"/>
                <w:color w:val="000000" w:themeColor="text1"/>
                <w:sz w:val="24"/>
                <w:szCs w:val="24"/>
              </w:rPr>
              <w:t xml:space="preserve">Engineers </w:t>
            </w:r>
            <w:r w:rsidR="008C71C6" w:rsidRPr="00A07629">
              <w:rPr>
                <w:rFonts w:ascii="Times New Roman" w:hAnsi="Times New Roman"/>
                <w:color w:val="000000" w:themeColor="text1"/>
                <w:sz w:val="24"/>
                <w:szCs w:val="24"/>
              </w:rPr>
              <w:t>in the private service</w:t>
            </w:r>
          </w:p>
        </w:tc>
        <w:tc>
          <w:tcPr>
            <w:tcW w:w="4223" w:type="dxa"/>
          </w:tcPr>
          <w:p w:rsidR="008C71C6" w:rsidRPr="00A07629" w:rsidRDefault="008D5E3F" w:rsidP="008C71C6">
            <w:pPr>
              <w:spacing w:line="360" w:lineRule="auto"/>
              <w:jc w:val="both"/>
              <w:rPr>
                <w:rFonts w:ascii="Times New Roman" w:eastAsia="Arial Unicode MS" w:hAnsi="Times New Roman"/>
                <w:sz w:val="24"/>
                <w:szCs w:val="24"/>
              </w:rPr>
            </w:pPr>
            <w:r w:rsidRPr="00A07629">
              <w:rPr>
                <w:rFonts w:ascii="Times New Roman" w:eastAsia="Arial Unicode MS" w:hAnsi="Times New Roman"/>
                <w:sz w:val="24"/>
                <w:szCs w:val="24"/>
              </w:rPr>
              <w:t>Two (2) years</w:t>
            </w:r>
          </w:p>
        </w:tc>
      </w:tr>
      <w:tr w:rsidR="008C71C6" w:rsidRPr="004C5A82" w:rsidTr="008D5E3F">
        <w:tc>
          <w:tcPr>
            <w:tcW w:w="3686" w:type="dxa"/>
          </w:tcPr>
          <w:p w:rsidR="008C71C6" w:rsidRPr="004C5A82" w:rsidRDefault="008C71C6" w:rsidP="00A84C9F">
            <w:pPr>
              <w:pStyle w:val="ListParagraph"/>
              <w:spacing w:line="360" w:lineRule="auto"/>
              <w:ind w:left="34" w:right="391"/>
              <w:jc w:val="both"/>
              <w:rPr>
                <w:rFonts w:ascii="Times New Roman" w:hAnsi="Times New Roman"/>
                <w:sz w:val="24"/>
                <w:szCs w:val="24"/>
                <w:lang w:bidi="he-IL"/>
              </w:rPr>
            </w:pPr>
            <w:r w:rsidRPr="004C5A82">
              <w:rPr>
                <w:rFonts w:ascii="Times New Roman" w:hAnsi="Times New Roman"/>
                <w:sz w:val="24"/>
                <w:szCs w:val="24"/>
              </w:rPr>
              <w:t xml:space="preserve">Special </w:t>
            </w:r>
            <w:r w:rsidRPr="004C5A82">
              <w:rPr>
                <w:rFonts w:ascii="Times New Roman" w:eastAsia="Arial Unicode MS" w:hAnsi="Times New Roman"/>
                <w:sz w:val="24"/>
                <w:szCs w:val="24"/>
              </w:rPr>
              <w:t>trade</w:t>
            </w:r>
            <w:r>
              <w:rPr>
                <w:rFonts w:ascii="Times New Roman" w:eastAsia="Arial Unicode MS" w:hAnsi="Times New Roman"/>
                <w:sz w:val="24"/>
                <w:szCs w:val="24"/>
              </w:rPr>
              <w:t xml:space="preserve"> professionals</w:t>
            </w:r>
          </w:p>
        </w:tc>
        <w:tc>
          <w:tcPr>
            <w:tcW w:w="4223" w:type="dxa"/>
          </w:tcPr>
          <w:p w:rsidR="008C71C6" w:rsidRPr="0023546E" w:rsidRDefault="008C71C6" w:rsidP="0023546E">
            <w:pPr>
              <w:spacing w:line="360" w:lineRule="auto"/>
              <w:ind w:right="391"/>
              <w:jc w:val="both"/>
              <w:rPr>
                <w:rFonts w:ascii="Times New Roman" w:eastAsia="Arial Unicode MS" w:hAnsi="Times New Roman"/>
                <w:sz w:val="24"/>
                <w:szCs w:val="24"/>
              </w:rPr>
            </w:pPr>
            <w:r w:rsidRPr="004C5A82">
              <w:rPr>
                <w:rFonts w:ascii="Times New Roman" w:eastAsia="Arial Unicode MS" w:hAnsi="Times New Roman"/>
                <w:sz w:val="24"/>
                <w:szCs w:val="24"/>
              </w:rPr>
              <w:t>Three (3) years</w:t>
            </w:r>
          </w:p>
        </w:tc>
      </w:tr>
    </w:tbl>
    <w:p w:rsidR="004E2D52" w:rsidRPr="004C5A82" w:rsidRDefault="004E2D52" w:rsidP="004E2D52">
      <w:pPr>
        <w:spacing w:after="0" w:line="240" w:lineRule="auto"/>
        <w:ind w:left="567" w:right="391"/>
        <w:jc w:val="both"/>
        <w:rPr>
          <w:rFonts w:ascii="Times New Roman" w:hAnsi="Times New Roman"/>
          <w:sz w:val="24"/>
          <w:szCs w:val="24"/>
          <w:lang w:val="en-GB"/>
        </w:rPr>
      </w:pPr>
      <w:r w:rsidRPr="004C5A82">
        <w:rPr>
          <w:rFonts w:ascii="Times New Roman" w:eastAsia="Arial Unicode MS" w:hAnsi="Times New Roman"/>
          <w:color w:val="FF0000"/>
          <w:sz w:val="24"/>
          <w:szCs w:val="24"/>
        </w:rPr>
        <w:tab/>
      </w:r>
      <w:r w:rsidRPr="004C5A82">
        <w:rPr>
          <w:rFonts w:ascii="Times New Roman" w:eastAsia="Arial Unicode MS" w:hAnsi="Times New Roman"/>
          <w:color w:val="FF0000"/>
          <w:sz w:val="24"/>
          <w:szCs w:val="24"/>
        </w:rPr>
        <w:tab/>
      </w:r>
    </w:p>
    <w:p w:rsidR="00A84763" w:rsidRPr="00AF57FD" w:rsidRDefault="00A84763" w:rsidP="00516C39">
      <w:pPr>
        <w:pStyle w:val="Heading2"/>
        <w:numPr>
          <w:ilvl w:val="1"/>
          <w:numId w:val="143"/>
        </w:numPr>
        <w:spacing w:line="240" w:lineRule="auto"/>
        <w:ind w:left="1134" w:right="391" w:hanging="567"/>
        <w:jc w:val="both"/>
        <w:rPr>
          <w:szCs w:val="24"/>
          <w:lang w:bidi="he-IL"/>
        </w:rPr>
      </w:pPr>
      <w:bookmarkStart w:id="41" w:name="_Toc315938265"/>
      <w:r w:rsidRPr="00AF57FD">
        <w:rPr>
          <w:rFonts w:eastAsia="Arial Unicode MS"/>
          <w:szCs w:val="24"/>
        </w:rPr>
        <w:lastRenderedPageBreak/>
        <w:t xml:space="preserve">Deregistration of </w:t>
      </w:r>
      <w:r w:rsidR="000072F8" w:rsidRPr="00AF57FD">
        <w:rPr>
          <w:rFonts w:eastAsia="Arial Unicode MS"/>
          <w:szCs w:val="24"/>
        </w:rPr>
        <w:t>Registrants</w:t>
      </w:r>
      <w:bookmarkEnd w:id="41"/>
      <w:r w:rsidR="000072F8" w:rsidRPr="00AF57FD">
        <w:rPr>
          <w:rFonts w:eastAsia="Arial Unicode MS"/>
          <w:szCs w:val="24"/>
        </w:rPr>
        <w:t xml:space="preserve"> </w:t>
      </w:r>
    </w:p>
    <w:p w:rsidR="00A84763" w:rsidRPr="004C5A82" w:rsidRDefault="00A84763" w:rsidP="00314A07">
      <w:pPr>
        <w:spacing w:after="0" w:line="240" w:lineRule="auto"/>
        <w:ind w:left="567" w:right="391" w:firstLine="567"/>
        <w:jc w:val="both"/>
        <w:rPr>
          <w:rFonts w:ascii="Times New Roman" w:eastAsia="Arial Unicode MS" w:hAnsi="Times New Roman"/>
          <w:sz w:val="24"/>
          <w:szCs w:val="24"/>
        </w:rPr>
      </w:pPr>
    </w:p>
    <w:p w:rsidR="00A84763" w:rsidRPr="004C5A82" w:rsidRDefault="00A84763" w:rsidP="002C2E74">
      <w:pPr>
        <w:pStyle w:val="ListParagraph"/>
        <w:numPr>
          <w:ilvl w:val="0"/>
          <w:numId w:val="61"/>
        </w:numPr>
        <w:spacing w:after="0" w:line="360" w:lineRule="auto"/>
        <w:ind w:left="1701" w:right="391" w:hanging="567"/>
        <w:jc w:val="both"/>
        <w:rPr>
          <w:rFonts w:ascii="Times New Roman" w:eastAsia="Arial Unicode MS" w:hAnsi="Times New Roman"/>
          <w:sz w:val="24"/>
          <w:szCs w:val="24"/>
        </w:rPr>
      </w:pPr>
      <w:r w:rsidRPr="004C5A82">
        <w:rPr>
          <w:rFonts w:ascii="Times New Roman" w:eastAsia="Arial Unicode MS" w:hAnsi="Times New Roman"/>
          <w:sz w:val="24"/>
          <w:szCs w:val="24"/>
        </w:rPr>
        <w:t xml:space="preserve">Subject to </w:t>
      </w:r>
      <w:r w:rsidR="001B0373" w:rsidRPr="004C5A82">
        <w:rPr>
          <w:rFonts w:ascii="Times New Roman" w:eastAsia="Arial Unicode MS" w:hAnsi="Times New Roman"/>
          <w:sz w:val="24"/>
          <w:szCs w:val="24"/>
        </w:rPr>
        <w:t>Sub-</w:t>
      </w:r>
      <w:r w:rsidRPr="004C5A82">
        <w:rPr>
          <w:rFonts w:ascii="Times New Roman" w:eastAsia="Arial Unicode MS" w:hAnsi="Times New Roman"/>
          <w:sz w:val="24"/>
          <w:szCs w:val="24"/>
        </w:rPr>
        <w:t xml:space="preserve">Rule </w:t>
      </w:r>
      <w:r w:rsidR="001B0373" w:rsidRPr="004C5A82">
        <w:rPr>
          <w:rFonts w:ascii="Times New Roman" w:eastAsia="Arial Unicode MS" w:hAnsi="Times New Roman"/>
          <w:sz w:val="24"/>
          <w:szCs w:val="24"/>
        </w:rPr>
        <w:t>2</w:t>
      </w:r>
      <w:r w:rsidR="00E93AF6">
        <w:rPr>
          <w:rFonts w:ascii="Times New Roman" w:eastAsia="Arial Unicode MS" w:hAnsi="Times New Roman"/>
          <w:sz w:val="24"/>
          <w:szCs w:val="24"/>
        </w:rPr>
        <w:t>1</w:t>
      </w:r>
      <w:r w:rsidR="001B0373" w:rsidRPr="004C5A82">
        <w:rPr>
          <w:rFonts w:ascii="Times New Roman" w:eastAsia="Arial Unicode MS" w:hAnsi="Times New Roman"/>
          <w:sz w:val="24"/>
          <w:szCs w:val="24"/>
        </w:rPr>
        <w:t>.4</w:t>
      </w:r>
      <w:r w:rsidRPr="004C5A82">
        <w:rPr>
          <w:rFonts w:ascii="Times New Roman" w:eastAsia="Arial Unicode MS" w:hAnsi="Times New Roman"/>
          <w:sz w:val="24"/>
          <w:szCs w:val="24"/>
        </w:rPr>
        <w:t>, the Board</w:t>
      </w:r>
      <w:r w:rsidR="00581616" w:rsidRPr="004C5A82">
        <w:rPr>
          <w:rFonts w:ascii="Times New Roman" w:eastAsia="Arial Unicode MS" w:hAnsi="Times New Roman"/>
          <w:sz w:val="24"/>
          <w:szCs w:val="24"/>
        </w:rPr>
        <w:t xml:space="preserve"> may</w:t>
      </w:r>
      <w:r w:rsidRPr="004C5A82">
        <w:rPr>
          <w:rFonts w:ascii="Times New Roman" w:eastAsia="Arial Unicode MS" w:hAnsi="Times New Roman"/>
          <w:sz w:val="24"/>
          <w:szCs w:val="24"/>
        </w:rPr>
        <w:t xml:space="preserve">, on its own, deregister </w:t>
      </w:r>
      <w:r w:rsidR="001A58E0" w:rsidRPr="004C5A82">
        <w:rPr>
          <w:rFonts w:ascii="Times New Roman" w:eastAsia="Arial Unicode MS" w:hAnsi="Times New Roman"/>
          <w:sz w:val="24"/>
          <w:szCs w:val="24"/>
        </w:rPr>
        <w:t>Registrants</w:t>
      </w:r>
      <w:r w:rsidR="00A150B6" w:rsidRPr="004C5A82">
        <w:rPr>
          <w:rFonts w:ascii="Times New Roman" w:eastAsia="Arial Unicode MS" w:hAnsi="Times New Roman"/>
          <w:sz w:val="24"/>
          <w:szCs w:val="24"/>
        </w:rPr>
        <w:t>, if</w:t>
      </w:r>
      <w:r w:rsidRPr="004C5A82">
        <w:rPr>
          <w:rFonts w:ascii="Times New Roman" w:eastAsiaTheme="minorHAnsi" w:hAnsi="Times New Roman"/>
          <w:sz w:val="24"/>
          <w:szCs w:val="24"/>
        </w:rPr>
        <w:t>—</w:t>
      </w:r>
    </w:p>
    <w:p w:rsidR="00A84763" w:rsidRPr="004C5A82" w:rsidRDefault="00A84763" w:rsidP="00314A07">
      <w:pPr>
        <w:pStyle w:val="ListParagraph"/>
        <w:spacing w:after="0" w:line="240" w:lineRule="auto"/>
        <w:ind w:left="567" w:right="391"/>
        <w:jc w:val="both"/>
        <w:rPr>
          <w:rFonts w:ascii="Times New Roman" w:eastAsiaTheme="minorHAnsi" w:hAnsi="Times New Roman"/>
          <w:sz w:val="24"/>
          <w:szCs w:val="24"/>
        </w:rPr>
      </w:pPr>
    </w:p>
    <w:p w:rsidR="0094334D" w:rsidRPr="004C5A82" w:rsidRDefault="0094334D" w:rsidP="0094334D">
      <w:pPr>
        <w:pStyle w:val="ListParagraph"/>
        <w:numPr>
          <w:ilvl w:val="0"/>
          <w:numId w:val="69"/>
        </w:numPr>
        <w:spacing w:after="0" w:line="360" w:lineRule="auto"/>
        <w:ind w:left="2250" w:right="391" w:hanging="549"/>
        <w:jc w:val="both"/>
        <w:rPr>
          <w:rFonts w:ascii="Times New Roman" w:eastAsia="Arial Unicode MS" w:hAnsi="Times New Roman"/>
          <w:sz w:val="24"/>
          <w:szCs w:val="24"/>
        </w:rPr>
      </w:pPr>
      <w:r>
        <w:rPr>
          <w:rFonts w:ascii="Times New Roman" w:eastAsia="Arial Unicode MS" w:hAnsi="Times New Roman"/>
          <w:sz w:val="24"/>
          <w:szCs w:val="24"/>
        </w:rPr>
        <w:t xml:space="preserve">the Board shall de-register those firms who violates these rule and any other </w:t>
      </w:r>
      <w:r w:rsidRPr="004C5A82">
        <w:rPr>
          <w:rFonts w:ascii="Times New Roman" w:hAnsi="Times New Roman"/>
          <w:sz w:val="24"/>
          <w:szCs w:val="24"/>
        </w:rPr>
        <w:t>prevailing laws of the Kingdom of Bhutan;</w:t>
      </w:r>
    </w:p>
    <w:p w:rsidR="00765E04" w:rsidRPr="0061606F" w:rsidRDefault="00A150B6" w:rsidP="0061606F">
      <w:pPr>
        <w:pStyle w:val="ListParagraph"/>
        <w:numPr>
          <w:ilvl w:val="0"/>
          <w:numId w:val="69"/>
        </w:numPr>
        <w:spacing w:after="0" w:line="360" w:lineRule="auto"/>
        <w:ind w:left="2268" w:right="391" w:hanging="567"/>
        <w:jc w:val="both"/>
        <w:rPr>
          <w:rFonts w:ascii="Times New Roman" w:eastAsia="Arial Unicode MS" w:hAnsi="Times New Roman"/>
          <w:sz w:val="24"/>
          <w:szCs w:val="24"/>
        </w:rPr>
      </w:pPr>
      <w:r w:rsidRPr="004C5A82">
        <w:rPr>
          <w:rFonts w:ascii="Times New Roman" w:eastAsia="Arial Unicode MS" w:hAnsi="Times New Roman"/>
          <w:sz w:val="24"/>
          <w:szCs w:val="24"/>
        </w:rPr>
        <w:t xml:space="preserve">they </w:t>
      </w:r>
      <w:r w:rsidR="00A84763" w:rsidRPr="004C5A82">
        <w:rPr>
          <w:rFonts w:ascii="Times New Roman" w:eastAsia="Arial Unicode MS" w:hAnsi="Times New Roman"/>
          <w:sz w:val="24"/>
          <w:szCs w:val="24"/>
        </w:rPr>
        <w:t>appl</w:t>
      </w:r>
      <w:r w:rsidR="0005442F" w:rsidRPr="004C5A82">
        <w:rPr>
          <w:rFonts w:ascii="Times New Roman" w:eastAsia="Arial Unicode MS" w:hAnsi="Times New Roman"/>
          <w:sz w:val="24"/>
          <w:szCs w:val="24"/>
        </w:rPr>
        <w:t>y</w:t>
      </w:r>
      <w:r w:rsidR="00A84763" w:rsidRPr="004C5A82">
        <w:rPr>
          <w:rFonts w:ascii="Times New Roman" w:eastAsia="Arial Unicode MS" w:hAnsi="Times New Roman"/>
          <w:sz w:val="24"/>
          <w:szCs w:val="24"/>
        </w:rPr>
        <w:t xml:space="preserve"> for </w:t>
      </w:r>
      <w:r w:rsidR="0061606F">
        <w:rPr>
          <w:rFonts w:ascii="Times New Roman" w:eastAsia="Arial Unicode MS" w:hAnsi="Times New Roman"/>
          <w:sz w:val="24"/>
          <w:szCs w:val="24"/>
        </w:rPr>
        <w:t>d</w:t>
      </w:r>
      <w:r w:rsidR="00A84763" w:rsidRPr="004C5A82">
        <w:rPr>
          <w:rFonts w:ascii="Times New Roman" w:eastAsia="Arial Unicode MS" w:hAnsi="Times New Roman"/>
          <w:sz w:val="24"/>
          <w:szCs w:val="24"/>
        </w:rPr>
        <w:t>e-registration on a voluntary basis</w:t>
      </w:r>
      <w:r w:rsidR="0061606F">
        <w:rPr>
          <w:rFonts w:ascii="Times New Roman" w:eastAsia="Arial Unicode MS" w:hAnsi="Times New Roman"/>
          <w:sz w:val="24"/>
          <w:szCs w:val="24"/>
        </w:rPr>
        <w:t xml:space="preserve"> </w:t>
      </w:r>
      <w:r w:rsidR="00A84763" w:rsidRPr="0061606F">
        <w:rPr>
          <w:rFonts w:ascii="Times New Roman" w:eastAsia="Arial Unicode MS" w:hAnsi="Times New Roman"/>
          <w:sz w:val="24"/>
          <w:szCs w:val="24"/>
        </w:rPr>
        <w:t xml:space="preserve"> </w:t>
      </w:r>
      <w:r w:rsidR="00A84763" w:rsidRPr="0061606F">
        <w:rPr>
          <w:rFonts w:ascii="Times New Roman" w:eastAsiaTheme="minorHAnsi" w:hAnsi="Times New Roman"/>
          <w:sz w:val="24"/>
          <w:szCs w:val="24"/>
        </w:rPr>
        <w:t>in the form and manner as may be prescribed</w:t>
      </w:r>
      <w:r w:rsidR="00765E04" w:rsidRPr="0061606F">
        <w:rPr>
          <w:rFonts w:ascii="Times New Roman" w:eastAsiaTheme="minorHAnsi" w:hAnsi="Times New Roman"/>
          <w:sz w:val="24"/>
          <w:szCs w:val="24"/>
        </w:rPr>
        <w:t xml:space="preserve">; or </w:t>
      </w:r>
    </w:p>
    <w:p w:rsidR="00B84FCF" w:rsidRPr="0094334D" w:rsidRDefault="00B84FCF" w:rsidP="002C2E74">
      <w:pPr>
        <w:pStyle w:val="ListParagraph"/>
        <w:numPr>
          <w:ilvl w:val="0"/>
          <w:numId w:val="69"/>
        </w:numPr>
        <w:spacing w:after="0" w:line="360" w:lineRule="auto"/>
        <w:ind w:left="2268" w:right="391" w:hanging="567"/>
        <w:jc w:val="both"/>
        <w:rPr>
          <w:rFonts w:ascii="Times New Roman" w:eastAsia="Arial Unicode MS" w:hAnsi="Times New Roman"/>
          <w:sz w:val="24"/>
          <w:szCs w:val="24"/>
        </w:rPr>
      </w:pPr>
      <w:r w:rsidRPr="0061606F">
        <w:rPr>
          <w:rFonts w:ascii="Times New Roman" w:hAnsi="Times New Roman"/>
          <w:color w:val="000000" w:themeColor="text1"/>
          <w:sz w:val="24"/>
          <w:szCs w:val="24"/>
          <w:lang w:val="en-GB"/>
        </w:rPr>
        <w:t>the Board receive</w:t>
      </w:r>
      <w:r w:rsidR="00A150B6" w:rsidRPr="0061606F">
        <w:rPr>
          <w:rFonts w:ascii="Times New Roman" w:hAnsi="Times New Roman"/>
          <w:color w:val="000000" w:themeColor="text1"/>
          <w:sz w:val="24"/>
          <w:szCs w:val="24"/>
          <w:lang w:val="en-GB"/>
        </w:rPr>
        <w:t>s</w:t>
      </w:r>
      <w:r w:rsidRPr="0061606F">
        <w:rPr>
          <w:rFonts w:ascii="Times New Roman" w:hAnsi="Times New Roman"/>
          <w:color w:val="000000" w:themeColor="text1"/>
          <w:sz w:val="24"/>
          <w:szCs w:val="24"/>
          <w:lang w:val="en-GB"/>
        </w:rPr>
        <w:t xml:space="preserve"> directives </w:t>
      </w:r>
      <w:r w:rsidR="007F0621" w:rsidRPr="0061606F">
        <w:rPr>
          <w:rFonts w:ascii="Times New Roman" w:hAnsi="Times New Roman"/>
          <w:color w:val="000000" w:themeColor="text1"/>
          <w:sz w:val="24"/>
          <w:szCs w:val="24"/>
          <w:lang w:val="en-GB"/>
        </w:rPr>
        <w:t>t</w:t>
      </w:r>
      <w:r w:rsidR="00083415" w:rsidRPr="0061606F">
        <w:rPr>
          <w:rFonts w:ascii="Times New Roman" w:hAnsi="Times New Roman"/>
          <w:color w:val="000000" w:themeColor="text1"/>
          <w:sz w:val="24"/>
          <w:szCs w:val="24"/>
          <w:lang w:val="en-GB"/>
        </w:rPr>
        <w:t>o</w:t>
      </w:r>
      <w:r w:rsidR="007F0621" w:rsidRPr="0061606F">
        <w:rPr>
          <w:rFonts w:ascii="Times New Roman" w:hAnsi="Times New Roman"/>
          <w:color w:val="000000" w:themeColor="text1"/>
          <w:sz w:val="24"/>
          <w:szCs w:val="24"/>
          <w:lang w:val="en-GB"/>
        </w:rPr>
        <w:t xml:space="preserve"> </w:t>
      </w:r>
      <w:r w:rsidR="00083415" w:rsidRPr="0061606F">
        <w:rPr>
          <w:rFonts w:ascii="Times New Roman" w:hAnsi="Times New Roman"/>
          <w:color w:val="000000" w:themeColor="text1"/>
          <w:sz w:val="24"/>
          <w:szCs w:val="24"/>
          <w:lang w:val="en-GB"/>
        </w:rPr>
        <w:t>deregist</w:t>
      </w:r>
      <w:r w:rsidR="007F0621" w:rsidRPr="0061606F">
        <w:rPr>
          <w:rFonts w:ascii="Times New Roman" w:hAnsi="Times New Roman"/>
          <w:color w:val="000000" w:themeColor="text1"/>
          <w:sz w:val="24"/>
          <w:szCs w:val="24"/>
          <w:lang w:val="en-GB"/>
        </w:rPr>
        <w:t>e</w:t>
      </w:r>
      <w:r w:rsidR="00083415" w:rsidRPr="0061606F">
        <w:rPr>
          <w:rFonts w:ascii="Times New Roman" w:hAnsi="Times New Roman"/>
          <w:color w:val="000000" w:themeColor="text1"/>
          <w:sz w:val="24"/>
          <w:szCs w:val="24"/>
          <w:lang w:val="en-GB"/>
        </w:rPr>
        <w:t>r</w:t>
      </w:r>
      <w:r w:rsidR="007F0621" w:rsidRPr="0061606F">
        <w:rPr>
          <w:rFonts w:ascii="Times New Roman" w:hAnsi="Times New Roman"/>
          <w:color w:val="000000" w:themeColor="text1"/>
          <w:sz w:val="24"/>
          <w:szCs w:val="24"/>
          <w:lang w:val="en-GB"/>
        </w:rPr>
        <w:t xml:space="preserve"> </w:t>
      </w:r>
      <w:r w:rsidRPr="0061606F">
        <w:rPr>
          <w:rFonts w:ascii="Times New Roman" w:hAnsi="Times New Roman"/>
          <w:color w:val="000000" w:themeColor="text1"/>
          <w:sz w:val="24"/>
          <w:szCs w:val="24"/>
          <w:lang w:val="en-GB"/>
        </w:rPr>
        <w:t xml:space="preserve">from </w:t>
      </w:r>
      <w:r w:rsidR="00083415" w:rsidRPr="0061606F">
        <w:rPr>
          <w:rFonts w:ascii="Times New Roman" w:hAnsi="Times New Roman"/>
          <w:color w:val="000000" w:themeColor="text1"/>
          <w:sz w:val="24"/>
          <w:szCs w:val="24"/>
          <w:lang w:val="en-GB"/>
        </w:rPr>
        <w:t xml:space="preserve">any </w:t>
      </w:r>
      <w:r w:rsidRPr="0061606F">
        <w:rPr>
          <w:rFonts w:ascii="Times New Roman" w:hAnsi="Times New Roman"/>
          <w:color w:val="000000" w:themeColor="text1"/>
          <w:sz w:val="24"/>
          <w:szCs w:val="24"/>
          <w:lang w:val="en-GB"/>
        </w:rPr>
        <w:t xml:space="preserve">competent </w:t>
      </w:r>
      <w:r w:rsidR="00083415" w:rsidRPr="0061606F">
        <w:rPr>
          <w:rFonts w:ascii="Times New Roman" w:hAnsi="Times New Roman"/>
          <w:color w:val="000000" w:themeColor="text1"/>
          <w:sz w:val="24"/>
          <w:szCs w:val="24"/>
          <w:lang w:val="en-GB"/>
        </w:rPr>
        <w:t>a</w:t>
      </w:r>
      <w:r w:rsidRPr="0061606F">
        <w:rPr>
          <w:rFonts w:ascii="Times New Roman" w:hAnsi="Times New Roman"/>
          <w:color w:val="000000" w:themeColor="text1"/>
          <w:sz w:val="24"/>
          <w:szCs w:val="24"/>
          <w:lang w:val="en-GB"/>
        </w:rPr>
        <w:t>uthority</w:t>
      </w:r>
      <w:r w:rsidR="00D34B02" w:rsidRPr="0061606F">
        <w:rPr>
          <w:rFonts w:ascii="Times New Roman" w:hAnsi="Times New Roman"/>
          <w:color w:val="000000" w:themeColor="text1"/>
          <w:sz w:val="24"/>
          <w:szCs w:val="24"/>
          <w:lang w:val="en-GB"/>
        </w:rPr>
        <w:t>.</w:t>
      </w:r>
    </w:p>
    <w:p w:rsidR="00A84763" w:rsidRPr="004C5A82" w:rsidRDefault="00A84763" w:rsidP="00314A07">
      <w:pPr>
        <w:pStyle w:val="ListParagraph"/>
        <w:spacing w:after="0" w:line="240" w:lineRule="auto"/>
        <w:ind w:left="567" w:right="391"/>
        <w:jc w:val="both"/>
        <w:rPr>
          <w:rFonts w:ascii="Times New Roman" w:eastAsia="Arial Unicode MS" w:hAnsi="Times New Roman"/>
          <w:sz w:val="24"/>
          <w:szCs w:val="24"/>
        </w:rPr>
      </w:pPr>
    </w:p>
    <w:p w:rsidR="0094334D" w:rsidRPr="0094334D" w:rsidRDefault="00A84763" w:rsidP="0094334D">
      <w:pPr>
        <w:pStyle w:val="ListParagraph"/>
        <w:numPr>
          <w:ilvl w:val="0"/>
          <w:numId w:val="61"/>
        </w:numPr>
        <w:spacing w:after="0" w:line="360" w:lineRule="auto"/>
        <w:ind w:left="1701" w:right="391" w:hanging="567"/>
        <w:jc w:val="both"/>
        <w:rPr>
          <w:rFonts w:ascii="Times New Roman" w:eastAsiaTheme="minorHAnsi" w:hAnsi="Times New Roman"/>
          <w:sz w:val="24"/>
          <w:szCs w:val="24"/>
        </w:rPr>
      </w:pPr>
      <w:r w:rsidRPr="004C5A82">
        <w:rPr>
          <w:rFonts w:ascii="Times New Roman" w:eastAsia="Arial Unicode MS" w:hAnsi="Times New Roman"/>
          <w:sz w:val="24"/>
          <w:szCs w:val="24"/>
        </w:rPr>
        <w:t xml:space="preserve">Subject to </w:t>
      </w:r>
      <w:r w:rsidR="00D25048" w:rsidRPr="004C5A82">
        <w:rPr>
          <w:rFonts w:ascii="Times New Roman" w:eastAsia="Arial Unicode MS" w:hAnsi="Times New Roman"/>
          <w:sz w:val="24"/>
          <w:szCs w:val="24"/>
        </w:rPr>
        <w:t>Sub-Rule 2</w:t>
      </w:r>
      <w:r w:rsidR="00AE1E3F">
        <w:rPr>
          <w:rFonts w:ascii="Times New Roman" w:eastAsia="Arial Unicode MS" w:hAnsi="Times New Roman"/>
          <w:sz w:val="24"/>
          <w:szCs w:val="24"/>
        </w:rPr>
        <w:t>1</w:t>
      </w:r>
      <w:r w:rsidR="00D25048" w:rsidRPr="004C5A82">
        <w:rPr>
          <w:rFonts w:ascii="Times New Roman" w:eastAsia="Arial Unicode MS" w:hAnsi="Times New Roman"/>
          <w:sz w:val="24"/>
          <w:szCs w:val="24"/>
        </w:rPr>
        <w:t>.4</w:t>
      </w:r>
      <w:r w:rsidRPr="004C5A82">
        <w:rPr>
          <w:rFonts w:ascii="Times New Roman" w:eastAsia="Arial Unicode MS" w:hAnsi="Times New Roman"/>
          <w:sz w:val="24"/>
          <w:szCs w:val="24"/>
        </w:rPr>
        <w:t xml:space="preserve">, any </w:t>
      </w:r>
      <w:r w:rsidR="00E002CF" w:rsidRPr="004C5A82">
        <w:rPr>
          <w:rFonts w:ascii="Times New Roman" w:eastAsia="Arial Unicode MS" w:hAnsi="Times New Roman"/>
          <w:sz w:val="24"/>
          <w:szCs w:val="24"/>
        </w:rPr>
        <w:t xml:space="preserve">Registrant </w:t>
      </w:r>
      <w:r w:rsidRPr="004C5A82">
        <w:rPr>
          <w:rFonts w:ascii="Times New Roman" w:eastAsia="Arial Unicode MS" w:hAnsi="Times New Roman"/>
          <w:sz w:val="24"/>
          <w:szCs w:val="24"/>
        </w:rPr>
        <w:t>who has been deregistered for whatever reason remains in force for two (2) years from the date of deregistration</w:t>
      </w:r>
      <w:r w:rsidR="001B7864">
        <w:rPr>
          <w:rFonts w:ascii="Times New Roman" w:eastAsia="Arial Unicode MS" w:hAnsi="Times New Roman"/>
          <w:sz w:val="24"/>
          <w:szCs w:val="24"/>
        </w:rPr>
        <w:t>.</w:t>
      </w:r>
    </w:p>
    <w:p w:rsidR="0098081C" w:rsidRDefault="0098081C" w:rsidP="0098081C">
      <w:pPr>
        <w:pStyle w:val="ListParagraph"/>
        <w:spacing w:after="0" w:line="240" w:lineRule="auto"/>
        <w:ind w:left="1701" w:right="391"/>
        <w:jc w:val="both"/>
        <w:rPr>
          <w:rFonts w:ascii="Times New Roman" w:eastAsiaTheme="minorHAnsi" w:hAnsi="Times New Roman"/>
          <w:sz w:val="24"/>
          <w:szCs w:val="24"/>
        </w:rPr>
      </w:pPr>
    </w:p>
    <w:p w:rsidR="002C7E6F" w:rsidRDefault="002C7E6F" w:rsidP="002C7E6F">
      <w:pPr>
        <w:pStyle w:val="Heading2"/>
        <w:numPr>
          <w:ilvl w:val="1"/>
          <w:numId w:val="143"/>
        </w:numPr>
        <w:spacing w:line="360" w:lineRule="auto"/>
        <w:ind w:left="1134" w:right="391" w:hanging="567"/>
        <w:jc w:val="both"/>
        <w:rPr>
          <w:rFonts w:eastAsia="Arial Unicode MS"/>
          <w:szCs w:val="24"/>
        </w:rPr>
      </w:pPr>
      <w:bookmarkStart w:id="42" w:name="_Toc315885559"/>
      <w:bookmarkStart w:id="43" w:name="_Toc315938266"/>
      <w:r w:rsidRPr="00A37B8A">
        <w:rPr>
          <w:rFonts w:eastAsia="Arial Unicode MS"/>
          <w:szCs w:val="24"/>
        </w:rPr>
        <w:t xml:space="preserve">Downgrading of Contractor </w:t>
      </w:r>
      <w:bookmarkEnd w:id="42"/>
      <w:bookmarkEnd w:id="43"/>
    </w:p>
    <w:p w:rsidR="002C7E6F" w:rsidRDefault="002C7E6F" w:rsidP="007358F9">
      <w:pPr>
        <w:pStyle w:val="ListParagraph"/>
        <w:numPr>
          <w:ilvl w:val="0"/>
          <w:numId w:val="138"/>
        </w:numPr>
        <w:spacing w:after="0" w:line="360" w:lineRule="auto"/>
        <w:ind w:left="1701" w:right="391" w:hanging="567"/>
        <w:jc w:val="both"/>
        <w:rPr>
          <w:rFonts w:ascii="Times New Roman" w:eastAsiaTheme="minorHAnsi" w:hAnsi="Times New Roman"/>
          <w:sz w:val="24"/>
          <w:szCs w:val="24"/>
        </w:rPr>
      </w:pPr>
      <w:r w:rsidRPr="004C5A82">
        <w:rPr>
          <w:rFonts w:ascii="Times New Roman" w:eastAsia="Arial Unicode MS" w:hAnsi="Times New Roman"/>
          <w:bCs/>
          <w:sz w:val="24"/>
          <w:szCs w:val="24"/>
        </w:rPr>
        <w:t>Any Contractor, who</w:t>
      </w:r>
      <w:r w:rsidR="00D57F26">
        <w:rPr>
          <w:rFonts w:ascii="Times New Roman" w:eastAsia="Arial Unicode MS" w:hAnsi="Times New Roman"/>
          <w:bCs/>
          <w:sz w:val="24"/>
          <w:szCs w:val="24"/>
        </w:rPr>
        <w:t xml:space="preserve"> </w:t>
      </w:r>
      <w:r w:rsidRPr="004C5A82">
        <w:rPr>
          <w:rFonts w:ascii="Times New Roman" w:eastAsia="Arial Unicode MS" w:hAnsi="Times New Roman"/>
          <w:bCs/>
          <w:sz w:val="24"/>
          <w:szCs w:val="24"/>
        </w:rPr>
        <w:t xml:space="preserve">has been </w:t>
      </w:r>
      <w:r w:rsidR="00D57F26">
        <w:rPr>
          <w:rFonts w:ascii="Times New Roman" w:eastAsia="Arial Unicode MS" w:hAnsi="Times New Roman"/>
          <w:bCs/>
          <w:sz w:val="24"/>
          <w:szCs w:val="24"/>
        </w:rPr>
        <w:t>downgraded</w:t>
      </w:r>
      <w:r w:rsidR="00A37B8A">
        <w:rPr>
          <w:rFonts w:ascii="Times New Roman" w:eastAsia="Arial Unicode MS" w:hAnsi="Times New Roman"/>
          <w:bCs/>
          <w:sz w:val="24"/>
          <w:szCs w:val="24"/>
        </w:rPr>
        <w:t xml:space="preserve"> by Board</w:t>
      </w:r>
      <w:r w:rsidRPr="004C5A82">
        <w:rPr>
          <w:rFonts w:ascii="Times New Roman" w:eastAsia="Arial Unicode MS" w:hAnsi="Times New Roman"/>
          <w:bCs/>
          <w:sz w:val="24"/>
          <w:szCs w:val="24"/>
        </w:rPr>
        <w:t xml:space="preserve"> </w:t>
      </w:r>
      <w:r w:rsidR="00A37B8A">
        <w:rPr>
          <w:rFonts w:ascii="Times New Roman" w:eastAsia="Arial Unicode MS" w:hAnsi="Times New Roman"/>
          <w:bCs/>
          <w:sz w:val="24"/>
          <w:szCs w:val="24"/>
        </w:rPr>
        <w:t xml:space="preserve">and </w:t>
      </w:r>
      <w:r w:rsidRPr="004C5A82">
        <w:rPr>
          <w:rFonts w:ascii="Times New Roman" w:eastAsia="Arial Unicode MS" w:hAnsi="Times New Roman"/>
          <w:bCs/>
          <w:sz w:val="24"/>
          <w:szCs w:val="24"/>
        </w:rPr>
        <w:t>may apply</w:t>
      </w:r>
      <w:r w:rsidR="00A37B8A">
        <w:rPr>
          <w:rFonts w:ascii="Times New Roman" w:eastAsia="Arial Unicode MS" w:hAnsi="Times New Roman"/>
          <w:bCs/>
          <w:sz w:val="24"/>
          <w:szCs w:val="24"/>
        </w:rPr>
        <w:t xml:space="preserve"> </w:t>
      </w:r>
      <w:r w:rsidRPr="004C5A82">
        <w:rPr>
          <w:rFonts w:ascii="Times New Roman" w:eastAsiaTheme="minorHAnsi" w:hAnsi="Times New Roman"/>
          <w:sz w:val="24"/>
          <w:szCs w:val="24"/>
        </w:rPr>
        <w:t xml:space="preserve">in the form and manner as may be prescribed along with the </w:t>
      </w:r>
      <w:r w:rsidRPr="004C5A82">
        <w:rPr>
          <w:rFonts w:ascii="Times New Roman" w:eastAsia="Arial Unicode MS" w:hAnsi="Times New Roman"/>
          <w:bCs/>
          <w:sz w:val="24"/>
          <w:szCs w:val="24"/>
        </w:rPr>
        <w:t>documents specified in Appendix 2A, to</w:t>
      </w:r>
      <w:r w:rsidRPr="004C5A82">
        <w:rPr>
          <w:rFonts w:ascii="Times New Roman" w:eastAsiaTheme="minorHAnsi" w:hAnsi="Times New Roman"/>
          <w:sz w:val="24"/>
          <w:szCs w:val="24"/>
        </w:rPr>
        <w:t>—</w:t>
      </w:r>
    </w:p>
    <w:p w:rsidR="002C7E6F" w:rsidRPr="004C5A82" w:rsidRDefault="002C7E6F" w:rsidP="007358F9">
      <w:pPr>
        <w:pStyle w:val="ListParagraph"/>
        <w:spacing w:after="0" w:line="240" w:lineRule="auto"/>
        <w:ind w:left="1701" w:right="391"/>
        <w:jc w:val="both"/>
        <w:rPr>
          <w:rFonts w:ascii="Times New Roman" w:eastAsia="Arial Unicode MS" w:hAnsi="Times New Roman"/>
          <w:bCs/>
          <w:sz w:val="24"/>
          <w:szCs w:val="24"/>
        </w:rPr>
      </w:pPr>
    </w:p>
    <w:p w:rsidR="002C7E6F" w:rsidRPr="004C5A82" w:rsidRDefault="002C7E6F" w:rsidP="007358F9">
      <w:pPr>
        <w:pStyle w:val="ListParagraph"/>
        <w:numPr>
          <w:ilvl w:val="0"/>
          <w:numId w:val="98"/>
        </w:numPr>
        <w:spacing w:after="0" w:line="360" w:lineRule="auto"/>
        <w:ind w:left="2268" w:right="391" w:hanging="567"/>
        <w:jc w:val="both"/>
        <w:rPr>
          <w:rFonts w:ascii="Times New Roman" w:eastAsia="Arial Unicode MS" w:hAnsi="Times New Roman"/>
          <w:bCs/>
          <w:sz w:val="24"/>
          <w:szCs w:val="24"/>
        </w:rPr>
      </w:pPr>
      <w:r w:rsidRPr="004C5A82">
        <w:rPr>
          <w:rFonts w:ascii="Times New Roman" w:eastAsia="Arial Unicode MS" w:hAnsi="Times New Roman"/>
          <w:bCs/>
          <w:sz w:val="24"/>
          <w:szCs w:val="24"/>
        </w:rPr>
        <w:t>update the information in the Register; or</w:t>
      </w:r>
    </w:p>
    <w:p w:rsidR="002C7E6F" w:rsidRPr="004C5A82" w:rsidRDefault="002C7E6F" w:rsidP="007358F9">
      <w:pPr>
        <w:pStyle w:val="ListParagraph"/>
        <w:numPr>
          <w:ilvl w:val="0"/>
          <w:numId w:val="98"/>
        </w:numPr>
        <w:spacing w:after="0" w:line="360" w:lineRule="auto"/>
        <w:ind w:left="2268" w:right="391" w:hanging="567"/>
        <w:jc w:val="both"/>
        <w:rPr>
          <w:rFonts w:ascii="Times New Roman" w:eastAsia="Arial Unicode MS" w:hAnsi="Times New Roman"/>
          <w:bCs/>
          <w:sz w:val="24"/>
          <w:szCs w:val="24"/>
        </w:rPr>
      </w:pPr>
      <w:r w:rsidRPr="004C5A82">
        <w:rPr>
          <w:rFonts w:ascii="Times New Roman" w:eastAsia="Arial Unicode MS" w:hAnsi="Times New Roman"/>
          <w:bCs/>
          <w:sz w:val="24"/>
          <w:szCs w:val="24"/>
        </w:rPr>
        <w:t>release the personnel or equipment.</w:t>
      </w:r>
    </w:p>
    <w:p w:rsidR="002C7E6F" w:rsidRPr="004C5A82" w:rsidRDefault="002C7E6F" w:rsidP="007358F9">
      <w:pPr>
        <w:pStyle w:val="ListParagraph"/>
        <w:spacing w:after="0" w:line="240" w:lineRule="auto"/>
        <w:ind w:left="1701" w:right="391"/>
        <w:jc w:val="both"/>
        <w:rPr>
          <w:rFonts w:ascii="Times New Roman" w:eastAsia="Arial Unicode MS" w:hAnsi="Times New Roman"/>
          <w:sz w:val="24"/>
          <w:szCs w:val="24"/>
        </w:rPr>
      </w:pPr>
    </w:p>
    <w:p w:rsidR="002C7E6F" w:rsidRPr="00A54FDF" w:rsidRDefault="002C7E6F" w:rsidP="007358F9">
      <w:pPr>
        <w:pStyle w:val="ListParagraph"/>
        <w:numPr>
          <w:ilvl w:val="0"/>
          <w:numId w:val="138"/>
        </w:numPr>
        <w:spacing w:after="0" w:line="360" w:lineRule="auto"/>
        <w:ind w:left="1701" w:right="391" w:hanging="567"/>
        <w:jc w:val="both"/>
        <w:rPr>
          <w:rFonts w:ascii="Times New Roman" w:eastAsia="Arial Unicode MS" w:hAnsi="Times New Roman"/>
          <w:sz w:val="24"/>
          <w:szCs w:val="24"/>
        </w:rPr>
      </w:pPr>
      <w:r w:rsidRPr="00A54FDF">
        <w:rPr>
          <w:rFonts w:ascii="Times New Roman" w:eastAsia="Arial Unicode MS" w:hAnsi="Times New Roman"/>
          <w:bCs/>
          <w:sz w:val="24"/>
          <w:szCs w:val="24"/>
        </w:rPr>
        <w:t>The Board may grant the application, if</w:t>
      </w:r>
      <w:r w:rsidRPr="00A54FDF">
        <w:rPr>
          <w:rFonts w:ascii="Times New Roman" w:eastAsiaTheme="minorHAnsi" w:hAnsi="Times New Roman"/>
          <w:sz w:val="24"/>
          <w:szCs w:val="24"/>
        </w:rPr>
        <w:t>—</w:t>
      </w:r>
    </w:p>
    <w:p w:rsidR="002C7E6F" w:rsidRPr="004C5A82" w:rsidRDefault="002C7E6F" w:rsidP="007358F9">
      <w:pPr>
        <w:pStyle w:val="ListParagraph"/>
        <w:spacing w:after="0" w:line="240" w:lineRule="auto"/>
        <w:ind w:left="1701" w:right="391"/>
        <w:jc w:val="both"/>
        <w:rPr>
          <w:rFonts w:ascii="Times New Roman" w:eastAsia="Arial Unicode MS" w:hAnsi="Times New Roman"/>
          <w:bCs/>
          <w:sz w:val="24"/>
          <w:szCs w:val="24"/>
        </w:rPr>
      </w:pPr>
    </w:p>
    <w:p w:rsidR="002C7E6F" w:rsidRPr="004C5A82" w:rsidRDefault="002C7E6F" w:rsidP="007358F9">
      <w:pPr>
        <w:pStyle w:val="ListParagraph"/>
        <w:numPr>
          <w:ilvl w:val="0"/>
          <w:numId w:val="99"/>
        </w:numPr>
        <w:spacing w:after="0" w:line="360" w:lineRule="auto"/>
        <w:ind w:left="2268" w:right="391" w:hanging="567"/>
        <w:jc w:val="both"/>
        <w:rPr>
          <w:rFonts w:ascii="Times New Roman" w:eastAsia="Arial Unicode MS" w:hAnsi="Times New Roman"/>
          <w:bCs/>
          <w:sz w:val="24"/>
          <w:szCs w:val="24"/>
        </w:rPr>
      </w:pPr>
      <w:r w:rsidRPr="004C5A82">
        <w:rPr>
          <w:rFonts w:ascii="Times New Roman" w:eastAsia="Arial Unicode MS" w:hAnsi="Times New Roman"/>
          <w:bCs/>
          <w:sz w:val="24"/>
          <w:szCs w:val="24"/>
        </w:rPr>
        <w:t>it is satisfied that such personnel are employed or equipment are owned by the Contractor;</w:t>
      </w:r>
      <w:r w:rsidR="005A1AEA">
        <w:rPr>
          <w:rFonts w:ascii="Times New Roman" w:eastAsia="Arial Unicode MS" w:hAnsi="Times New Roman"/>
          <w:bCs/>
          <w:sz w:val="24"/>
          <w:szCs w:val="24"/>
        </w:rPr>
        <w:t xml:space="preserve"> and</w:t>
      </w:r>
    </w:p>
    <w:p w:rsidR="002C7E6F" w:rsidRDefault="002C7E6F" w:rsidP="005A1AEA">
      <w:pPr>
        <w:pStyle w:val="ListParagraph"/>
        <w:numPr>
          <w:ilvl w:val="0"/>
          <w:numId w:val="99"/>
        </w:numPr>
        <w:spacing w:after="0" w:line="360" w:lineRule="auto"/>
        <w:ind w:left="2268" w:right="391" w:hanging="567"/>
        <w:jc w:val="both"/>
        <w:rPr>
          <w:rFonts w:ascii="Times New Roman" w:eastAsia="Arial Unicode MS" w:hAnsi="Times New Roman"/>
          <w:bCs/>
          <w:sz w:val="24"/>
          <w:szCs w:val="24"/>
        </w:rPr>
      </w:pPr>
      <w:r w:rsidRPr="00A37B8A">
        <w:rPr>
          <w:rFonts w:ascii="Times New Roman" w:eastAsia="Arial Unicode MS" w:hAnsi="Times New Roman"/>
          <w:bCs/>
          <w:sz w:val="24"/>
          <w:szCs w:val="24"/>
        </w:rPr>
        <w:t>it is satisfied that there is no other liability or d</w:t>
      </w:r>
      <w:r w:rsidR="005A1AEA">
        <w:rPr>
          <w:rFonts w:ascii="Times New Roman" w:eastAsia="Arial Unicode MS" w:hAnsi="Times New Roman"/>
          <w:bCs/>
          <w:sz w:val="24"/>
          <w:szCs w:val="24"/>
        </w:rPr>
        <w:t>ispute with another Contractor.</w:t>
      </w:r>
    </w:p>
    <w:p w:rsidR="00F86F83" w:rsidRDefault="00F86F83" w:rsidP="00F86F83">
      <w:pPr>
        <w:spacing w:after="0" w:line="360" w:lineRule="auto"/>
        <w:ind w:right="391"/>
        <w:jc w:val="both"/>
        <w:rPr>
          <w:rFonts w:ascii="Times New Roman" w:eastAsia="Arial Unicode MS" w:hAnsi="Times New Roman"/>
          <w:bCs/>
          <w:sz w:val="24"/>
          <w:szCs w:val="24"/>
        </w:rPr>
      </w:pPr>
    </w:p>
    <w:p w:rsidR="00F86F83" w:rsidRDefault="00F86F83" w:rsidP="00F86F83">
      <w:pPr>
        <w:spacing w:after="0" w:line="360" w:lineRule="auto"/>
        <w:ind w:right="391"/>
        <w:jc w:val="both"/>
        <w:rPr>
          <w:rFonts w:ascii="Times New Roman" w:eastAsia="Arial Unicode MS" w:hAnsi="Times New Roman"/>
          <w:bCs/>
          <w:sz w:val="24"/>
          <w:szCs w:val="24"/>
        </w:rPr>
      </w:pPr>
    </w:p>
    <w:p w:rsidR="00F86F83" w:rsidRDefault="00F86F83" w:rsidP="00F86F83">
      <w:pPr>
        <w:spacing w:after="0" w:line="360" w:lineRule="auto"/>
        <w:ind w:right="391"/>
        <w:jc w:val="both"/>
        <w:rPr>
          <w:rFonts w:ascii="Times New Roman" w:eastAsia="Arial Unicode MS" w:hAnsi="Times New Roman"/>
          <w:bCs/>
          <w:sz w:val="24"/>
          <w:szCs w:val="24"/>
        </w:rPr>
      </w:pPr>
    </w:p>
    <w:p w:rsidR="00F86F83" w:rsidRDefault="00F86F83" w:rsidP="00F86F83">
      <w:pPr>
        <w:spacing w:after="0" w:line="360" w:lineRule="auto"/>
        <w:ind w:right="391"/>
        <w:jc w:val="both"/>
        <w:rPr>
          <w:rFonts w:ascii="Times New Roman" w:eastAsia="Arial Unicode MS" w:hAnsi="Times New Roman"/>
          <w:bCs/>
          <w:sz w:val="24"/>
          <w:szCs w:val="24"/>
        </w:rPr>
      </w:pPr>
    </w:p>
    <w:p w:rsidR="00F86F83" w:rsidRDefault="00F86F83" w:rsidP="00F86F83">
      <w:pPr>
        <w:spacing w:after="0" w:line="360" w:lineRule="auto"/>
        <w:ind w:right="391"/>
        <w:jc w:val="both"/>
        <w:rPr>
          <w:rFonts w:ascii="Times New Roman" w:eastAsia="Arial Unicode MS" w:hAnsi="Times New Roman"/>
          <w:bCs/>
          <w:sz w:val="24"/>
          <w:szCs w:val="24"/>
        </w:rPr>
      </w:pPr>
    </w:p>
    <w:p w:rsidR="00F86F83" w:rsidRDefault="00F86F83" w:rsidP="00F86F83">
      <w:pPr>
        <w:spacing w:after="0" w:line="360" w:lineRule="auto"/>
        <w:ind w:right="391"/>
        <w:jc w:val="both"/>
        <w:rPr>
          <w:rFonts w:ascii="Times New Roman" w:eastAsia="Arial Unicode MS" w:hAnsi="Times New Roman"/>
          <w:bCs/>
          <w:sz w:val="24"/>
          <w:szCs w:val="24"/>
        </w:rPr>
      </w:pPr>
    </w:p>
    <w:p w:rsidR="00F86F83" w:rsidRDefault="00F86F83" w:rsidP="00F86F83">
      <w:pPr>
        <w:spacing w:after="0" w:line="360" w:lineRule="auto"/>
        <w:ind w:right="391"/>
        <w:jc w:val="both"/>
        <w:rPr>
          <w:rFonts w:ascii="Times New Roman" w:eastAsia="Arial Unicode MS" w:hAnsi="Times New Roman"/>
          <w:bCs/>
          <w:sz w:val="24"/>
          <w:szCs w:val="24"/>
        </w:rPr>
      </w:pPr>
    </w:p>
    <w:p w:rsidR="00F86F83" w:rsidRDefault="00F86F83" w:rsidP="00F86F83">
      <w:pPr>
        <w:spacing w:after="0" w:line="360" w:lineRule="auto"/>
        <w:ind w:right="391"/>
        <w:jc w:val="both"/>
        <w:rPr>
          <w:rFonts w:ascii="Times New Roman" w:eastAsia="Arial Unicode MS" w:hAnsi="Times New Roman"/>
          <w:bCs/>
          <w:sz w:val="24"/>
          <w:szCs w:val="24"/>
        </w:rPr>
      </w:pPr>
    </w:p>
    <w:p w:rsidR="00F86F83" w:rsidRDefault="00F86F83" w:rsidP="00F86F83">
      <w:pPr>
        <w:spacing w:after="0" w:line="360" w:lineRule="auto"/>
        <w:ind w:right="391"/>
        <w:jc w:val="both"/>
        <w:rPr>
          <w:rFonts w:ascii="Times New Roman" w:eastAsia="Arial Unicode MS" w:hAnsi="Times New Roman"/>
          <w:bCs/>
          <w:sz w:val="24"/>
          <w:szCs w:val="24"/>
        </w:rPr>
      </w:pPr>
    </w:p>
    <w:p w:rsidR="00F86F83" w:rsidRDefault="00F86F83" w:rsidP="00F86F83">
      <w:pPr>
        <w:spacing w:after="0" w:line="360" w:lineRule="auto"/>
        <w:ind w:right="391"/>
        <w:jc w:val="both"/>
        <w:rPr>
          <w:rFonts w:ascii="Times New Roman" w:eastAsia="Arial Unicode MS" w:hAnsi="Times New Roman"/>
          <w:bCs/>
          <w:sz w:val="24"/>
          <w:szCs w:val="24"/>
        </w:rPr>
      </w:pPr>
    </w:p>
    <w:p w:rsidR="00F86F83" w:rsidRDefault="00F86F83" w:rsidP="00F86F83">
      <w:pPr>
        <w:spacing w:after="0" w:line="360" w:lineRule="auto"/>
        <w:ind w:right="391"/>
        <w:jc w:val="both"/>
        <w:rPr>
          <w:rFonts w:ascii="Times New Roman" w:eastAsia="Arial Unicode MS" w:hAnsi="Times New Roman"/>
          <w:bCs/>
          <w:sz w:val="24"/>
          <w:szCs w:val="24"/>
        </w:rPr>
      </w:pPr>
    </w:p>
    <w:p w:rsidR="00F86F83" w:rsidRDefault="00F86F83" w:rsidP="00F86F83">
      <w:pPr>
        <w:spacing w:after="0" w:line="360" w:lineRule="auto"/>
        <w:ind w:right="391"/>
        <w:jc w:val="both"/>
        <w:rPr>
          <w:rFonts w:ascii="Times New Roman" w:eastAsia="Arial Unicode MS" w:hAnsi="Times New Roman"/>
          <w:bCs/>
          <w:sz w:val="24"/>
          <w:szCs w:val="24"/>
        </w:rPr>
      </w:pPr>
    </w:p>
    <w:p w:rsidR="00F86F83" w:rsidRPr="00F86F83" w:rsidRDefault="00F86F83" w:rsidP="00F86F83">
      <w:pPr>
        <w:spacing w:after="0" w:line="360" w:lineRule="auto"/>
        <w:ind w:right="391"/>
        <w:jc w:val="both"/>
        <w:rPr>
          <w:rFonts w:ascii="Times New Roman" w:eastAsia="Arial Unicode MS" w:hAnsi="Times New Roman"/>
          <w:bCs/>
          <w:sz w:val="24"/>
          <w:szCs w:val="24"/>
        </w:rPr>
      </w:pPr>
    </w:p>
    <w:p w:rsidR="002C7E6F" w:rsidRPr="004C5A82" w:rsidRDefault="002C7E6F" w:rsidP="002C7E6F">
      <w:pPr>
        <w:pStyle w:val="ListParagraph"/>
        <w:spacing w:after="0" w:line="240" w:lineRule="auto"/>
        <w:ind w:left="567" w:right="391"/>
        <w:jc w:val="both"/>
      </w:pPr>
      <w:bookmarkStart w:id="44" w:name="_Toc165390613"/>
      <w:bookmarkStart w:id="45" w:name="_Toc165533453"/>
      <w:bookmarkStart w:id="46" w:name="_Toc165533744"/>
      <w:bookmarkStart w:id="47" w:name="_Toc197917531"/>
      <w:bookmarkStart w:id="48" w:name="_Toc327348750"/>
    </w:p>
    <w:p w:rsidR="00A84763" w:rsidRPr="00AF57FD" w:rsidRDefault="00B97039" w:rsidP="00516C39">
      <w:pPr>
        <w:pStyle w:val="Heading2"/>
        <w:numPr>
          <w:ilvl w:val="1"/>
          <w:numId w:val="143"/>
        </w:numPr>
        <w:spacing w:line="240" w:lineRule="auto"/>
        <w:ind w:left="1134" w:right="391" w:hanging="567"/>
        <w:jc w:val="both"/>
        <w:rPr>
          <w:szCs w:val="24"/>
          <w:lang w:bidi="he-IL"/>
        </w:rPr>
      </w:pPr>
      <w:bookmarkStart w:id="49" w:name="_Toc315938267"/>
      <w:bookmarkEnd w:id="44"/>
      <w:bookmarkEnd w:id="45"/>
      <w:bookmarkEnd w:id="46"/>
      <w:bookmarkEnd w:id="47"/>
      <w:bookmarkEnd w:id="48"/>
      <w:r>
        <w:rPr>
          <w:rFonts w:eastAsia="Arial Unicode MS"/>
          <w:szCs w:val="24"/>
        </w:rPr>
        <w:t>Re</w:t>
      </w:r>
      <w:r w:rsidR="005133CE">
        <w:rPr>
          <w:rFonts w:eastAsia="Arial Unicode MS"/>
          <w:szCs w:val="24"/>
        </w:rPr>
        <w:t>-</w:t>
      </w:r>
      <w:r w:rsidR="00A84763" w:rsidRPr="00AF57FD">
        <w:rPr>
          <w:rFonts w:eastAsia="Arial Unicode MS"/>
          <w:szCs w:val="24"/>
        </w:rPr>
        <w:t>registration</w:t>
      </w:r>
      <w:r w:rsidR="00A84763" w:rsidRPr="00AF57FD">
        <w:rPr>
          <w:szCs w:val="24"/>
        </w:rPr>
        <w:t xml:space="preserve"> </w:t>
      </w:r>
      <w:r w:rsidR="00A84763" w:rsidRPr="00AF57FD">
        <w:rPr>
          <w:rFonts w:eastAsia="Arial Unicode MS"/>
          <w:szCs w:val="24"/>
        </w:rPr>
        <w:t xml:space="preserve">of </w:t>
      </w:r>
      <w:r w:rsidR="003F3A82" w:rsidRPr="00AF57FD">
        <w:rPr>
          <w:rFonts w:eastAsia="Arial Unicode MS"/>
          <w:szCs w:val="24"/>
        </w:rPr>
        <w:t>Registrants</w:t>
      </w:r>
      <w:bookmarkEnd w:id="49"/>
      <w:r w:rsidR="003F3A82" w:rsidRPr="00AF57FD">
        <w:rPr>
          <w:rFonts w:eastAsia="Arial Unicode MS"/>
          <w:szCs w:val="24"/>
        </w:rPr>
        <w:t xml:space="preserve"> </w:t>
      </w:r>
    </w:p>
    <w:p w:rsidR="00A84763" w:rsidRPr="004C5A82" w:rsidRDefault="00A84763" w:rsidP="00314A07">
      <w:pPr>
        <w:pStyle w:val="ListParagraph"/>
        <w:spacing w:after="0" w:line="240" w:lineRule="auto"/>
        <w:ind w:left="567" w:right="391"/>
        <w:jc w:val="both"/>
        <w:rPr>
          <w:rFonts w:ascii="Times New Roman" w:eastAsia="Arial Unicode MS" w:hAnsi="Times New Roman"/>
          <w:sz w:val="24"/>
          <w:szCs w:val="24"/>
        </w:rPr>
      </w:pPr>
    </w:p>
    <w:p w:rsidR="00A84763" w:rsidRPr="004C5A82" w:rsidRDefault="00A84763" w:rsidP="002C2E74">
      <w:pPr>
        <w:pStyle w:val="ListParagraph"/>
        <w:numPr>
          <w:ilvl w:val="0"/>
          <w:numId w:val="75"/>
        </w:numPr>
        <w:spacing w:after="0" w:line="360" w:lineRule="auto"/>
        <w:ind w:left="1701" w:right="391" w:hanging="567"/>
        <w:jc w:val="both"/>
        <w:rPr>
          <w:rFonts w:ascii="Times New Roman" w:eastAsiaTheme="minorHAnsi" w:hAnsi="Times New Roman"/>
          <w:color w:val="000000"/>
          <w:sz w:val="24"/>
          <w:szCs w:val="24"/>
        </w:rPr>
      </w:pPr>
      <w:r w:rsidRPr="004C5A82">
        <w:rPr>
          <w:rFonts w:ascii="Times New Roman" w:eastAsia="Arial Unicode MS" w:hAnsi="Times New Roman"/>
          <w:sz w:val="24"/>
          <w:szCs w:val="24"/>
        </w:rPr>
        <w:t xml:space="preserve">Any </w:t>
      </w:r>
      <w:r w:rsidR="00BA12AA" w:rsidRPr="004C5A82">
        <w:rPr>
          <w:rFonts w:ascii="Times New Roman" w:eastAsia="Arial Unicode MS" w:hAnsi="Times New Roman"/>
          <w:sz w:val="24"/>
          <w:szCs w:val="24"/>
        </w:rPr>
        <w:t xml:space="preserve">Registrant </w:t>
      </w:r>
      <w:r w:rsidRPr="004C5A82">
        <w:rPr>
          <w:rFonts w:ascii="Times New Roman" w:eastAsia="Arial Unicode MS" w:hAnsi="Times New Roman"/>
          <w:sz w:val="24"/>
          <w:szCs w:val="24"/>
        </w:rPr>
        <w:t>may apply to the Board for re-registration</w:t>
      </w:r>
      <w:r w:rsidRPr="004C5A82">
        <w:rPr>
          <w:rFonts w:ascii="Times New Roman" w:eastAsiaTheme="minorHAnsi" w:hAnsi="Times New Roman"/>
          <w:color w:val="000000"/>
          <w:sz w:val="24"/>
          <w:szCs w:val="24"/>
        </w:rPr>
        <w:t>—</w:t>
      </w:r>
    </w:p>
    <w:p w:rsidR="00A84763" w:rsidRPr="004C5A82" w:rsidRDefault="00A84763" w:rsidP="00314A07">
      <w:pPr>
        <w:pStyle w:val="ListParagraph"/>
        <w:spacing w:after="0" w:line="240" w:lineRule="auto"/>
        <w:ind w:left="567" w:right="391"/>
        <w:jc w:val="both"/>
        <w:rPr>
          <w:rFonts w:ascii="Times New Roman" w:eastAsia="Arial Unicode MS" w:hAnsi="Times New Roman"/>
          <w:sz w:val="24"/>
          <w:szCs w:val="24"/>
        </w:rPr>
      </w:pPr>
    </w:p>
    <w:p w:rsidR="00A84763" w:rsidRPr="004C5A82" w:rsidRDefault="00A84763" w:rsidP="002C2E74">
      <w:pPr>
        <w:pStyle w:val="ListParagraph"/>
        <w:numPr>
          <w:ilvl w:val="0"/>
          <w:numId w:val="30"/>
        </w:numPr>
        <w:spacing w:after="0" w:line="360" w:lineRule="auto"/>
        <w:ind w:left="2268" w:right="391" w:hanging="567"/>
        <w:jc w:val="both"/>
        <w:rPr>
          <w:rFonts w:ascii="Times New Roman" w:eastAsia="Arial Unicode MS" w:hAnsi="Times New Roman"/>
          <w:color w:val="000000" w:themeColor="text1"/>
          <w:sz w:val="24"/>
          <w:szCs w:val="24"/>
        </w:rPr>
      </w:pPr>
      <w:r w:rsidRPr="004C5A82">
        <w:rPr>
          <w:rFonts w:ascii="Times New Roman" w:eastAsia="Arial Unicode MS" w:hAnsi="Times New Roman"/>
          <w:sz w:val="24"/>
          <w:szCs w:val="24"/>
        </w:rPr>
        <w:t xml:space="preserve">within thirty (30) days </w:t>
      </w:r>
      <w:r w:rsidR="005133CE">
        <w:rPr>
          <w:rFonts w:ascii="Times New Roman" w:eastAsia="Arial Unicode MS" w:hAnsi="Times New Roman"/>
          <w:sz w:val="24"/>
          <w:szCs w:val="24"/>
        </w:rPr>
        <w:t xml:space="preserve">before </w:t>
      </w:r>
      <w:r w:rsidRPr="004C5A82">
        <w:rPr>
          <w:rFonts w:ascii="Times New Roman" w:eastAsia="Arial Unicode MS" w:hAnsi="Times New Roman"/>
          <w:sz w:val="24"/>
          <w:szCs w:val="24"/>
        </w:rPr>
        <w:t xml:space="preserve">expiry of their Certificate validity or earlier  </w:t>
      </w:r>
    </w:p>
    <w:p w:rsidR="00A84763" w:rsidRPr="004C5A82" w:rsidRDefault="00A84763" w:rsidP="002C2E74">
      <w:pPr>
        <w:pStyle w:val="ListParagraph"/>
        <w:numPr>
          <w:ilvl w:val="0"/>
          <w:numId w:val="30"/>
        </w:numPr>
        <w:spacing w:after="0" w:line="360" w:lineRule="auto"/>
        <w:ind w:left="2268" w:right="391" w:hanging="567"/>
        <w:jc w:val="both"/>
        <w:rPr>
          <w:rFonts w:ascii="Times New Roman" w:eastAsia="Arial Unicode MS" w:hAnsi="Times New Roman"/>
          <w:color w:val="000000" w:themeColor="text1"/>
          <w:sz w:val="24"/>
          <w:szCs w:val="24"/>
        </w:rPr>
      </w:pPr>
      <w:r w:rsidRPr="004C5A82">
        <w:rPr>
          <w:rFonts w:ascii="Times New Roman" w:eastAsia="Arial Unicode MS" w:hAnsi="Times New Roman"/>
          <w:sz w:val="24"/>
          <w:szCs w:val="24"/>
        </w:rPr>
        <w:t>subject to Sub-Rule 3, at any time after the deregistration for whatever reason.</w:t>
      </w:r>
    </w:p>
    <w:p w:rsidR="003E1A63" w:rsidRPr="003E1A63" w:rsidRDefault="003E1A63" w:rsidP="003E1A63">
      <w:pPr>
        <w:pStyle w:val="ListParagraph"/>
        <w:spacing w:after="0" w:line="240" w:lineRule="auto"/>
        <w:ind w:left="1701" w:right="391"/>
        <w:jc w:val="both"/>
        <w:rPr>
          <w:rFonts w:ascii="Times New Roman" w:eastAsiaTheme="minorHAnsi" w:hAnsi="Times New Roman"/>
          <w:color w:val="000000"/>
          <w:sz w:val="24"/>
          <w:szCs w:val="24"/>
        </w:rPr>
      </w:pPr>
    </w:p>
    <w:p w:rsidR="00A84763" w:rsidRPr="004C5A82" w:rsidRDefault="00A84763" w:rsidP="002C2E74">
      <w:pPr>
        <w:pStyle w:val="ListParagraph"/>
        <w:numPr>
          <w:ilvl w:val="0"/>
          <w:numId w:val="75"/>
        </w:numPr>
        <w:spacing w:after="0" w:line="360" w:lineRule="auto"/>
        <w:ind w:left="1701" w:right="391" w:hanging="567"/>
        <w:jc w:val="both"/>
        <w:rPr>
          <w:rFonts w:ascii="Times New Roman" w:eastAsiaTheme="minorHAnsi" w:hAnsi="Times New Roman"/>
          <w:color w:val="000000"/>
          <w:sz w:val="24"/>
          <w:szCs w:val="24"/>
        </w:rPr>
      </w:pPr>
      <w:r w:rsidRPr="004C5A82">
        <w:rPr>
          <w:rFonts w:ascii="Times New Roman" w:eastAsia="Arial Unicode MS" w:hAnsi="Times New Roman"/>
          <w:sz w:val="24"/>
          <w:szCs w:val="24"/>
        </w:rPr>
        <w:t>An application for re</w:t>
      </w:r>
      <w:r w:rsidR="005133CE">
        <w:rPr>
          <w:rFonts w:ascii="Times New Roman" w:eastAsia="Arial Unicode MS" w:hAnsi="Times New Roman"/>
          <w:sz w:val="24"/>
          <w:szCs w:val="24"/>
        </w:rPr>
        <w:t>-</w:t>
      </w:r>
      <w:r w:rsidRPr="004C5A82">
        <w:rPr>
          <w:rFonts w:ascii="Times New Roman" w:eastAsia="Arial Unicode MS" w:hAnsi="Times New Roman"/>
          <w:sz w:val="24"/>
          <w:szCs w:val="24"/>
        </w:rPr>
        <w:t xml:space="preserve">registration </w:t>
      </w:r>
      <w:r w:rsidR="00DC1A49">
        <w:rPr>
          <w:rFonts w:ascii="Times New Roman" w:eastAsia="Arial Unicode MS" w:hAnsi="Times New Roman"/>
          <w:sz w:val="24"/>
          <w:szCs w:val="24"/>
        </w:rPr>
        <w:t>shall</w:t>
      </w:r>
      <w:r w:rsidRPr="004C5A82">
        <w:rPr>
          <w:rFonts w:ascii="Times New Roman" w:eastAsia="Arial Unicode MS" w:hAnsi="Times New Roman"/>
          <w:sz w:val="24"/>
          <w:szCs w:val="24"/>
        </w:rPr>
        <w:t xml:space="preserve"> </w:t>
      </w:r>
      <w:r w:rsidR="00DC1A49">
        <w:rPr>
          <w:rFonts w:ascii="Times New Roman" w:eastAsia="Arial Unicode MS" w:hAnsi="Times New Roman"/>
          <w:sz w:val="24"/>
          <w:szCs w:val="24"/>
        </w:rPr>
        <w:t xml:space="preserve">be </w:t>
      </w:r>
      <w:r w:rsidRPr="004C5A82">
        <w:rPr>
          <w:rFonts w:ascii="Times New Roman" w:eastAsia="Arial Unicode MS" w:hAnsi="Times New Roman"/>
          <w:sz w:val="24"/>
          <w:szCs w:val="24"/>
        </w:rPr>
        <w:t xml:space="preserve">made following all </w:t>
      </w:r>
      <w:r w:rsidR="00A200EB" w:rsidRPr="004C5A82">
        <w:rPr>
          <w:rFonts w:ascii="Times New Roman" w:eastAsia="Arial Unicode MS" w:hAnsi="Times New Roman"/>
          <w:sz w:val="24"/>
          <w:szCs w:val="24"/>
        </w:rPr>
        <w:t xml:space="preserve">applicable </w:t>
      </w:r>
      <w:r w:rsidRPr="004C5A82">
        <w:rPr>
          <w:rFonts w:ascii="Times New Roman" w:eastAsia="Arial Unicode MS" w:hAnsi="Times New Roman"/>
          <w:sz w:val="24"/>
          <w:szCs w:val="24"/>
        </w:rPr>
        <w:t xml:space="preserve">procedures described in </w:t>
      </w:r>
      <w:r w:rsidR="00101FDA" w:rsidRPr="004C5A82">
        <w:rPr>
          <w:rFonts w:ascii="Times New Roman" w:eastAsia="Arial Unicode MS" w:hAnsi="Times New Roman"/>
          <w:sz w:val="24"/>
          <w:szCs w:val="24"/>
        </w:rPr>
        <w:t xml:space="preserve">this </w:t>
      </w:r>
      <w:r w:rsidRPr="004C5A82">
        <w:rPr>
          <w:rFonts w:ascii="Times New Roman" w:eastAsia="Arial Unicode MS" w:hAnsi="Times New Roman"/>
          <w:sz w:val="24"/>
          <w:szCs w:val="24"/>
        </w:rPr>
        <w:t xml:space="preserve">Chapter 4 </w:t>
      </w:r>
      <w:r w:rsidRPr="004C5A82">
        <w:rPr>
          <w:rFonts w:ascii="Times New Roman" w:hAnsi="Times New Roman"/>
          <w:sz w:val="24"/>
          <w:szCs w:val="24"/>
          <w:lang w:val="en-GB"/>
        </w:rPr>
        <w:t xml:space="preserve">and accompanied by the </w:t>
      </w:r>
      <w:r w:rsidRPr="004C5A82">
        <w:rPr>
          <w:rFonts w:ascii="Times New Roman" w:eastAsia="Arial Unicode MS" w:hAnsi="Times New Roman"/>
          <w:sz w:val="24"/>
          <w:szCs w:val="24"/>
        </w:rPr>
        <w:t>following</w:t>
      </w:r>
      <w:r w:rsidRPr="004C5A82">
        <w:rPr>
          <w:rFonts w:ascii="Times New Roman" w:eastAsiaTheme="minorHAnsi" w:hAnsi="Times New Roman"/>
          <w:color w:val="000000"/>
          <w:sz w:val="24"/>
          <w:szCs w:val="24"/>
        </w:rPr>
        <w:t>—</w:t>
      </w:r>
    </w:p>
    <w:p w:rsidR="00A84763" w:rsidRPr="004C5A82" w:rsidRDefault="00A84763" w:rsidP="00314A07">
      <w:pPr>
        <w:spacing w:after="0" w:line="240" w:lineRule="auto"/>
        <w:ind w:left="567" w:right="391"/>
        <w:jc w:val="both"/>
        <w:rPr>
          <w:rFonts w:ascii="Times New Roman" w:eastAsia="Arial Unicode MS" w:hAnsi="Times New Roman"/>
          <w:sz w:val="24"/>
          <w:szCs w:val="24"/>
        </w:rPr>
      </w:pPr>
    </w:p>
    <w:p w:rsidR="00A84763" w:rsidRPr="004C5A82" w:rsidRDefault="00F23E80" w:rsidP="002C2E74">
      <w:pPr>
        <w:pStyle w:val="ListParagraph"/>
        <w:numPr>
          <w:ilvl w:val="0"/>
          <w:numId w:val="76"/>
        </w:numPr>
        <w:spacing w:after="0" w:line="360" w:lineRule="auto"/>
        <w:ind w:left="2268" w:right="391" w:hanging="567"/>
        <w:jc w:val="both"/>
        <w:rPr>
          <w:rFonts w:ascii="Times New Roman" w:eastAsia="Arial Unicode MS" w:hAnsi="Times New Roman"/>
          <w:sz w:val="24"/>
          <w:szCs w:val="24"/>
        </w:rPr>
      </w:pPr>
      <w:r w:rsidRPr="004C5A82">
        <w:rPr>
          <w:rFonts w:ascii="Times New Roman" w:hAnsi="Times New Roman"/>
          <w:sz w:val="24"/>
          <w:szCs w:val="24"/>
          <w:lang w:val="en-GB"/>
        </w:rPr>
        <w:t xml:space="preserve">by </w:t>
      </w:r>
      <w:r w:rsidR="00DB2304" w:rsidRPr="004C5A82">
        <w:rPr>
          <w:rFonts w:ascii="Times New Roman" w:hAnsi="Times New Roman"/>
          <w:sz w:val="24"/>
          <w:szCs w:val="24"/>
          <w:lang w:val="en-GB"/>
        </w:rPr>
        <w:t xml:space="preserve">using the form prescribed in Appendix 1A </w:t>
      </w:r>
      <w:r w:rsidR="00A84763" w:rsidRPr="004C5A82">
        <w:rPr>
          <w:rFonts w:ascii="Times New Roman" w:eastAsia="Arial Unicode MS" w:hAnsi="Times New Roman"/>
          <w:sz w:val="24"/>
          <w:szCs w:val="24"/>
        </w:rPr>
        <w:t>if the Contractor is in large and medium classes</w:t>
      </w:r>
      <w:r w:rsidR="00A84763" w:rsidRPr="004C5A82">
        <w:rPr>
          <w:rFonts w:ascii="Times New Roman" w:eastAsiaTheme="minorHAnsi" w:hAnsi="Times New Roman"/>
          <w:color w:val="000000"/>
          <w:sz w:val="24"/>
          <w:szCs w:val="24"/>
        </w:rPr>
        <w:t>—</w:t>
      </w:r>
    </w:p>
    <w:p w:rsidR="00A84763" w:rsidRPr="004C5A82" w:rsidRDefault="00A84763" w:rsidP="00314A07">
      <w:pPr>
        <w:pStyle w:val="ListParagraph"/>
        <w:spacing w:after="0" w:line="240" w:lineRule="auto"/>
        <w:ind w:left="567" w:right="391"/>
        <w:jc w:val="both"/>
        <w:rPr>
          <w:rFonts w:ascii="Times New Roman" w:eastAsiaTheme="minorHAnsi" w:hAnsi="Times New Roman"/>
          <w:color w:val="000000"/>
          <w:sz w:val="24"/>
          <w:szCs w:val="24"/>
        </w:rPr>
      </w:pPr>
    </w:p>
    <w:p w:rsidR="00A84763" w:rsidRPr="004C5A82" w:rsidRDefault="00A84763" w:rsidP="002C2E74">
      <w:pPr>
        <w:pStyle w:val="ListParagraph"/>
        <w:numPr>
          <w:ilvl w:val="0"/>
          <w:numId w:val="77"/>
        </w:numPr>
        <w:spacing w:after="0" w:line="360" w:lineRule="auto"/>
        <w:ind w:left="2835" w:right="391" w:hanging="567"/>
        <w:jc w:val="both"/>
        <w:rPr>
          <w:rFonts w:ascii="Times New Roman" w:eastAsia="Arial Unicode MS" w:hAnsi="Times New Roman"/>
          <w:sz w:val="24"/>
          <w:szCs w:val="24"/>
        </w:rPr>
      </w:pPr>
      <w:r w:rsidRPr="004C5A82">
        <w:rPr>
          <w:rFonts w:ascii="Times New Roman" w:eastAsia="Arial Unicode MS" w:hAnsi="Times New Roman"/>
          <w:sz w:val="24"/>
          <w:szCs w:val="24"/>
        </w:rPr>
        <w:t>the documents evidencing the deposit of provident fund for employees</w:t>
      </w:r>
      <w:r w:rsidR="00DC1A49">
        <w:rPr>
          <w:rFonts w:ascii="Times New Roman" w:eastAsia="Arial Unicode MS" w:hAnsi="Times New Roman"/>
          <w:sz w:val="24"/>
          <w:szCs w:val="24"/>
        </w:rPr>
        <w:t xml:space="preserve"> and TDS Certificate</w:t>
      </w:r>
      <w:r w:rsidRPr="004C5A82">
        <w:rPr>
          <w:rFonts w:ascii="Times New Roman" w:eastAsia="Arial Unicode MS" w:hAnsi="Times New Roman"/>
          <w:sz w:val="24"/>
          <w:szCs w:val="24"/>
        </w:rPr>
        <w:t>;</w:t>
      </w:r>
    </w:p>
    <w:p w:rsidR="00A84763" w:rsidRPr="004C5A82" w:rsidRDefault="00A84763" w:rsidP="002C2E74">
      <w:pPr>
        <w:pStyle w:val="ListParagraph"/>
        <w:numPr>
          <w:ilvl w:val="0"/>
          <w:numId w:val="77"/>
        </w:numPr>
        <w:spacing w:after="0" w:line="360" w:lineRule="auto"/>
        <w:ind w:left="2835" w:right="391" w:hanging="567"/>
        <w:jc w:val="both"/>
        <w:rPr>
          <w:rFonts w:ascii="Times New Roman" w:eastAsia="Arial Unicode MS" w:hAnsi="Times New Roman"/>
          <w:sz w:val="24"/>
          <w:szCs w:val="24"/>
        </w:rPr>
      </w:pPr>
      <w:r w:rsidRPr="004C5A82">
        <w:rPr>
          <w:rFonts w:ascii="Times New Roman" w:eastAsia="Arial Unicode MS" w:hAnsi="Times New Roman"/>
          <w:color w:val="000000" w:themeColor="text1"/>
          <w:sz w:val="24"/>
          <w:szCs w:val="24"/>
        </w:rPr>
        <w:t xml:space="preserve">the previous </w:t>
      </w:r>
      <w:r w:rsidR="00DC1A49">
        <w:rPr>
          <w:rFonts w:ascii="Times New Roman" w:eastAsia="Arial Unicode MS" w:hAnsi="Times New Roman"/>
          <w:color w:val="000000" w:themeColor="text1"/>
          <w:sz w:val="24"/>
          <w:szCs w:val="24"/>
        </w:rPr>
        <w:t xml:space="preserve">CDB </w:t>
      </w:r>
      <w:r w:rsidRPr="004C5A82">
        <w:rPr>
          <w:rFonts w:ascii="Times New Roman" w:eastAsia="Arial Unicode MS" w:hAnsi="Times New Roman"/>
          <w:color w:val="000000" w:themeColor="text1"/>
          <w:sz w:val="24"/>
          <w:szCs w:val="24"/>
        </w:rPr>
        <w:t xml:space="preserve">Certificate; and </w:t>
      </w:r>
    </w:p>
    <w:p w:rsidR="00A84763" w:rsidRPr="004C5A82" w:rsidRDefault="00A84763" w:rsidP="002C2E74">
      <w:pPr>
        <w:pStyle w:val="ListParagraph"/>
        <w:numPr>
          <w:ilvl w:val="0"/>
          <w:numId w:val="77"/>
        </w:numPr>
        <w:spacing w:after="0" w:line="360" w:lineRule="auto"/>
        <w:ind w:left="2835" w:right="391" w:hanging="567"/>
        <w:jc w:val="both"/>
        <w:rPr>
          <w:rFonts w:ascii="Times New Roman" w:eastAsia="Arial Unicode MS" w:hAnsi="Times New Roman"/>
          <w:sz w:val="24"/>
          <w:szCs w:val="24"/>
        </w:rPr>
      </w:pPr>
      <w:r w:rsidRPr="004C5A82">
        <w:rPr>
          <w:rFonts w:ascii="Times New Roman" w:eastAsia="Arial Unicode MS" w:hAnsi="Times New Roman"/>
          <w:color w:val="000000" w:themeColor="text1"/>
          <w:sz w:val="24"/>
          <w:szCs w:val="24"/>
        </w:rPr>
        <w:t xml:space="preserve">the certificate of mandatory capacity building programs attendance. </w:t>
      </w:r>
    </w:p>
    <w:p w:rsidR="00A84763" w:rsidRPr="004C5A82" w:rsidRDefault="00A84763" w:rsidP="00314A07">
      <w:pPr>
        <w:pStyle w:val="ListParagraph"/>
        <w:spacing w:after="0" w:line="240" w:lineRule="auto"/>
        <w:ind w:left="567" w:right="391"/>
        <w:jc w:val="both"/>
        <w:rPr>
          <w:rFonts w:ascii="Times New Roman" w:eastAsia="Arial Unicode MS" w:hAnsi="Times New Roman"/>
          <w:sz w:val="24"/>
          <w:szCs w:val="24"/>
        </w:rPr>
      </w:pPr>
    </w:p>
    <w:p w:rsidR="00A84763" w:rsidRPr="004C5A82" w:rsidRDefault="00753EAA" w:rsidP="002C2E74">
      <w:pPr>
        <w:pStyle w:val="ListParagraph"/>
        <w:numPr>
          <w:ilvl w:val="0"/>
          <w:numId w:val="76"/>
        </w:numPr>
        <w:spacing w:after="0" w:line="240" w:lineRule="auto"/>
        <w:ind w:left="2268" w:right="391" w:hanging="567"/>
        <w:jc w:val="both"/>
        <w:rPr>
          <w:rFonts w:ascii="Times New Roman" w:eastAsia="Arial Unicode MS" w:hAnsi="Times New Roman"/>
          <w:sz w:val="24"/>
          <w:szCs w:val="24"/>
        </w:rPr>
      </w:pPr>
      <w:r>
        <w:rPr>
          <w:rFonts w:ascii="Times New Roman" w:eastAsia="Arial Unicode MS" w:hAnsi="Times New Roman"/>
          <w:sz w:val="24"/>
          <w:szCs w:val="24"/>
        </w:rPr>
        <w:t xml:space="preserve">if an contractor </w:t>
      </w:r>
      <w:r w:rsidR="00A84763" w:rsidRPr="004C5A82">
        <w:rPr>
          <w:rFonts w:ascii="Times New Roman" w:eastAsia="Arial Unicode MS" w:hAnsi="Times New Roman"/>
          <w:sz w:val="24"/>
          <w:szCs w:val="24"/>
        </w:rPr>
        <w:t>is in small class</w:t>
      </w:r>
      <w:r w:rsidR="00A84763" w:rsidRPr="004C5A82">
        <w:rPr>
          <w:rFonts w:ascii="Times New Roman" w:eastAsiaTheme="minorHAnsi" w:hAnsi="Times New Roman"/>
          <w:color w:val="000000"/>
          <w:sz w:val="24"/>
          <w:szCs w:val="24"/>
        </w:rPr>
        <w:t>—</w:t>
      </w:r>
    </w:p>
    <w:p w:rsidR="00A84763" w:rsidRPr="004C5A82" w:rsidRDefault="00A84763" w:rsidP="00314A07">
      <w:pPr>
        <w:pStyle w:val="ListParagraph"/>
        <w:spacing w:after="0" w:line="240" w:lineRule="auto"/>
        <w:ind w:left="567" w:right="391"/>
        <w:jc w:val="both"/>
        <w:rPr>
          <w:rFonts w:ascii="Times New Roman" w:eastAsia="Arial Unicode MS" w:hAnsi="Times New Roman"/>
          <w:color w:val="000000" w:themeColor="text1"/>
          <w:sz w:val="24"/>
          <w:szCs w:val="24"/>
        </w:rPr>
      </w:pPr>
    </w:p>
    <w:p w:rsidR="00A84763" w:rsidRPr="004C5A82" w:rsidRDefault="00A84763" w:rsidP="002C2E74">
      <w:pPr>
        <w:pStyle w:val="ListParagraph"/>
        <w:numPr>
          <w:ilvl w:val="0"/>
          <w:numId w:val="78"/>
        </w:numPr>
        <w:spacing w:after="0" w:line="360" w:lineRule="auto"/>
        <w:ind w:left="2835" w:right="391" w:hanging="567"/>
        <w:jc w:val="both"/>
        <w:rPr>
          <w:rFonts w:ascii="Times New Roman" w:eastAsia="Arial Unicode MS" w:hAnsi="Times New Roman"/>
          <w:sz w:val="24"/>
          <w:szCs w:val="24"/>
        </w:rPr>
      </w:pPr>
      <w:r w:rsidRPr="004C5A82">
        <w:rPr>
          <w:rFonts w:ascii="Times New Roman" w:eastAsia="Arial Unicode MS" w:hAnsi="Times New Roman"/>
          <w:color w:val="000000" w:themeColor="text1"/>
          <w:sz w:val="24"/>
          <w:szCs w:val="24"/>
        </w:rPr>
        <w:t xml:space="preserve">the previous </w:t>
      </w:r>
      <w:r w:rsidR="00753EAA">
        <w:rPr>
          <w:rFonts w:ascii="Times New Roman" w:eastAsia="Arial Unicode MS" w:hAnsi="Times New Roman"/>
          <w:color w:val="000000" w:themeColor="text1"/>
          <w:sz w:val="24"/>
          <w:szCs w:val="24"/>
        </w:rPr>
        <w:t xml:space="preserve">CDB </w:t>
      </w:r>
      <w:r w:rsidRPr="004C5A82">
        <w:rPr>
          <w:rFonts w:ascii="Times New Roman" w:eastAsia="Arial Unicode MS" w:hAnsi="Times New Roman"/>
          <w:color w:val="000000" w:themeColor="text1"/>
          <w:sz w:val="24"/>
          <w:szCs w:val="24"/>
        </w:rPr>
        <w:t xml:space="preserve">Certificate; and </w:t>
      </w:r>
    </w:p>
    <w:p w:rsidR="00A84763" w:rsidRPr="004C5A82" w:rsidRDefault="00A84763" w:rsidP="002C2E74">
      <w:pPr>
        <w:pStyle w:val="ListParagraph"/>
        <w:numPr>
          <w:ilvl w:val="0"/>
          <w:numId w:val="78"/>
        </w:numPr>
        <w:spacing w:after="0" w:line="360" w:lineRule="auto"/>
        <w:ind w:left="2835" w:right="391" w:hanging="567"/>
        <w:jc w:val="both"/>
        <w:rPr>
          <w:rFonts w:ascii="Times New Roman" w:eastAsia="Arial Unicode MS" w:hAnsi="Times New Roman"/>
          <w:sz w:val="24"/>
          <w:szCs w:val="24"/>
        </w:rPr>
      </w:pPr>
      <w:r w:rsidRPr="004C5A82">
        <w:rPr>
          <w:rFonts w:ascii="Times New Roman" w:eastAsia="Arial Unicode MS" w:hAnsi="Times New Roman"/>
          <w:color w:val="000000" w:themeColor="text1"/>
          <w:sz w:val="24"/>
          <w:szCs w:val="24"/>
        </w:rPr>
        <w:t>the certificate of mandatory capacity building programs attendance.</w:t>
      </w:r>
    </w:p>
    <w:p w:rsidR="00BD6E4E" w:rsidRPr="004C5A82" w:rsidRDefault="00BD6E4E" w:rsidP="00BD6E4E">
      <w:pPr>
        <w:pStyle w:val="ListParagraph"/>
        <w:spacing w:after="0" w:line="240" w:lineRule="auto"/>
        <w:ind w:left="2835" w:right="391"/>
        <w:jc w:val="both"/>
        <w:rPr>
          <w:rFonts w:ascii="Times New Roman" w:eastAsia="Arial Unicode MS" w:hAnsi="Times New Roman"/>
          <w:sz w:val="24"/>
          <w:szCs w:val="24"/>
        </w:rPr>
      </w:pPr>
    </w:p>
    <w:p w:rsidR="00A84763" w:rsidRPr="00753EAA" w:rsidRDefault="00BD6E4E" w:rsidP="00314A07">
      <w:pPr>
        <w:pStyle w:val="ListParagraph"/>
        <w:numPr>
          <w:ilvl w:val="0"/>
          <w:numId w:val="76"/>
        </w:numPr>
        <w:spacing w:after="0" w:line="240" w:lineRule="auto"/>
        <w:ind w:left="567" w:right="391" w:hanging="567"/>
        <w:jc w:val="both"/>
        <w:rPr>
          <w:rFonts w:ascii="Times New Roman" w:eastAsia="Arial Unicode MS" w:hAnsi="Times New Roman"/>
          <w:sz w:val="24"/>
          <w:szCs w:val="24"/>
        </w:rPr>
      </w:pPr>
      <w:r w:rsidRPr="00753EAA">
        <w:rPr>
          <w:rFonts w:ascii="Times New Roman" w:eastAsia="Arial Unicode MS" w:hAnsi="Times New Roman"/>
          <w:sz w:val="24"/>
          <w:szCs w:val="24"/>
        </w:rPr>
        <w:t xml:space="preserve">if the </w:t>
      </w:r>
      <w:r w:rsidR="00362676" w:rsidRPr="00753EAA">
        <w:rPr>
          <w:rFonts w:ascii="Times New Roman" w:eastAsia="Arial Unicode MS" w:hAnsi="Times New Roman"/>
          <w:sz w:val="24"/>
          <w:szCs w:val="24"/>
        </w:rPr>
        <w:t xml:space="preserve">applicant is other than </w:t>
      </w:r>
      <w:r w:rsidRPr="00753EAA">
        <w:rPr>
          <w:rFonts w:ascii="Times New Roman" w:eastAsia="Arial Unicode MS" w:hAnsi="Times New Roman"/>
          <w:sz w:val="24"/>
          <w:szCs w:val="24"/>
        </w:rPr>
        <w:t>Contractor</w:t>
      </w:r>
      <w:r w:rsidR="001B1D19" w:rsidRPr="00753EAA">
        <w:rPr>
          <w:rFonts w:ascii="Times New Roman" w:eastAsia="Arial Unicode MS" w:hAnsi="Times New Roman"/>
          <w:sz w:val="24"/>
          <w:szCs w:val="24"/>
        </w:rPr>
        <w:t xml:space="preserve">, </w:t>
      </w:r>
      <w:r w:rsidR="00753EAA">
        <w:rPr>
          <w:rFonts w:ascii="Times New Roman" w:eastAsia="Arial Unicode MS" w:hAnsi="Times New Roman"/>
          <w:color w:val="000000" w:themeColor="text1"/>
          <w:sz w:val="24"/>
          <w:szCs w:val="24"/>
        </w:rPr>
        <w:t>as specified in Appendix 1B - 1E.</w:t>
      </w:r>
    </w:p>
    <w:p w:rsidR="008217BA" w:rsidRPr="008217BA" w:rsidRDefault="008217BA" w:rsidP="008217BA">
      <w:pPr>
        <w:pStyle w:val="ListParagraph"/>
        <w:spacing w:after="0" w:line="240" w:lineRule="auto"/>
        <w:ind w:left="1701" w:right="391"/>
        <w:jc w:val="both"/>
        <w:rPr>
          <w:rFonts w:ascii="Times New Roman" w:eastAsia="Arial Unicode MS" w:hAnsi="Times New Roman"/>
          <w:color w:val="0070C0"/>
          <w:sz w:val="24"/>
          <w:szCs w:val="24"/>
        </w:rPr>
      </w:pPr>
    </w:p>
    <w:p w:rsidR="00A84763" w:rsidRPr="004C5A82" w:rsidRDefault="00A84763" w:rsidP="002C2E74">
      <w:pPr>
        <w:pStyle w:val="ListParagraph"/>
        <w:numPr>
          <w:ilvl w:val="0"/>
          <w:numId w:val="75"/>
        </w:numPr>
        <w:spacing w:after="0" w:line="360" w:lineRule="auto"/>
        <w:ind w:left="1701" w:right="391" w:hanging="567"/>
        <w:jc w:val="both"/>
        <w:rPr>
          <w:rFonts w:ascii="Times New Roman" w:eastAsia="Arial Unicode MS" w:hAnsi="Times New Roman"/>
          <w:color w:val="0070C0"/>
          <w:sz w:val="24"/>
          <w:szCs w:val="24"/>
        </w:rPr>
      </w:pPr>
      <w:r w:rsidRPr="004C5A82">
        <w:rPr>
          <w:rFonts w:ascii="Times New Roman" w:eastAsia="Arial Unicode MS" w:hAnsi="Times New Roman"/>
          <w:sz w:val="24"/>
          <w:szCs w:val="24"/>
        </w:rPr>
        <w:t>Sub</w:t>
      </w:r>
      <w:r w:rsidR="005F477A" w:rsidRPr="004C5A82">
        <w:rPr>
          <w:rFonts w:ascii="Times New Roman" w:eastAsia="Arial Unicode MS" w:hAnsi="Times New Roman"/>
          <w:sz w:val="24"/>
          <w:szCs w:val="24"/>
        </w:rPr>
        <w:t xml:space="preserve">ject to Sub-Rule </w:t>
      </w:r>
      <w:r w:rsidRPr="004C5A82">
        <w:rPr>
          <w:rFonts w:ascii="Times New Roman" w:eastAsia="Arial Unicode MS" w:hAnsi="Times New Roman"/>
          <w:sz w:val="24"/>
          <w:szCs w:val="24"/>
        </w:rPr>
        <w:t xml:space="preserve">4, if any </w:t>
      </w:r>
      <w:r w:rsidR="0054712D" w:rsidRPr="004C5A82">
        <w:rPr>
          <w:rFonts w:ascii="Times New Roman" w:eastAsia="Arial Unicode MS" w:hAnsi="Times New Roman"/>
          <w:sz w:val="24"/>
          <w:szCs w:val="24"/>
        </w:rPr>
        <w:t>Registrant</w:t>
      </w:r>
      <w:r w:rsidRPr="004C5A82">
        <w:rPr>
          <w:rFonts w:ascii="Times New Roman" w:eastAsia="Arial Unicode MS" w:hAnsi="Times New Roman"/>
          <w:sz w:val="24"/>
          <w:szCs w:val="24"/>
        </w:rPr>
        <w:t>’s failure to apply for re</w:t>
      </w:r>
      <w:r w:rsidR="005133CE">
        <w:rPr>
          <w:rFonts w:ascii="Times New Roman" w:eastAsia="Arial Unicode MS" w:hAnsi="Times New Roman"/>
          <w:sz w:val="24"/>
          <w:szCs w:val="24"/>
        </w:rPr>
        <w:t>-</w:t>
      </w:r>
      <w:r w:rsidRPr="004C5A82">
        <w:rPr>
          <w:rFonts w:ascii="Times New Roman" w:eastAsia="Arial Unicode MS" w:hAnsi="Times New Roman"/>
          <w:sz w:val="24"/>
          <w:szCs w:val="24"/>
        </w:rPr>
        <w:t xml:space="preserve">registration </w:t>
      </w:r>
      <w:r w:rsidR="005133CE">
        <w:rPr>
          <w:rFonts w:ascii="Times New Roman" w:eastAsia="Arial Unicode MS" w:hAnsi="Times New Roman"/>
          <w:sz w:val="24"/>
          <w:szCs w:val="24"/>
        </w:rPr>
        <w:t xml:space="preserve">before </w:t>
      </w:r>
      <w:r w:rsidRPr="004C5A82">
        <w:rPr>
          <w:rFonts w:ascii="Times New Roman" w:eastAsia="Arial Unicode MS" w:hAnsi="Times New Roman"/>
          <w:sz w:val="24"/>
          <w:szCs w:val="24"/>
        </w:rPr>
        <w:t xml:space="preserve">the expiry of Certificate validity, a fine of Nu. 100 for each day of delay will be levied if the </w:t>
      </w:r>
      <w:r w:rsidR="006300A8" w:rsidRPr="004C5A82">
        <w:rPr>
          <w:rFonts w:ascii="Times New Roman" w:eastAsia="Arial Unicode MS" w:hAnsi="Times New Roman"/>
          <w:sz w:val="24"/>
          <w:szCs w:val="24"/>
        </w:rPr>
        <w:t xml:space="preserve">Registrant </w:t>
      </w:r>
      <w:r w:rsidRPr="004C5A82">
        <w:rPr>
          <w:rFonts w:ascii="Times New Roman" w:eastAsia="Arial Unicode MS" w:hAnsi="Times New Roman"/>
          <w:sz w:val="24"/>
          <w:szCs w:val="24"/>
        </w:rPr>
        <w:t>is</w:t>
      </w:r>
      <w:r w:rsidRPr="004C5A82">
        <w:rPr>
          <w:rFonts w:ascii="Times New Roman" w:eastAsiaTheme="minorHAnsi" w:hAnsi="Times New Roman"/>
          <w:color w:val="000000"/>
          <w:sz w:val="24"/>
          <w:szCs w:val="24"/>
        </w:rPr>
        <w:t>—</w:t>
      </w:r>
    </w:p>
    <w:p w:rsidR="00A84763" w:rsidRPr="004C5A82" w:rsidRDefault="00A84763" w:rsidP="00314A07">
      <w:pPr>
        <w:pStyle w:val="ListParagraph"/>
        <w:spacing w:after="0" w:line="240" w:lineRule="auto"/>
        <w:ind w:left="567" w:right="391"/>
        <w:jc w:val="both"/>
        <w:rPr>
          <w:rFonts w:ascii="Times New Roman" w:eastAsiaTheme="minorHAnsi" w:hAnsi="Times New Roman"/>
          <w:color w:val="000000"/>
          <w:sz w:val="24"/>
          <w:szCs w:val="24"/>
        </w:rPr>
      </w:pPr>
    </w:p>
    <w:p w:rsidR="00A84763" w:rsidRPr="004C5A82" w:rsidRDefault="00A84763" w:rsidP="002C2E74">
      <w:pPr>
        <w:pStyle w:val="ListParagraph"/>
        <w:numPr>
          <w:ilvl w:val="0"/>
          <w:numId w:val="79"/>
        </w:numPr>
        <w:spacing w:after="0" w:line="360" w:lineRule="auto"/>
        <w:ind w:left="2268" w:right="391" w:hanging="567"/>
        <w:jc w:val="both"/>
        <w:rPr>
          <w:rFonts w:ascii="Times New Roman" w:eastAsia="Arial Unicode MS" w:hAnsi="Times New Roman"/>
          <w:sz w:val="24"/>
          <w:szCs w:val="24"/>
        </w:rPr>
      </w:pPr>
      <w:r w:rsidRPr="004C5A82">
        <w:rPr>
          <w:rFonts w:ascii="Times New Roman" w:eastAsia="Arial Unicode MS" w:hAnsi="Times New Roman"/>
          <w:sz w:val="24"/>
          <w:szCs w:val="24"/>
        </w:rPr>
        <w:t>large and medium classes</w:t>
      </w:r>
      <w:r w:rsidR="00F04025" w:rsidRPr="004C5A82">
        <w:rPr>
          <w:rFonts w:ascii="Times New Roman" w:eastAsia="Arial Unicode MS" w:hAnsi="Times New Roman"/>
          <w:sz w:val="24"/>
          <w:szCs w:val="24"/>
        </w:rPr>
        <w:t xml:space="preserve"> Contractor, </w:t>
      </w:r>
      <w:r w:rsidR="00CE53C6" w:rsidRPr="004C5A82">
        <w:rPr>
          <w:rFonts w:ascii="Times New Roman" w:eastAsia="Arial Unicode MS" w:hAnsi="Times New Roman"/>
          <w:sz w:val="24"/>
          <w:szCs w:val="24"/>
        </w:rPr>
        <w:t>Consultant</w:t>
      </w:r>
      <w:r w:rsidR="00F04025" w:rsidRPr="004C5A82">
        <w:rPr>
          <w:rFonts w:ascii="Times New Roman" w:eastAsia="Arial Unicode MS" w:hAnsi="Times New Roman"/>
          <w:sz w:val="24"/>
          <w:szCs w:val="24"/>
        </w:rPr>
        <w:t xml:space="preserve"> and Construction Professionals other than a special trade </w:t>
      </w:r>
      <w:r w:rsidR="006E3DAB" w:rsidRPr="004C5A82">
        <w:rPr>
          <w:rFonts w:ascii="Times New Roman" w:eastAsia="Arial Unicode MS" w:hAnsi="Times New Roman"/>
          <w:sz w:val="24"/>
          <w:szCs w:val="24"/>
        </w:rPr>
        <w:t>professionals</w:t>
      </w:r>
      <w:r w:rsidRPr="004C5A82">
        <w:rPr>
          <w:rFonts w:ascii="Times New Roman" w:eastAsia="Arial Unicode MS" w:hAnsi="Times New Roman"/>
          <w:sz w:val="24"/>
          <w:szCs w:val="24"/>
        </w:rPr>
        <w:t>, as long as the delay subs</w:t>
      </w:r>
      <w:r w:rsidR="00242EF8" w:rsidRPr="004C5A82">
        <w:rPr>
          <w:rFonts w:ascii="Times New Roman" w:eastAsia="Arial Unicode MS" w:hAnsi="Times New Roman"/>
          <w:sz w:val="24"/>
          <w:szCs w:val="24"/>
        </w:rPr>
        <w:t xml:space="preserve">ists without any limitation; </w:t>
      </w:r>
      <w:r w:rsidR="00D67891" w:rsidRPr="004C5A82">
        <w:rPr>
          <w:rFonts w:ascii="Times New Roman" w:eastAsia="Arial Unicode MS" w:hAnsi="Times New Roman"/>
          <w:sz w:val="24"/>
          <w:szCs w:val="24"/>
        </w:rPr>
        <w:t xml:space="preserve">and </w:t>
      </w:r>
    </w:p>
    <w:p w:rsidR="00A84763" w:rsidRPr="009268F1" w:rsidRDefault="00A84763" w:rsidP="009268F1">
      <w:pPr>
        <w:pStyle w:val="ListParagraph"/>
        <w:numPr>
          <w:ilvl w:val="0"/>
          <w:numId w:val="79"/>
        </w:numPr>
        <w:spacing w:after="0" w:line="360" w:lineRule="auto"/>
        <w:ind w:left="2268" w:right="391" w:hanging="567"/>
        <w:jc w:val="both"/>
        <w:rPr>
          <w:rFonts w:ascii="Times New Roman" w:eastAsia="Arial Unicode MS" w:hAnsi="Times New Roman"/>
          <w:sz w:val="24"/>
          <w:szCs w:val="24"/>
        </w:rPr>
      </w:pPr>
      <w:r w:rsidRPr="004C5A82">
        <w:rPr>
          <w:rFonts w:ascii="Times New Roman" w:eastAsia="Arial Unicode MS" w:hAnsi="Times New Roman"/>
          <w:sz w:val="24"/>
          <w:szCs w:val="24"/>
        </w:rPr>
        <w:t>small class</w:t>
      </w:r>
      <w:r w:rsidR="00625521" w:rsidRPr="004C5A82">
        <w:rPr>
          <w:rFonts w:ascii="Times New Roman" w:eastAsia="Arial Unicode MS" w:hAnsi="Times New Roman"/>
          <w:sz w:val="24"/>
          <w:szCs w:val="24"/>
        </w:rPr>
        <w:t xml:space="preserve"> Contractor</w:t>
      </w:r>
      <w:r w:rsidRPr="004C5A82">
        <w:rPr>
          <w:rFonts w:ascii="Times New Roman" w:eastAsia="Arial Unicode MS" w:hAnsi="Times New Roman"/>
          <w:sz w:val="24"/>
          <w:szCs w:val="24"/>
        </w:rPr>
        <w:t>, which includes W2 for the sole purpose of this Sub-Rule</w:t>
      </w:r>
      <w:r w:rsidR="00AA7759" w:rsidRPr="004C5A82">
        <w:rPr>
          <w:rFonts w:ascii="Times New Roman" w:eastAsia="Arial Unicode MS" w:hAnsi="Times New Roman"/>
          <w:sz w:val="24"/>
          <w:szCs w:val="24"/>
        </w:rPr>
        <w:t xml:space="preserve"> and special trade professionals</w:t>
      </w:r>
      <w:r w:rsidRPr="004C5A82">
        <w:rPr>
          <w:rFonts w:ascii="Times New Roman" w:eastAsia="Arial Unicode MS" w:hAnsi="Times New Roman"/>
          <w:sz w:val="24"/>
          <w:szCs w:val="24"/>
        </w:rPr>
        <w:t>, up to a max</w:t>
      </w:r>
      <w:r w:rsidR="00D67891" w:rsidRPr="004C5A82">
        <w:rPr>
          <w:rFonts w:ascii="Times New Roman" w:eastAsia="Arial Unicode MS" w:hAnsi="Times New Roman"/>
          <w:sz w:val="24"/>
          <w:szCs w:val="24"/>
        </w:rPr>
        <w:t>imum period of ninety (90) days.</w:t>
      </w:r>
    </w:p>
    <w:p w:rsidR="00CD23A2" w:rsidRPr="004C5A82" w:rsidRDefault="00A84763" w:rsidP="002C2E74">
      <w:pPr>
        <w:pStyle w:val="ListParagraph"/>
        <w:numPr>
          <w:ilvl w:val="0"/>
          <w:numId w:val="75"/>
        </w:numPr>
        <w:spacing w:after="0" w:line="360" w:lineRule="auto"/>
        <w:ind w:left="1701" w:right="391" w:hanging="567"/>
        <w:jc w:val="both"/>
        <w:rPr>
          <w:rFonts w:ascii="Times New Roman" w:eastAsiaTheme="minorHAnsi" w:hAnsi="Times New Roman"/>
          <w:color w:val="000000"/>
          <w:sz w:val="24"/>
          <w:szCs w:val="24"/>
        </w:rPr>
      </w:pPr>
      <w:r w:rsidRPr="004C5A82">
        <w:rPr>
          <w:rFonts w:ascii="Times New Roman" w:hAnsi="Times New Roman"/>
          <w:sz w:val="24"/>
          <w:szCs w:val="24"/>
          <w:lang w:val="en-GB"/>
        </w:rPr>
        <w:t xml:space="preserve">If the Board is satisfied that the </w:t>
      </w:r>
      <w:r w:rsidR="004708E0" w:rsidRPr="004C5A82">
        <w:rPr>
          <w:rFonts w:ascii="Times New Roman" w:hAnsi="Times New Roman"/>
          <w:sz w:val="24"/>
          <w:szCs w:val="24"/>
          <w:lang w:val="en-GB"/>
        </w:rPr>
        <w:t xml:space="preserve">Registrants </w:t>
      </w:r>
      <w:r w:rsidRPr="004C5A82">
        <w:rPr>
          <w:rFonts w:ascii="Times New Roman" w:hAnsi="Times New Roman"/>
          <w:sz w:val="24"/>
          <w:szCs w:val="24"/>
          <w:lang w:val="en-GB"/>
        </w:rPr>
        <w:t xml:space="preserve">fulfils all the requirements specified in </w:t>
      </w:r>
      <w:r w:rsidR="00B554F0" w:rsidRPr="004C5A82">
        <w:rPr>
          <w:rFonts w:ascii="Times New Roman" w:hAnsi="Times New Roman"/>
          <w:sz w:val="24"/>
          <w:szCs w:val="24"/>
          <w:lang w:val="en-GB"/>
        </w:rPr>
        <w:t xml:space="preserve">this </w:t>
      </w:r>
      <w:r w:rsidRPr="004C5A82">
        <w:rPr>
          <w:rFonts w:ascii="Times New Roman" w:hAnsi="Times New Roman"/>
          <w:sz w:val="24"/>
          <w:szCs w:val="24"/>
          <w:lang w:val="en-GB"/>
        </w:rPr>
        <w:t xml:space="preserve">Chapter 4 and </w:t>
      </w:r>
      <w:r w:rsidRPr="004C5A82">
        <w:rPr>
          <w:rFonts w:ascii="Times New Roman" w:eastAsia="Arial Unicode MS" w:hAnsi="Times New Roman"/>
          <w:sz w:val="24"/>
          <w:szCs w:val="24"/>
        </w:rPr>
        <w:t xml:space="preserve">upon receipt of fees prescribed in the schedule of fees, </w:t>
      </w:r>
      <w:r w:rsidRPr="004C5A82">
        <w:rPr>
          <w:rFonts w:ascii="Times New Roman" w:hAnsi="Times New Roman"/>
          <w:sz w:val="24"/>
          <w:szCs w:val="24"/>
          <w:lang w:val="en-GB"/>
        </w:rPr>
        <w:t xml:space="preserve">it may grant the application </w:t>
      </w:r>
      <w:r w:rsidR="00CD23A2" w:rsidRPr="004C5A82">
        <w:rPr>
          <w:rFonts w:ascii="Times New Roman" w:eastAsia="Arial Unicode MS" w:hAnsi="Times New Roman"/>
          <w:sz w:val="24"/>
          <w:szCs w:val="24"/>
        </w:rPr>
        <w:t>and issue Certificate</w:t>
      </w:r>
      <w:r w:rsidR="009345B3" w:rsidRPr="004C5A82">
        <w:rPr>
          <w:rFonts w:ascii="Times New Roman" w:eastAsiaTheme="minorHAnsi" w:hAnsi="Times New Roman"/>
          <w:color w:val="000000"/>
          <w:sz w:val="24"/>
          <w:szCs w:val="24"/>
        </w:rPr>
        <w:t>—</w:t>
      </w:r>
    </w:p>
    <w:p w:rsidR="00CD23A2" w:rsidRPr="004C5A82" w:rsidRDefault="00CD23A2" w:rsidP="00CD23A2">
      <w:pPr>
        <w:pStyle w:val="ListParagraph"/>
        <w:spacing w:after="0" w:line="240" w:lineRule="auto"/>
        <w:ind w:left="1701" w:right="391"/>
        <w:jc w:val="both"/>
        <w:rPr>
          <w:rFonts w:ascii="Times New Roman" w:eastAsia="Arial Unicode MS" w:hAnsi="Times New Roman"/>
          <w:sz w:val="24"/>
          <w:szCs w:val="24"/>
        </w:rPr>
      </w:pPr>
    </w:p>
    <w:p w:rsidR="00CD23A2" w:rsidRPr="004C5A82" w:rsidRDefault="000D7765" w:rsidP="00516C39">
      <w:pPr>
        <w:pStyle w:val="ListParagraph"/>
        <w:numPr>
          <w:ilvl w:val="0"/>
          <w:numId w:val="137"/>
        </w:numPr>
        <w:spacing w:after="0" w:line="360" w:lineRule="auto"/>
        <w:ind w:left="2268" w:right="391" w:hanging="567"/>
        <w:jc w:val="both"/>
        <w:rPr>
          <w:rFonts w:ascii="Times New Roman" w:eastAsia="Arial Unicode MS" w:hAnsi="Times New Roman"/>
          <w:sz w:val="24"/>
          <w:szCs w:val="24"/>
        </w:rPr>
      </w:pPr>
      <w:r w:rsidRPr="004C5A82">
        <w:rPr>
          <w:rFonts w:ascii="Times New Roman" w:eastAsia="Arial Unicode MS" w:hAnsi="Times New Roman"/>
          <w:sz w:val="24"/>
          <w:szCs w:val="24"/>
        </w:rPr>
        <w:t>if the Registrant is a</w:t>
      </w:r>
      <w:r w:rsidR="00A84763" w:rsidRPr="004C5A82">
        <w:rPr>
          <w:rFonts w:ascii="Times New Roman" w:eastAsia="Arial Unicode MS" w:hAnsi="Times New Roman"/>
          <w:sz w:val="24"/>
          <w:szCs w:val="24"/>
        </w:rPr>
        <w:t xml:space="preserve"> Contractor </w:t>
      </w:r>
      <w:r w:rsidR="003F6803" w:rsidRPr="004C5A82">
        <w:rPr>
          <w:rFonts w:ascii="Times New Roman" w:eastAsia="Arial Unicode MS" w:hAnsi="Times New Roman"/>
          <w:sz w:val="24"/>
          <w:szCs w:val="24"/>
        </w:rPr>
        <w:t xml:space="preserve">or Consultant, </w:t>
      </w:r>
      <w:r w:rsidR="00A84763" w:rsidRPr="004C5A82">
        <w:rPr>
          <w:rFonts w:ascii="Times New Roman" w:eastAsia="Arial Unicode MS" w:hAnsi="Times New Roman"/>
          <w:sz w:val="24"/>
          <w:szCs w:val="24"/>
        </w:rPr>
        <w:t xml:space="preserve">substantially in the </w:t>
      </w:r>
      <w:r w:rsidR="00803467">
        <w:rPr>
          <w:rFonts w:ascii="Times New Roman" w:eastAsia="Arial Unicode MS" w:hAnsi="Times New Roman"/>
          <w:sz w:val="24"/>
          <w:szCs w:val="24"/>
        </w:rPr>
        <w:t>format provided in Appendix 6A - 6C</w:t>
      </w:r>
      <w:r w:rsidR="00FE5FB4" w:rsidRPr="004C5A82">
        <w:rPr>
          <w:rFonts w:ascii="Times New Roman" w:eastAsia="Arial Unicode MS" w:hAnsi="Times New Roman"/>
          <w:sz w:val="24"/>
          <w:szCs w:val="24"/>
        </w:rPr>
        <w:t xml:space="preserve">; and </w:t>
      </w:r>
    </w:p>
    <w:p w:rsidR="00FE5FB4" w:rsidRPr="004C5A82" w:rsidRDefault="00644450" w:rsidP="00516C39">
      <w:pPr>
        <w:pStyle w:val="ListParagraph"/>
        <w:numPr>
          <w:ilvl w:val="0"/>
          <w:numId w:val="137"/>
        </w:numPr>
        <w:spacing w:after="0" w:line="360" w:lineRule="auto"/>
        <w:ind w:left="2268" w:right="391" w:hanging="567"/>
        <w:jc w:val="both"/>
        <w:rPr>
          <w:rFonts w:ascii="Times New Roman" w:eastAsia="Arial Unicode MS" w:hAnsi="Times New Roman"/>
          <w:sz w:val="24"/>
          <w:szCs w:val="24"/>
        </w:rPr>
      </w:pPr>
      <w:r w:rsidRPr="004C5A82">
        <w:rPr>
          <w:rFonts w:ascii="Times New Roman" w:eastAsia="Arial Unicode MS" w:hAnsi="Times New Roman"/>
          <w:sz w:val="24"/>
          <w:szCs w:val="24"/>
        </w:rPr>
        <w:t>if the Registrant is other than Contractor or Consultant, in the format a</w:t>
      </w:r>
      <w:r w:rsidR="00803467">
        <w:rPr>
          <w:rFonts w:ascii="Times New Roman" w:eastAsia="Arial Unicode MS" w:hAnsi="Times New Roman"/>
          <w:sz w:val="24"/>
          <w:szCs w:val="24"/>
        </w:rPr>
        <w:t>s may be prescribed in Appendix 6D - 6F</w:t>
      </w:r>
      <w:r w:rsidRPr="004C5A82">
        <w:rPr>
          <w:rFonts w:ascii="Times New Roman" w:eastAsia="Arial Unicode MS" w:hAnsi="Times New Roman"/>
          <w:sz w:val="24"/>
          <w:szCs w:val="24"/>
        </w:rPr>
        <w:t>.</w:t>
      </w:r>
    </w:p>
    <w:p w:rsidR="00694144" w:rsidRPr="004C5A82" w:rsidRDefault="00694144" w:rsidP="00694144">
      <w:pPr>
        <w:pStyle w:val="Heading2"/>
        <w:numPr>
          <w:ilvl w:val="0"/>
          <w:numId w:val="0"/>
        </w:numPr>
        <w:spacing w:line="240" w:lineRule="auto"/>
        <w:ind w:left="1134" w:right="391"/>
        <w:jc w:val="both"/>
        <w:rPr>
          <w:szCs w:val="24"/>
          <w:lang w:bidi="he-IL"/>
        </w:rPr>
      </w:pPr>
    </w:p>
    <w:p w:rsidR="00A84763" w:rsidRPr="00EE180D" w:rsidRDefault="00A84763" w:rsidP="00516C39">
      <w:pPr>
        <w:pStyle w:val="Heading2"/>
        <w:numPr>
          <w:ilvl w:val="1"/>
          <w:numId w:val="143"/>
        </w:numPr>
        <w:spacing w:line="240" w:lineRule="auto"/>
        <w:ind w:left="1134" w:right="391" w:hanging="567"/>
        <w:jc w:val="both"/>
        <w:rPr>
          <w:szCs w:val="24"/>
          <w:lang w:bidi="he-IL"/>
        </w:rPr>
      </w:pPr>
      <w:bookmarkStart w:id="50" w:name="_Toc315938268"/>
      <w:r w:rsidRPr="00EE180D">
        <w:rPr>
          <w:rFonts w:eastAsia="Arial Unicode MS"/>
        </w:rPr>
        <w:t>Transfer of Certificate</w:t>
      </w:r>
      <w:bookmarkEnd w:id="50"/>
      <w:r w:rsidRPr="00EE180D">
        <w:rPr>
          <w:rFonts w:eastAsia="Arial Unicode MS"/>
        </w:rPr>
        <w:t xml:space="preserve"> </w:t>
      </w:r>
    </w:p>
    <w:p w:rsidR="00A84763" w:rsidRPr="004C5A82" w:rsidRDefault="00A84763" w:rsidP="00314A07">
      <w:pPr>
        <w:spacing w:after="0" w:line="240" w:lineRule="auto"/>
        <w:ind w:left="567" w:right="391" w:firstLine="567"/>
        <w:jc w:val="both"/>
        <w:rPr>
          <w:rFonts w:ascii="Times New Roman" w:eastAsia="Times New Roman" w:hAnsi="Times New Roman"/>
          <w:b/>
          <w:sz w:val="24"/>
          <w:szCs w:val="24"/>
        </w:rPr>
      </w:pPr>
    </w:p>
    <w:p w:rsidR="00A84763" w:rsidRPr="004C5A82" w:rsidRDefault="00A84763" w:rsidP="002C2E74">
      <w:pPr>
        <w:pStyle w:val="ListParagraph"/>
        <w:numPr>
          <w:ilvl w:val="0"/>
          <w:numId w:val="57"/>
        </w:numPr>
        <w:spacing w:after="0" w:line="360" w:lineRule="auto"/>
        <w:ind w:left="1701" w:right="391" w:hanging="567"/>
        <w:jc w:val="both"/>
        <w:rPr>
          <w:rFonts w:ascii="Times New Roman" w:eastAsia="Arial Unicode MS" w:hAnsi="Times New Roman"/>
          <w:sz w:val="24"/>
          <w:szCs w:val="24"/>
        </w:rPr>
      </w:pPr>
      <w:r w:rsidRPr="004C5A82">
        <w:rPr>
          <w:rFonts w:ascii="Times New Roman" w:eastAsia="Arial Unicode MS" w:hAnsi="Times New Roman"/>
          <w:sz w:val="24"/>
          <w:szCs w:val="24"/>
        </w:rPr>
        <w:t xml:space="preserve">Any Contractor </w:t>
      </w:r>
      <w:r w:rsidR="00437CED" w:rsidRPr="004C5A82">
        <w:rPr>
          <w:rFonts w:ascii="Times New Roman" w:eastAsia="Arial Unicode MS" w:hAnsi="Times New Roman"/>
          <w:sz w:val="24"/>
          <w:szCs w:val="24"/>
        </w:rPr>
        <w:t xml:space="preserve">or Consultant </w:t>
      </w:r>
      <w:r w:rsidRPr="004C5A82">
        <w:rPr>
          <w:rFonts w:ascii="Times New Roman" w:eastAsia="Arial Unicode MS" w:hAnsi="Times New Roman"/>
          <w:sz w:val="24"/>
          <w:szCs w:val="24"/>
        </w:rPr>
        <w:t xml:space="preserve">may, </w:t>
      </w:r>
      <w:r w:rsidRPr="004C5A82">
        <w:rPr>
          <w:rFonts w:ascii="Times New Roman" w:eastAsia="Arial Unicode MS" w:hAnsi="Times New Roman"/>
          <w:bCs/>
          <w:sz w:val="24"/>
          <w:szCs w:val="24"/>
        </w:rPr>
        <w:t xml:space="preserve">at any time during the validity of its Certificate, </w:t>
      </w:r>
      <w:r w:rsidRPr="004C5A82">
        <w:rPr>
          <w:rFonts w:ascii="Times New Roman" w:eastAsia="Arial Unicode MS" w:hAnsi="Times New Roman"/>
          <w:sz w:val="24"/>
          <w:szCs w:val="24"/>
        </w:rPr>
        <w:t xml:space="preserve">apply to the Board for transfer of Certificate to another person </w:t>
      </w:r>
      <w:r w:rsidRPr="004C5A82">
        <w:rPr>
          <w:rFonts w:ascii="Times New Roman" w:eastAsiaTheme="minorHAnsi" w:hAnsi="Times New Roman"/>
          <w:color w:val="000000"/>
          <w:sz w:val="24"/>
          <w:szCs w:val="24"/>
        </w:rPr>
        <w:t xml:space="preserve">in the form and manner as may be prescribed </w:t>
      </w:r>
      <w:r w:rsidRPr="004C5A82">
        <w:rPr>
          <w:rFonts w:ascii="Times New Roman" w:eastAsia="Arial Unicode MS" w:hAnsi="Times New Roman"/>
          <w:sz w:val="24"/>
          <w:szCs w:val="24"/>
        </w:rPr>
        <w:t>subject to the following conditions</w:t>
      </w:r>
      <w:r w:rsidRPr="004C5A82">
        <w:rPr>
          <w:rFonts w:ascii="Times New Roman" w:eastAsiaTheme="minorHAnsi" w:hAnsi="Times New Roman"/>
          <w:color w:val="000000"/>
          <w:sz w:val="24"/>
          <w:szCs w:val="24"/>
        </w:rPr>
        <w:t>—</w:t>
      </w:r>
    </w:p>
    <w:p w:rsidR="00A84763" w:rsidRPr="004C5A82" w:rsidRDefault="00A84763" w:rsidP="00314A07">
      <w:pPr>
        <w:pStyle w:val="ListParagraph"/>
        <w:spacing w:after="0" w:line="240" w:lineRule="auto"/>
        <w:ind w:left="567" w:right="391"/>
        <w:jc w:val="both"/>
        <w:rPr>
          <w:rFonts w:ascii="Times New Roman" w:eastAsia="Arial Unicode MS" w:hAnsi="Times New Roman"/>
          <w:sz w:val="24"/>
          <w:szCs w:val="24"/>
        </w:rPr>
      </w:pPr>
    </w:p>
    <w:p w:rsidR="00A84763" w:rsidRPr="004C5A82" w:rsidRDefault="00A84763" w:rsidP="00516C39">
      <w:pPr>
        <w:pStyle w:val="ListParagraph"/>
        <w:numPr>
          <w:ilvl w:val="0"/>
          <w:numId w:val="86"/>
        </w:numPr>
        <w:spacing w:after="0" w:line="360" w:lineRule="auto"/>
        <w:ind w:left="2268" w:right="391" w:hanging="567"/>
        <w:jc w:val="both"/>
        <w:rPr>
          <w:rFonts w:ascii="Times New Roman" w:eastAsia="Arial Unicode MS" w:hAnsi="Times New Roman"/>
          <w:sz w:val="24"/>
          <w:szCs w:val="24"/>
        </w:rPr>
      </w:pPr>
      <w:r w:rsidRPr="004C5A82">
        <w:rPr>
          <w:rFonts w:ascii="Times New Roman" w:eastAsia="Arial Unicode MS" w:hAnsi="Times New Roman"/>
          <w:sz w:val="24"/>
          <w:szCs w:val="24"/>
        </w:rPr>
        <w:t xml:space="preserve">the proposed transfer has been announced in print media and thirty (30) days have been passed since the announcement; and </w:t>
      </w:r>
    </w:p>
    <w:p w:rsidR="00A84763" w:rsidRPr="004C5A82" w:rsidRDefault="00A84763" w:rsidP="00516C39">
      <w:pPr>
        <w:pStyle w:val="ListParagraph"/>
        <w:numPr>
          <w:ilvl w:val="0"/>
          <w:numId w:val="86"/>
        </w:numPr>
        <w:spacing w:after="0" w:line="360" w:lineRule="auto"/>
        <w:ind w:left="2268" w:right="391" w:hanging="567"/>
        <w:jc w:val="both"/>
        <w:rPr>
          <w:rFonts w:ascii="Times New Roman" w:eastAsia="Arial Unicode MS" w:hAnsi="Times New Roman"/>
          <w:sz w:val="24"/>
          <w:szCs w:val="24"/>
        </w:rPr>
      </w:pPr>
      <w:r w:rsidRPr="004C5A82">
        <w:rPr>
          <w:rFonts w:ascii="Times New Roman" w:eastAsia="Arial Unicode MS" w:hAnsi="Times New Roman"/>
          <w:sz w:val="24"/>
          <w:szCs w:val="24"/>
        </w:rPr>
        <w:t>the proposed transferee</w:t>
      </w:r>
      <w:r w:rsidRPr="004C5A82">
        <w:rPr>
          <w:rFonts w:ascii="Times New Roman" w:eastAsiaTheme="minorHAnsi" w:hAnsi="Times New Roman"/>
          <w:color w:val="000000"/>
          <w:sz w:val="24"/>
          <w:szCs w:val="24"/>
        </w:rPr>
        <w:t>—</w:t>
      </w:r>
    </w:p>
    <w:p w:rsidR="00A84763" w:rsidRPr="004C5A82" w:rsidRDefault="00A84763" w:rsidP="00314A07">
      <w:pPr>
        <w:pStyle w:val="ListParagraph"/>
        <w:spacing w:after="0" w:line="240" w:lineRule="auto"/>
        <w:ind w:left="567" w:right="391"/>
        <w:jc w:val="both"/>
        <w:rPr>
          <w:rFonts w:ascii="Times New Roman" w:eastAsia="Arial Unicode MS" w:hAnsi="Times New Roman"/>
          <w:sz w:val="24"/>
          <w:szCs w:val="24"/>
        </w:rPr>
      </w:pPr>
    </w:p>
    <w:p w:rsidR="001B0535" w:rsidRDefault="00A84763" w:rsidP="00516C39">
      <w:pPr>
        <w:pStyle w:val="ListParagraph"/>
        <w:numPr>
          <w:ilvl w:val="0"/>
          <w:numId w:val="87"/>
        </w:numPr>
        <w:spacing w:after="0" w:line="360" w:lineRule="auto"/>
        <w:ind w:left="2835" w:right="391" w:hanging="567"/>
        <w:jc w:val="both"/>
        <w:rPr>
          <w:rFonts w:ascii="Times New Roman" w:eastAsia="Arial Unicode MS" w:hAnsi="Times New Roman"/>
          <w:sz w:val="24"/>
          <w:szCs w:val="24"/>
        </w:rPr>
      </w:pPr>
      <w:r w:rsidRPr="004C5A82">
        <w:rPr>
          <w:rFonts w:ascii="Times New Roman" w:eastAsia="Arial Unicode MS" w:hAnsi="Times New Roman"/>
          <w:iCs/>
          <w:sz w:val="24"/>
          <w:szCs w:val="24"/>
        </w:rPr>
        <w:t xml:space="preserve">if an individual, is entitled to inherit the </w:t>
      </w:r>
      <w:r w:rsidRPr="004C5A82">
        <w:rPr>
          <w:rFonts w:ascii="Times New Roman" w:eastAsia="Arial Unicode MS" w:hAnsi="Times New Roman"/>
          <w:sz w:val="24"/>
          <w:szCs w:val="24"/>
        </w:rPr>
        <w:t>Certificate under inheritance laws;</w:t>
      </w:r>
      <w:r w:rsidR="001B0535">
        <w:rPr>
          <w:rFonts w:ascii="Times New Roman" w:eastAsia="Arial Unicode MS" w:hAnsi="Times New Roman"/>
          <w:sz w:val="24"/>
          <w:szCs w:val="24"/>
        </w:rPr>
        <w:t xml:space="preserve"> and</w:t>
      </w:r>
    </w:p>
    <w:p w:rsidR="00A84763" w:rsidRPr="00900558" w:rsidRDefault="00A84763" w:rsidP="00516C39">
      <w:pPr>
        <w:pStyle w:val="ListParagraph"/>
        <w:numPr>
          <w:ilvl w:val="0"/>
          <w:numId w:val="87"/>
        </w:numPr>
        <w:spacing w:after="0" w:line="360" w:lineRule="auto"/>
        <w:ind w:left="2835" w:right="391" w:hanging="567"/>
        <w:jc w:val="both"/>
        <w:rPr>
          <w:rFonts w:ascii="Times New Roman" w:eastAsia="Arial Unicode MS" w:hAnsi="Times New Roman"/>
          <w:sz w:val="24"/>
          <w:szCs w:val="24"/>
        </w:rPr>
      </w:pPr>
      <w:r w:rsidRPr="00900558">
        <w:rPr>
          <w:rFonts w:ascii="Times New Roman" w:eastAsia="Arial Unicode MS" w:hAnsi="Times New Roman"/>
          <w:sz w:val="24"/>
          <w:szCs w:val="24"/>
        </w:rPr>
        <w:lastRenderedPageBreak/>
        <w:t>if a company, is entitled to possess the Certificate under the Companies Act.</w:t>
      </w:r>
    </w:p>
    <w:p w:rsidR="00A84763" w:rsidRPr="004C5A82" w:rsidRDefault="00A84763" w:rsidP="00314A07">
      <w:pPr>
        <w:pStyle w:val="ListParagraph"/>
        <w:spacing w:after="0" w:line="240" w:lineRule="auto"/>
        <w:ind w:left="567" w:right="391"/>
        <w:jc w:val="both"/>
        <w:rPr>
          <w:rFonts w:ascii="Times New Roman" w:eastAsia="Arial Unicode MS" w:hAnsi="Times New Roman"/>
          <w:sz w:val="24"/>
          <w:szCs w:val="24"/>
        </w:rPr>
      </w:pPr>
    </w:p>
    <w:p w:rsidR="00A84763" w:rsidRPr="004C5A82" w:rsidRDefault="00A84763" w:rsidP="002C2E74">
      <w:pPr>
        <w:pStyle w:val="ListParagraph"/>
        <w:numPr>
          <w:ilvl w:val="0"/>
          <w:numId w:val="57"/>
        </w:numPr>
        <w:spacing w:after="0" w:line="360" w:lineRule="auto"/>
        <w:ind w:left="1701" w:right="391" w:hanging="567"/>
        <w:jc w:val="both"/>
        <w:rPr>
          <w:rFonts w:ascii="Times New Roman" w:eastAsiaTheme="minorHAnsi" w:hAnsi="Times New Roman"/>
          <w:color w:val="000000"/>
          <w:sz w:val="24"/>
          <w:szCs w:val="24"/>
        </w:rPr>
      </w:pPr>
      <w:r w:rsidRPr="004C5A82">
        <w:rPr>
          <w:rFonts w:ascii="Times New Roman" w:hAnsi="Times New Roman"/>
          <w:sz w:val="24"/>
          <w:szCs w:val="24"/>
          <w:lang w:val="en-GB"/>
        </w:rPr>
        <w:t xml:space="preserve">If the Board is satisfied that the </w:t>
      </w:r>
      <w:r w:rsidR="001D16BF" w:rsidRPr="004C5A82">
        <w:rPr>
          <w:rFonts w:ascii="Times New Roman" w:hAnsi="Times New Roman"/>
          <w:sz w:val="24"/>
          <w:szCs w:val="24"/>
          <w:lang w:val="en-GB"/>
        </w:rPr>
        <w:t xml:space="preserve">Contractor or Consultant </w:t>
      </w:r>
      <w:r w:rsidRPr="004C5A82">
        <w:rPr>
          <w:rFonts w:ascii="Times New Roman" w:hAnsi="Times New Roman"/>
          <w:sz w:val="24"/>
          <w:szCs w:val="24"/>
          <w:lang w:val="en-GB"/>
        </w:rPr>
        <w:t>fulfils all the requirements specified in Sub-Rule (1)</w:t>
      </w:r>
      <w:r w:rsidRPr="004C5A82">
        <w:rPr>
          <w:rFonts w:ascii="Times New Roman" w:eastAsia="Arial Unicode MS" w:hAnsi="Times New Roman"/>
          <w:sz w:val="24"/>
          <w:szCs w:val="24"/>
        </w:rPr>
        <w:t xml:space="preserve">, </w:t>
      </w:r>
      <w:r w:rsidRPr="004C5A82">
        <w:rPr>
          <w:rFonts w:ascii="Times New Roman" w:hAnsi="Times New Roman"/>
          <w:sz w:val="24"/>
          <w:szCs w:val="24"/>
          <w:lang w:val="en-GB"/>
        </w:rPr>
        <w:t xml:space="preserve">it may </w:t>
      </w:r>
      <w:r w:rsidR="00C81EC4" w:rsidRPr="004C5A82">
        <w:rPr>
          <w:rFonts w:ascii="Times New Roman" w:hAnsi="Times New Roman"/>
          <w:sz w:val="24"/>
          <w:szCs w:val="24"/>
          <w:lang w:val="en-GB"/>
        </w:rPr>
        <w:t xml:space="preserve">approve the proposed transfer upon </w:t>
      </w:r>
      <w:r w:rsidRPr="004C5A82">
        <w:rPr>
          <w:rFonts w:ascii="Times New Roman" w:eastAsia="Arial Unicode MS" w:hAnsi="Times New Roman"/>
          <w:sz w:val="24"/>
          <w:szCs w:val="24"/>
        </w:rPr>
        <w:t>receipt of fees pr</w:t>
      </w:r>
      <w:r w:rsidR="003D3ADF" w:rsidRPr="004C5A82">
        <w:rPr>
          <w:rFonts w:ascii="Times New Roman" w:eastAsia="Arial Unicode MS" w:hAnsi="Times New Roman"/>
          <w:sz w:val="24"/>
          <w:szCs w:val="24"/>
        </w:rPr>
        <w:t>escribed in the schedule of fees</w:t>
      </w:r>
      <w:r w:rsidRPr="004C5A82">
        <w:rPr>
          <w:rFonts w:ascii="Times New Roman" w:eastAsia="Arial Unicode MS" w:hAnsi="Times New Roman"/>
          <w:sz w:val="24"/>
          <w:szCs w:val="24"/>
        </w:rPr>
        <w:t xml:space="preserve">. </w:t>
      </w:r>
    </w:p>
    <w:p w:rsidR="00A84763" w:rsidRPr="004C5A82" w:rsidRDefault="00A84763" w:rsidP="00314A07">
      <w:pPr>
        <w:pStyle w:val="Heading2"/>
        <w:numPr>
          <w:ilvl w:val="0"/>
          <w:numId w:val="0"/>
        </w:numPr>
        <w:spacing w:line="240" w:lineRule="auto"/>
        <w:ind w:left="2268" w:right="391"/>
        <w:jc w:val="both"/>
        <w:rPr>
          <w:szCs w:val="24"/>
        </w:rPr>
      </w:pPr>
    </w:p>
    <w:p w:rsidR="00A84763" w:rsidRPr="0057349A" w:rsidRDefault="009A73F9" w:rsidP="00516C39">
      <w:pPr>
        <w:pStyle w:val="Heading2"/>
        <w:numPr>
          <w:ilvl w:val="1"/>
          <w:numId w:val="143"/>
        </w:numPr>
        <w:spacing w:line="240" w:lineRule="auto"/>
        <w:ind w:left="1134" w:right="391" w:hanging="567"/>
        <w:jc w:val="both"/>
        <w:rPr>
          <w:szCs w:val="24"/>
          <w:lang w:bidi="he-IL"/>
        </w:rPr>
      </w:pPr>
      <w:bookmarkStart w:id="51" w:name="_Toc315938269"/>
      <w:r>
        <w:rPr>
          <w:rFonts w:eastAsia="Arial Unicode MS"/>
        </w:rPr>
        <w:t xml:space="preserve"> </w:t>
      </w:r>
      <w:r w:rsidR="00A84763" w:rsidRPr="0057349A">
        <w:rPr>
          <w:rFonts w:eastAsia="Arial Unicode MS"/>
        </w:rPr>
        <w:t>Los</w:t>
      </w:r>
      <w:r>
        <w:rPr>
          <w:rFonts w:eastAsia="Arial Unicode MS"/>
        </w:rPr>
        <w:t xml:space="preserve">s </w:t>
      </w:r>
      <w:r w:rsidR="00A84763" w:rsidRPr="0057349A">
        <w:rPr>
          <w:rFonts w:eastAsia="Arial Unicode MS"/>
        </w:rPr>
        <w:t>of Certificate</w:t>
      </w:r>
      <w:bookmarkEnd w:id="51"/>
      <w:r w:rsidR="00A84763" w:rsidRPr="0057349A">
        <w:rPr>
          <w:rFonts w:eastAsia="Arial Unicode MS"/>
        </w:rPr>
        <w:t xml:space="preserve"> </w:t>
      </w:r>
    </w:p>
    <w:p w:rsidR="00A84763" w:rsidRPr="004C5A82" w:rsidRDefault="00A84763" w:rsidP="00314A07">
      <w:pPr>
        <w:pStyle w:val="ListParagraph"/>
        <w:spacing w:after="0" w:line="240" w:lineRule="auto"/>
        <w:ind w:left="567" w:right="391"/>
        <w:jc w:val="both"/>
        <w:rPr>
          <w:rFonts w:ascii="Times New Roman" w:eastAsiaTheme="minorHAnsi" w:hAnsi="Times New Roman"/>
          <w:color w:val="000000"/>
          <w:sz w:val="24"/>
          <w:szCs w:val="24"/>
        </w:rPr>
      </w:pPr>
    </w:p>
    <w:p w:rsidR="00A84763" w:rsidRPr="004C5A82" w:rsidRDefault="00A84763" w:rsidP="002C2E74">
      <w:pPr>
        <w:pStyle w:val="ListParagraph"/>
        <w:numPr>
          <w:ilvl w:val="0"/>
          <w:numId w:val="53"/>
        </w:numPr>
        <w:spacing w:after="0" w:line="360" w:lineRule="auto"/>
        <w:ind w:left="1701" w:right="391" w:hanging="567"/>
        <w:jc w:val="both"/>
        <w:rPr>
          <w:rFonts w:ascii="Times New Roman" w:eastAsiaTheme="minorHAnsi" w:hAnsi="Times New Roman"/>
          <w:color w:val="000000"/>
          <w:sz w:val="24"/>
          <w:szCs w:val="24"/>
        </w:rPr>
      </w:pPr>
      <w:r w:rsidRPr="004C5A82">
        <w:rPr>
          <w:rFonts w:ascii="Times New Roman" w:eastAsiaTheme="minorHAnsi" w:hAnsi="Times New Roman"/>
          <w:color w:val="000000"/>
          <w:sz w:val="24"/>
          <w:szCs w:val="24"/>
        </w:rPr>
        <w:t xml:space="preserve">Any </w:t>
      </w:r>
      <w:r w:rsidR="00392D1C" w:rsidRPr="004C5A82">
        <w:rPr>
          <w:rFonts w:ascii="Times New Roman" w:eastAsiaTheme="minorHAnsi" w:hAnsi="Times New Roman"/>
          <w:color w:val="000000"/>
          <w:sz w:val="24"/>
          <w:szCs w:val="24"/>
        </w:rPr>
        <w:t xml:space="preserve">Registrant </w:t>
      </w:r>
      <w:r w:rsidRPr="004C5A82">
        <w:rPr>
          <w:rFonts w:ascii="Times New Roman" w:eastAsiaTheme="minorHAnsi" w:hAnsi="Times New Roman"/>
          <w:color w:val="000000"/>
          <w:sz w:val="24"/>
          <w:szCs w:val="24"/>
        </w:rPr>
        <w:t>who has los</w:t>
      </w:r>
      <w:r w:rsidR="009A73F9">
        <w:rPr>
          <w:rFonts w:ascii="Times New Roman" w:eastAsiaTheme="minorHAnsi" w:hAnsi="Times New Roman"/>
          <w:color w:val="000000"/>
          <w:sz w:val="24"/>
          <w:szCs w:val="24"/>
        </w:rPr>
        <w:t>t</w:t>
      </w:r>
      <w:r w:rsidRPr="004C5A82">
        <w:rPr>
          <w:rFonts w:ascii="Times New Roman" w:eastAsiaTheme="minorHAnsi" w:hAnsi="Times New Roman"/>
          <w:color w:val="000000"/>
          <w:sz w:val="24"/>
          <w:szCs w:val="24"/>
        </w:rPr>
        <w:t xml:space="preserve"> its Certificate may apply to the Board for a duplicate Certificate in the form and manner as may </w:t>
      </w:r>
      <w:r w:rsidR="00905545" w:rsidRPr="004C5A82">
        <w:rPr>
          <w:rFonts w:ascii="Times New Roman" w:eastAsiaTheme="minorHAnsi" w:hAnsi="Times New Roman"/>
          <w:color w:val="000000"/>
          <w:sz w:val="24"/>
          <w:szCs w:val="24"/>
        </w:rPr>
        <w:t xml:space="preserve">be </w:t>
      </w:r>
      <w:r w:rsidRPr="004C5A82">
        <w:rPr>
          <w:rFonts w:ascii="Times New Roman" w:eastAsiaTheme="minorHAnsi" w:hAnsi="Times New Roman"/>
          <w:color w:val="000000"/>
          <w:sz w:val="24"/>
          <w:szCs w:val="24"/>
        </w:rPr>
        <w:t>prescribe</w:t>
      </w:r>
      <w:r w:rsidR="00905545" w:rsidRPr="004C5A82">
        <w:rPr>
          <w:rFonts w:ascii="Times New Roman" w:eastAsiaTheme="minorHAnsi" w:hAnsi="Times New Roman"/>
          <w:color w:val="000000"/>
          <w:sz w:val="24"/>
          <w:szCs w:val="24"/>
        </w:rPr>
        <w:t>d by the Board</w:t>
      </w:r>
      <w:r w:rsidRPr="004C5A82">
        <w:rPr>
          <w:rFonts w:ascii="Times New Roman" w:eastAsiaTheme="minorHAnsi" w:hAnsi="Times New Roman"/>
          <w:color w:val="000000"/>
          <w:sz w:val="24"/>
          <w:szCs w:val="24"/>
        </w:rPr>
        <w:t xml:space="preserve">. </w:t>
      </w:r>
    </w:p>
    <w:p w:rsidR="00A84763" w:rsidRPr="004C5A82" w:rsidRDefault="00A84763" w:rsidP="00314A07">
      <w:pPr>
        <w:pStyle w:val="ListParagraph"/>
        <w:tabs>
          <w:tab w:val="left" w:pos="4493"/>
        </w:tabs>
        <w:spacing w:after="0" w:line="240" w:lineRule="auto"/>
        <w:ind w:left="1701" w:right="391"/>
        <w:jc w:val="both"/>
        <w:rPr>
          <w:rFonts w:ascii="Times New Roman" w:eastAsiaTheme="minorHAnsi" w:hAnsi="Times New Roman"/>
          <w:color w:val="000000"/>
          <w:sz w:val="24"/>
          <w:szCs w:val="24"/>
        </w:rPr>
      </w:pPr>
      <w:r w:rsidRPr="004C5A82">
        <w:rPr>
          <w:rFonts w:ascii="Times New Roman" w:eastAsiaTheme="minorHAnsi" w:hAnsi="Times New Roman"/>
          <w:color w:val="000000"/>
          <w:sz w:val="24"/>
          <w:szCs w:val="24"/>
        </w:rPr>
        <w:tab/>
      </w:r>
    </w:p>
    <w:p w:rsidR="002D7D13" w:rsidRPr="004C5A82" w:rsidRDefault="00A84763" w:rsidP="002C2E74">
      <w:pPr>
        <w:pStyle w:val="ListParagraph"/>
        <w:numPr>
          <w:ilvl w:val="0"/>
          <w:numId w:val="53"/>
        </w:numPr>
        <w:spacing w:after="0" w:line="360" w:lineRule="auto"/>
        <w:ind w:left="1701" w:right="391" w:hanging="567"/>
        <w:jc w:val="both"/>
        <w:rPr>
          <w:rFonts w:ascii="Times New Roman" w:eastAsiaTheme="minorHAnsi" w:hAnsi="Times New Roman"/>
          <w:sz w:val="24"/>
          <w:szCs w:val="24"/>
        </w:rPr>
      </w:pPr>
      <w:r w:rsidRPr="004C5A82">
        <w:rPr>
          <w:rFonts w:ascii="Times New Roman" w:hAnsi="Times New Roman"/>
          <w:sz w:val="24"/>
          <w:szCs w:val="24"/>
          <w:lang w:val="en-GB"/>
        </w:rPr>
        <w:t xml:space="preserve">If </w:t>
      </w:r>
      <w:r w:rsidRPr="004C5A82">
        <w:rPr>
          <w:rFonts w:ascii="Times New Roman" w:eastAsiaTheme="minorHAnsi" w:hAnsi="Times New Roman"/>
          <w:sz w:val="24"/>
          <w:szCs w:val="24"/>
        </w:rPr>
        <w:t xml:space="preserve">the </w:t>
      </w:r>
      <w:r w:rsidR="003F2DB7" w:rsidRPr="004C5A82">
        <w:rPr>
          <w:rFonts w:ascii="Times New Roman" w:eastAsiaTheme="minorHAnsi" w:hAnsi="Times New Roman"/>
          <w:sz w:val="24"/>
          <w:szCs w:val="24"/>
        </w:rPr>
        <w:t xml:space="preserve">Registrant </w:t>
      </w:r>
      <w:r w:rsidRPr="004C5A82">
        <w:rPr>
          <w:rFonts w:ascii="Times New Roman" w:eastAsiaTheme="minorHAnsi" w:hAnsi="Times New Roman"/>
          <w:sz w:val="24"/>
          <w:szCs w:val="24"/>
        </w:rPr>
        <w:t>proves the los</w:t>
      </w:r>
      <w:r w:rsidR="009A73F9">
        <w:rPr>
          <w:rFonts w:ascii="Times New Roman" w:eastAsiaTheme="minorHAnsi" w:hAnsi="Times New Roman"/>
          <w:sz w:val="24"/>
          <w:szCs w:val="24"/>
        </w:rPr>
        <w:t>s</w:t>
      </w:r>
      <w:r w:rsidRPr="004C5A82">
        <w:rPr>
          <w:rFonts w:ascii="Times New Roman" w:eastAsiaTheme="minorHAnsi" w:hAnsi="Times New Roman"/>
          <w:sz w:val="24"/>
          <w:szCs w:val="24"/>
        </w:rPr>
        <w:t xml:space="preserve"> of its Certificate to the satisfaction of the Board, including by production of relevant documents duly verified by the Royal Bhutan Police, </w:t>
      </w:r>
      <w:r w:rsidRPr="004C5A82">
        <w:rPr>
          <w:rFonts w:ascii="Times New Roman" w:hAnsi="Times New Roman"/>
          <w:sz w:val="24"/>
          <w:szCs w:val="24"/>
          <w:lang w:val="en-GB"/>
        </w:rPr>
        <w:t xml:space="preserve">the Board should grant the application </w:t>
      </w:r>
      <w:r w:rsidRPr="004C5A82">
        <w:rPr>
          <w:rFonts w:ascii="Times New Roman" w:eastAsia="Arial Unicode MS" w:hAnsi="Times New Roman"/>
          <w:sz w:val="24"/>
          <w:szCs w:val="24"/>
        </w:rPr>
        <w:t>and issue Certificate</w:t>
      </w:r>
      <w:r w:rsidR="004938E8" w:rsidRPr="004C5A82">
        <w:rPr>
          <w:rFonts w:ascii="Times New Roman" w:eastAsia="Arial Unicode MS" w:hAnsi="Times New Roman"/>
          <w:sz w:val="24"/>
          <w:szCs w:val="24"/>
        </w:rPr>
        <w:t xml:space="preserve"> upon receipt of fees as prescribed in the schedule of fees</w:t>
      </w:r>
      <w:r w:rsidR="002D7D13" w:rsidRPr="004C5A82">
        <w:rPr>
          <w:rFonts w:ascii="Times New Roman" w:eastAsiaTheme="minorHAnsi" w:hAnsi="Times New Roman"/>
          <w:color w:val="000000"/>
          <w:sz w:val="24"/>
          <w:szCs w:val="24"/>
        </w:rPr>
        <w:t>—</w:t>
      </w:r>
    </w:p>
    <w:p w:rsidR="002D7D13" w:rsidRPr="004C5A82" w:rsidRDefault="002D7D13" w:rsidP="002D7D13">
      <w:pPr>
        <w:pStyle w:val="ListParagraph"/>
        <w:spacing w:after="0" w:line="240" w:lineRule="auto"/>
        <w:ind w:left="567" w:right="391"/>
        <w:jc w:val="both"/>
        <w:rPr>
          <w:rFonts w:ascii="Times New Roman" w:eastAsiaTheme="minorHAnsi" w:hAnsi="Times New Roman"/>
          <w:color w:val="000000"/>
          <w:sz w:val="24"/>
          <w:szCs w:val="24"/>
        </w:rPr>
      </w:pPr>
    </w:p>
    <w:p w:rsidR="00ED40E9" w:rsidRPr="004C5A82" w:rsidRDefault="00BA2B95" w:rsidP="00516C39">
      <w:pPr>
        <w:pStyle w:val="ListParagraph"/>
        <w:numPr>
          <w:ilvl w:val="0"/>
          <w:numId w:val="136"/>
        </w:numPr>
        <w:spacing w:after="0" w:line="360" w:lineRule="auto"/>
        <w:ind w:left="2268" w:right="391"/>
        <w:jc w:val="both"/>
        <w:rPr>
          <w:rFonts w:ascii="Times New Roman" w:hAnsi="Times New Roman"/>
        </w:rPr>
      </w:pPr>
      <w:r w:rsidRPr="004C5A82">
        <w:rPr>
          <w:rFonts w:ascii="Times New Roman" w:eastAsia="Arial Unicode MS" w:hAnsi="Times New Roman"/>
          <w:sz w:val="24"/>
          <w:szCs w:val="24"/>
        </w:rPr>
        <w:t xml:space="preserve">if </w:t>
      </w:r>
      <w:r w:rsidR="00A84763" w:rsidRPr="004C5A82">
        <w:rPr>
          <w:rFonts w:ascii="Times New Roman" w:eastAsia="Arial Unicode MS" w:hAnsi="Times New Roman"/>
          <w:sz w:val="24"/>
          <w:szCs w:val="24"/>
        </w:rPr>
        <w:t xml:space="preserve">the </w:t>
      </w:r>
      <w:r w:rsidR="003F2D5A" w:rsidRPr="004C5A82">
        <w:rPr>
          <w:rFonts w:ascii="Times New Roman" w:eastAsia="Arial Unicode MS" w:hAnsi="Times New Roman"/>
          <w:sz w:val="24"/>
          <w:szCs w:val="24"/>
        </w:rPr>
        <w:t xml:space="preserve">Registrant </w:t>
      </w:r>
      <w:r w:rsidRPr="004C5A82">
        <w:rPr>
          <w:rFonts w:ascii="Times New Roman" w:eastAsia="Arial Unicode MS" w:hAnsi="Times New Roman"/>
          <w:sz w:val="24"/>
          <w:szCs w:val="24"/>
        </w:rPr>
        <w:t>is a Contractor</w:t>
      </w:r>
      <w:r w:rsidR="00671ACE" w:rsidRPr="004C5A82">
        <w:rPr>
          <w:rFonts w:ascii="Times New Roman" w:eastAsia="Arial Unicode MS" w:hAnsi="Times New Roman"/>
          <w:sz w:val="24"/>
          <w:szCs w:val="24"/>
        </w:rPr>
        <w:t xml:space="preserve"> or Consultant</w:t>
      </w:r>
      <w:r w:rsidRPr="004C5A82">
        <w:rPr>
          <w:rFonts w:ascii="Times New Roman" w:eastAsia="Arial Unicode MS" w:hAnsi="Times New Roman"/>
          <w:sz w:val="24"/>
          <w:szCs w:val="24"/>
        </w:rPr>
        <w:t xml:space="preserve">, </w:t>
      </w:r>
      <w:r w:rsidR="00A84763" w:rsidRPr="004C5A82">
        <w:rPr>
          <w:rFonts w:ascii="Times New Roman" w:eastAsia="Arial Unicode MS" w:hAnsi="Times New Roman"/>
          <w:sz w:val="24"/>
          <w:szCs w:val="24"/>
        </w:rPr>
        <w:t xml:space="preserve">substantially in the format provided in Appendix </w:t>
      </w:r>
      <w:r w:rsidR="009A73F9">
        <w:rPr>
          <w:rFonts w:ascii="Times New Roman" w:eastAsia="Arial Unicode MS" w:hAnsi="Times New Roman"/>
          <w:sz w:val="24"/>
          <w:szCs w:val="24"/>
        </w:rPr>
        <w:t>6</w:t>
      </w:r>
      <w:r w:rsidR="00A84763" w:rsidRPr="004C5A82">
        <w:rPr>
          <w:rFonts w:ascii="Times New Roman" w:eastAsia="Arial Unicode MS" w:hAnsi="Times New Roman"/>
          <w:sz w:val="24"/>
          <w:szCs w:val="24"/>
        </w:rPr>
        <w:t>A</w:t>
      </w:r>
      <w:r w:rsidR="009A73F9">
        <w:rPr>
          <w:rFonts w:ascii="Times New Roman" w:eastAsia="Arial Unicode MS" w:hAnsi="Times New Roman"/>
          <w:sz w:val="24"/>
          <w:szCs w:val="24"/>
        </w:rPr>
        <w:t xml:space="preserve"> - 6C</w:t>
      </w:r>
      <w:r w:rsidR="0062555C" w:rsidRPr="004C5A82">
        <w:rPr>
          <w:rFonts w:ascii="Times New Roman" w:eastAsia="Arial Unicode MS" w:hAnsi="Times New Roman"/>
          <w:sz w:val="24"/>
          <w:szCs w:val="24"/>
        </w:rPr>
        <w:t>;</w:t>
      </w:r>
    </w:p>
    <w:p w:rsidR="004938E8" w:rsidRPr="004C5A82" w:rsidRDefault="003C4528" w:rsidP="00516C39">
      <w:pPr>
        <w:pStyle w:val="ListParagraph"/>
        <w:numPr>
          <w:ilvl w:val="0"/>
          <w:numId w:val="136"/>
        </w:numPr>
        <w:spacing w:after="0" w:line="360" w:lineRule="auto"/>
        <w:ind w:left="2268" w:right="391"/>
        <w:jc w:val="both"/>
        <w:rPr>
          <w:rFonts w:ascii="Times New Roman" w:eastAsiaTheme="minorHAnsi" w:hAnsi="Times New Roman"/>
          <w:sz w:val="24"/>
          <w:szCs w:val="24"/>
        </w:rPr>
      </w:pPr>
      <w:r w:rsidRPr="004C5A82">
        <w:rPr>
          <w:rFonts w:ascii="Times New Roman" w:eastAsia="Arial Unicode MS" w:hAnsi="Times New Roman"/>
          <w:sz w:val="24"/>
          <w:szCs w:val="24"/>
        </w:rPr>
        <w:t xml:space="preserve">if the Registrant is other than a Contractor or Consultant, </w:t>
      </w:r>
      <w:r w:rsidR="00671ACE" w:rsidRPr="004C5A82">
        <w:rPr>
          <w:rFonts w:ascii="Times New Roman" w:eastAsia="Arial Unicode MS" w:hAnsi="Times New Roman"/>
          <w:sz w:val="24"/>
          <w:szCs w:val="24"/>
        </w:rPr>
        <w:t xml:space="preserve">in the format </w:t>
      </w:r>
      <w:r w:rsidR="00343894" w:rsidRPr="004C5A82">
        <w:rPr>
          <w:rFonts w:ascii="Times New Roman" w:eastAsia="Arial Unicode MS" w:hAnsi="Times New Roman"/>
          <w:sz w:val="24"/>
          <w:szCs w:val="24"/>
        </w:rPr>
        <w:t>as may be prescribed by the Board</w:t>
      </w:r>
      <w:r w:rsidR="004938E8" w:rsidRPr="004C5A82">
        <w:rPr>
          <w:rFonts w:ascii="Times New Roman" w:eastAsiaTheme="minorHAnsi" w:hAnsi="Times New Roman"/>
          <w:sz w:val="24"/>
          <w:szCs w:val="24"/>
        </w:rPr>
        <w:t xml:space="preserve">. </w:t>
      </w:r>
    </w:p>
    <w:p w:rsidR="00E2060D" w:rsidRPr="004C5A82" w:rsidRDefault="00E2060D" w:rsidP="00314A07">
      <w:pPr>
        <w:pStyle w:val="Heading1"/>
        <w:spacing w:line="360" w:lineRule="auto"/>
        <w:ind w:left="567" w:right="391"/>
        <w:rPr>
          <w:rFonts w:ascii="Times New Roman" w:hAnsi="Times New Roman"/>
        </w:rPr>
      </w:pPr>
    </w:p>
    <w:p w:rsidR="00FD0EDF" w:rsidRPr="004C5A82" w:rsidRDefault="00FD0EDF" w:rsidP="00314A07">
      <w:pPr>
        <w:pStyle w:val="Heading1"/>
        <w:spacing w:line="360" w:lineRule="auto"/>
        <w:ind w:left="567" w:right="391"/>
        <w:rPr>
          <w:rFonts w:ascii="Times New Roman" w:hAnsi="Times New Roman"/>
        </w:rPr>
      </w:pPr>
      <w:bookmarkStart w:id="52" w:name="_Toc315938270"/>
      <w:r w:rsidRPr="004C5A82">
        <w:rPr>
          <w:rFonts w:ascii="Times New Roman" w:hAnsi="Times New Roman"/>
        </w:rPr>
        <w:t xml:space="preserve">Chapter </w:t>
      </w:r>
      <w:r w:rsidR="00B01A52" w:rsidRPr="004C5A82">
        <w:rPr>
          <w:rFonts w:ascii="Times New Roman" w:hAnsi="Times New Roman"/>
        </w:rPr>
        <w:t>5</w:t>
      </w:r>
      <w:bookmarkEnd w:id="52"/>
    </w:p>
    <w:p w:rsidR="00FD0EDF" w:rsidRPr="004C5A82" w:rsidRDefault="00FD0EDF" w:rsidP="00314A07">
      <w:pPr>
        <w:pStyle w:val="Heading1"/>
        <w:spacing w:line="360" w:lineRule="auto"/>
        <w:ind w:left="567" w:right="391"/>
        <w:rPr>
          <w:rFonts w:ascii="Times New Roman" w:hAnsi="Times New Roman"/>
        </w:rPr>
      </w:pPr>
      <w:bookmarkStart w:id="53" w:name="_Toc315938271"/>
      <w:r w:rsidRPr="004C5A82">
        <w:rPr>
          <w:rFonts w:ascii="Times New Roman" w:hAnsi="Times New Roman"/>
        </w:rPr>
        <w:t>Register</w:t>
      </w:r>
      <w:bookmarkEnd w:id="53"/>
      <w:r w:rsidRPr="004C5A82">
        <w:rPr>
          <w:rFonts w:ascii="Times New Roman" w:hAnsi="Times New Roman"/>
        </w:rPr>
        <w:t xml:space="preserve"> </w:t>
      </w:r>
    </w:p>
    <w:p w:rsidR="00FD0EDF" w:rsidRPr="004C5A82" w:rsidRDefault="00FD0EDF" w:rsidP="00314A07">
      <w:pPr>
        <w:pStyle w:val="ListParagraph"/>
        <w:spacing w:after="0" w:line="240" w:lineRule="auto"/>
        <w:ind w:left="567" w:right="391"/>
        <w:jc w:val="both"/>
        <w:rPr>
          <w:rFonts w:ascii="Times New Roman" w:hAnsi="Times New Roman"/>
          <w:sz w:val="24"/>
          <w:szCs w:val="24"/>
        </w:rPr>
      </w:pPr>
    </w:p>
    <w:p w:rsidR="00FD0EDF" w:rsidRPr="004C5A82" w:rsidRDefault="005935B7" w:rsidP="002C2E74">
      <w:pPr>
        <w:pStyle w:val="Heading2"/>
        <w:numPr>
          <w:ilvl w:val="0"/>
          <w:numId w:val="18"/>
        </w:numPr>
        <w:spacing w:line="240" w:lineRule="auto"/>
        <w:ind w:left="567" w:right="391" w:hanging="567"/>
        <w:jc w:val="both"/>
        <w:rPr>
          <w:szCs w:val="24"/>
        </w:rPr>
      </w:pPr>
      <w:bookmarkStart w:id="54" w:name="_Toc315938272"/>
      <w:r w:rsidRPr="004C5A82">
        <w:rPr>
          <w:szCs w:val="24"/>
          <w:lang w:bidi="he-IL"/>
        </w:rPr>
        <w:t xml:space="preserve">Establishment of </w:t>
      </w:r>
      <w:r w:rsidR="00FD0EDF" w:rsidRPr="004C5A82">
        <w:rPr>
          <w:szCs w:val="24"/>
          <w:lang w:bidi="he-IL"/>
        </w:rPr>
        <w:t>Register</w:t>
      </w:r>
      <w:bookmarkEnd w:id="54"/>
      <w:r w:rsidR="00FD0EDF" w:rsidRPr="004C5A82">
        <w:rPr>
          <w:szCs w:val="24"/>
          <w:lang w:bidi="he-IL"/>
        </w:rPr>
        <w:t xml:space="preserve"> </w:t>
      </w:r>
    </w:p>
    <w:p w:rsidR="00FD0EDF" w:rsidRPr="004C5A82" w:rsidRDefault="00FD0EDF" w:rsidP="00314A07">
      <w:pPr>
        <w:pStyle w:val="ListParagraph"/>
        <w:spacing w:after="0" w:line="240" w:lineRule="auto"/>
        <w:ind w:left="567" w:right="391"/>
        <w:jc w:val="both"/>
        <w:rPr>
          <w:rFonts w:ascii="Times New Roman" w:hAnsi="Times New Roman"/>
          <w:sz w:val="24"/>
          <w:szCs w:val="24"/>
        </w:rPr>
      </w:pPr>
    </w:p>
    <w:p w:rsidR="008E4AAC" w:rsidRPr="004C5A82" w:rsidRDefault="00FD0EDF" w:rsidP="00314A07">
      <w:pPr>
        <w:spacing w:after="0" w:line="360" w:lineRule="auto"/>
        <w:ind w:left="567" w:right="391"/>
        <w:jc w:val="both"/>
        <w:rPr>
          <w:rFonts w:ascii="Times New Roman" w:eastAsiaTheme="minorHAnsi" w:hAnsi="Times New Roman"/>
          <w:sz w:val="24"/>
          <w:szCs w:val="24"/>
        </w:rPr>
      </w:pPr>
      <w:r w:rsidRPr="004C5A82">
        <w:rPr>
          <w:rFonts w:ascii="Times New Roman" w:eastAsiaTheme="minorHAnsi" w:hAnsi="Times New Roman"/>
          <w:color w:val="000000"/>
          <w:sz w:val="24"/>
          <w:szCs w:val="24"/>
        </w:rPr>
        <w:t xml:space="preserve">The Board </w:t>
      </w:r>
      <w:r w:rsidR="004008C7" w:rsidRPr="004C5A82">
        <w:rPr>
          <w:rFonts w:ascii="Times New Roman" w:eastAsiaTheme="minorHAnsi" w:hAnsi="Times New Roman"/>
          <w:color w:val="000000"/>
          <w:sz w:val="24"/>
          <w:szCs w:val="24"/>
        </w:rPr>
        <w:t xml:space="preserve">must </w:t>
      </w:r>
      <w:r w:rsidRPr="004C5A82">
        <w:rPr>
          <w:rFonts w:ascii="Times New Roman" w:eastAsiaTheme="minorHAnsi" w:hAnsi="Times New Roman"/>
          <w:color w:val="000000"/>
          <w:sz w:val="24"/>
          <w:szCs w:val="24"/>
        </w:rPr>
        <w:t xml:space="preserve">create, periodically update and maintain </w:t>
      </w:r>
      <w:r w:rsidR="00053057" w:rsidRPr="004C5A82">
        <w:rPr>
          <w:rFonts w:ascii="Times New Roman" w:eastAsiaTheme="minorHAnsi" w:hAnsi="Times New Roman"/>
          <w:color w:val="000000"/>
          <w:sz w:val="24"/>
          <w:szCs w:val="24"/>
        </w:rPr>
        <w:t xml:space="preserve">the </w:t>
      </w:r>
      <w:r w:rsidRPr="004C5A82">
        <w:rPr>
          <w:rFonts w:ascii="Times New Roman" w:eastAsiaTheme="minorHAnsi" w:hAnsi="Times New Roman"/>
          <w:color w:val="000000"/>
          <w:sz w:val="24"/>
          <w:szCs w:val="24"/>
        </w:rPr>
        <w:t>Registers of Contractors, Consultants</w:t>
      </w:r>
      <w:r w:rsidR="00BA43A1" w:rsidRPr="004C5A82">
        <w:rPr>
          <w:rFonts w:ascii="Times New Roman" w:eastAsiaTheme="minorHAnsi" w:hAnsi="Times New Roman"/>
          <w:color w:val="000000"/>
          <w:sz w:val="24"/>
          <w:szCs w:val="24"/>
        </w:rPr>
        <w:t xml:space="preserve"> and Construction Professionals, </w:t>
      </w:r>
      <w:r w:rsidR="00BA43A1" w:rsidRPr="004C5A82">
        <w:rPr>
          <w:rFonts w:ascii="Times New Roman" w:eastAsiaTheme="minorHAnsi" w:hAnsi="Times New Roman"/>
          <w:sz w:val="24"/>
          <w:szCs w:val="24"/>
        </w:rPr>
        <w:t xml:space="preserve">which should be available free of charge for inspection at the office of the </w:t>
      </w:r>
      <w:r w:rsidR="00487400" w:rsidRPr="004C5A82">
        <w:rPr>
          <w:rFonts w:ascii="Times New Roman" w:eastAsiaTheme="minorHAnsi" w:hAnsi="Times New Roman"/>
          <w:sz w:val="24"/>
          <w:szCs w:val="24"/>
        </w:rPr>
        <w:t xml:space="preserve">Board </w:t>
      </w:r>
      <w:r w:rsidR="00BA43A1" w:rsidRPr="004C5A82">
        <w:rPr>
          <w:rFonts w:ascii="Times New Roman" w:eastAsiaTheme="minorHAnsi" w:hAnsi="Times New Roman"/>
          <w:sz w:val="24"/>
          <w:szCs w:val="24"/>
        </w:rPr>
        <w:t>by any person during office hours.</w:t>
      </w:r>
    </w:p>
    <w:p w:rsidR="00A40281" w:rsidRPr="004C5A82" w:rsidRDefault="00A40281" w:rsidP="00314A07">
      <w:pPr>
        <w:pStyle w:val="Heading2"/>
        <w:numPr>
          <w:ilvl w:val="0"/>
          <w:numId w:val="0"/>
        </w:numPr>
        <w:spacing w:line="240" w:lineRule="auto"/>
        <w:ind w:left="567" w:right="391"/>
        <w:jc w:val="both"/>
        <w:rPr>
          <w:szCs w:val="24"/>
        </w:rPr>
      </w:pPr>
    </w:p>
    <w:p w:rsidR="00704972" w:rsidRPr="004C5A82" w:rsidRDefault="00704972" w:rsidP="002C2E74">
      <w:pPr>
        <w:pStyle w:val="Heading2"/>
        <w:numPr>
          <w:ilvl w:val="0"/>
          <w:numId w:val="18"/>
        </w:numPr>
        <w:spacing w:line="240" w:lineRule="auto"/>
        <w:ind w:left="567" w:right="391" w:hanging="567"/>
        <w:jc w:val="both"/>
        <w:rPr>
          <w:szCs w:val="24"/>
        </w:rPr>
      </w:pPr>
      <w:bookmarkStart w:id="55" w:name="_Toc315938273"/>
      <w:r w:rsidRPr="004C5A82">
        <w:rPr>
          <w:szCs w:val="24"/>
          <w:lang w:bidi="he-IL"/>
        </w:rPr>
        <w:t>Contents of Register</w:t>
      </w:r>
      <w:bookmarkEnd w:id="55"/>
      <w:r w:rsidRPr="004C5A82">
        <w:rPr>
          <w:szCs w:val="24"/>
          <w:lang w:bidi="he-IL"/>
        </w:rPr>
        <w:t xml:space="preserve"> </w:t>
      </w:r>
    </w:p>
    <w:p w:rsidR="00704972" w:rsidRPr="004C5A82" w:rsidRDefault="00704972" w:rsidP="00314A07">
      <w:pPr>
        <w:pStyle w:val="ListParagraph"/>
        <w:spacing w:after="0" w:line="240" w:lineRule="auto"/>
        <w:ind w:left="567" w:right="391"/>
        <w:jc w:val="both"/>
        <w:rPr>
          <w:rFonts w:ascii="Times New Roman" w:hAnsi="Times New Roman"/>
          <w:sz w:val="24"/>
          <w:szCs w:val="24"/>
        </w:rPr>
      </w:pPr>
    </w:p>
    <w:p w:rsidR="00FD0EDF" w:rsidRPr="004C5A82" w:rsidRDefault="00FD0EDF" w:rsidP="002C2E74">
      <w:pPr>
        <w:pStyle w:val="ListParagraph"/>
        <w:numPr>
          <w:ilvl w:val="0"/>
          <w:numId w:val="37"/>
        </w:numPr>
        <w:spacing w:after="0" w:line="360" w:lineRule="auto"/>
        <w:ind w:left="1134" w:right="391" w:hanging="567"/>
        <w:jc w:val="both"/>
        <w:rPr>
          <w:rFonts w:ascii="Times New Roman" w:eastAsiaTheme="minorHAnsi" w:hAnsi="Times New Roman"/>
          <w:color w:val="000000"/>
          <w:sz w:val="24"/>
          <w:szCs w:val="24"/>
        </w:rPr>
      </w:pPr>
      <w:r w:rsidRPr="004C5A82">
        <w:rPr>
          <w:rFonts w:ascii="Times New Roman" w:eastAsiaTheme="minorHAnsi" w:hAnsi="Times New Roman"/>
          <w:color w:val="000000"/>
          <w:sz w:val="24"/>
          <w:szCs w:val="24"/>
        </w:rPr>
        <w:lastRenderedPageBreak/>
        <w:t>The Register must contain the following particul</w:t>
      </w:r>
      <w:r w:rsidR="00F1298C" w:rsidRPr="004C5A82">
        <w:rPr>
          <w:rFonts w:ascii="Times New Roman" w:eastAsiaTheme="minorHAnsi" w:hAnsi="Times New Roman"/>
          <w:color w:val="000000"/>
          <w:sz w:val="24"/>
          <w:szCs w:val="24"/>
        </w:rPr>
        <w:t>ars in relation to an applicant—</w:t>
      </w:r>
    </w:p>
    <w:p w:rsidR="00FD0EDF" w:rsidRPr="004C5A82" w:rsidRDefault="00FD0EDF" w:rsidP="00314A07">
      <w:pPr>
        <w:spacing w:after="0" w:line="240" w:lineRule="auto"/>
        <w:ind w:left="567" w:right="391"/>
        <w:jc w:val="both"/>
        <w:rPr>
          <w:rFonts w:ascii="Times New Roman" w:eastAsiaTheme="minorHAnsi" w:hAnsi="Times New Roman"/>
          <w:color w:val="000000"/>
          <w:sz w:val="24"/>
          <w:szCs w:val="24"/>
        </w:rPr>
      </w:pPr>
    </w:p>
    <w:p w:rsidR="00FD0EDF" w:rsidRPr="004C5A82" w:rsidRDefault="00FD0EDF" w:rsidP="002C2E74">
      <w:pPr>
        <w:pStyle w:val="ListParagraph"/>
        <w:numPr>
          <w:ilvl w:val="0"/>
          <w:numId w:val="17"/>
        </w:numPr>
        <w:spacing w:after="0" w:line="360" w:lineRule="auto"/>
        <w:ind w:left="1701" w:right="391" w:hanging="567"/>
        <w:jc w:val="both"/>
        <w:rPr>
          <w:rFonts w:ascii="Times New Roman" w:eastAsiaTheme="minorHAnsi" w:hAnsi="Times New Roman"/>
          <w:color w:val="000000"/>
          <w:sz w:val="24"/>
          <w:szCs w:val="24"/>
        </w:rPr>
      </w:pPr>
      <w:r w:rsidRPr="004C5A82">
        <w:rPr>
          <w:rFonts w:ascii="Times New Roman" w:eastAsiaTheme="minorHAnsi" w:hAnsi="Times New Roman"/>
          <w:color w:val="000000"/>
          <w:sz w:val="24"/>
          <w:szCs w:val="24"/>
        </w:rPr>
        <w:t>the details included in the applicant</w:t>
      </w:r>
      <w:r w:rsidR="00256081" w:rsidRPr="004C5A82">
        <w:rPr>
          <w:rFonts w:ascii="Times New Roman" w:eastAsiaTheme="minorHAnsi" w:hAnsi="Times New Roman"/>
          <w:color w:val="000000"/>
          <w:sz w:val="24"/>
          <w:szCs w:val="24"/>
        </w:rPr>
        <w:t>’</w:t>
      </w:r>
      <w:r w:rsidR="00F507B4" w:rsidRPr="004C5A82">
        <w:rPr>
          <w:rFonts w:ascii="Times New Roman" w:eastAsiaTheme="minorHAnsi" w:hAnsi="Times New Roman"/>
          <w:color w:val="000000"/>
          <w:sz w:val="24"/>
          <w:szCs w:val="24"/>
        </w:rPr>
        <w:t>s C</w:t>
      </w:r>
      <w:r w:rsidRPr="004C5A82">
        <w:rPr>
          <w:rFonts w:ascii="Times New Roman" w:eastAsiaTheme="minorHAnsi" w:hAnsi="Times New Roman"/>
          <w:color w:val="000000"/>
          <w:sz w:val="24"/>
          <w:szCs w:val="24"/>
        </w:rPr>
        <w:t>ertificate;</w:t>
      </w:r>
    </w:p>
    <w:p w:rsidR="00FD0EDF" w:rsidRPr="004C5A82" w:rsidRDefault="003F1BB7" w:rsidP="002C2E74">
      <w:pPr>
        <w:pStyle w:val="ListParagraph"/>
        <w:numPr>
          <w:ilvl w:val="0"/>
          <w:numId w:val="17"/>
        </w:numPr>
        <w:spacing w:after="0" w:line="360" w:lineRule="auto"/>
        <w:ind w:left="1701" w:right="391" w:hanging="567"/>
        <w:jc w:val="both"/>
        <w:rPr>
          <w:rFonts w:ascii="Times New Roman" w:eastAsiaTheme="minorHAnsi" w:hAnsi="Times New Roman"/>
          <w:color w:val="000000"/>
          <w:sz w:val="24"/>
          <w:szCs w:val="24"/>
        </w:rPr>
      </w:pPr>
      <w:r w:rsidRPr="004C5A82">
        <w:rPr>
          <w:rFonts w:ascii="Times New Roman" w:eastAsiaTheme="minorHAnsi" w:hAnsi="Times New Roman"/>
          <w:color w:val="000000"/>
          <w:sz w:val="24"/>
          <w:szCs w:val="24"/>
        </w:rPr>
        <w:t>the applicant’s—</w:t>
      </w:r>
    </w:p>
    <w:p w:rsidR="00B63AC1" w:rsidRPr="004C5A82" w:rsidRDefault="00B63AC1" w:rsidP="00314A07">
      <w:pPr>
        <w:pStyle w:val="ListParagraph"/>
        <w:spacing w:after="0" w:line="240" w:lineRule="auto"/>
        <w:ind w:left="567" w:right="391"/>
        <w:jc w:val="both"/>
        <w:rPr>
          <w:rFonts w:ascii="Times New Roman" w:eastAsiaTheme="minorHAnsi" w:hAnsi="Times New Roman"/>
          <w:color w:val="000000"/>
          <w:sz w:val="24"/>
          <w:szCs w:val="24"/>
        </w:rPr>
      </w:pPr>
    </w:p>
    <w:p w:rsidR="00FD0EDF" w:rsidRPr="004C5A82" w:rsidRDefault="00FD0EDF" w:rsidP="00314A07">
      <w:pPr>
        <w:pStyle w:val="ListParagraph"/>
        <w:spacing w:after="0" w:line="360" w:lineRule="auto"/>
        <w:ind w:left="2268" w:right="391" w:hanging="567"/>
        <w:jc w:val="both"/>
        <w:rPr>
          <w:rFonts w:ascii="Times New Roman" w:eastAsiaTheme="minorHAnsi" w:hAnsi="Times New Roman"/>
          <w:color w:val="000000"/>
          <w:sz w:val="24"/>
          <w:szCs w:val="24"/>
        </w:rPr>
      </w:pPr>
      <w:r w:rsidRPr="004C5A82">
        <w:rPr>
          <w:rFonts w:ascii="Times New Roman" w:eastAsiaTheme="minorHAnsi" w:hAnsi="Times New Roman"/>
          <w:color w:val="000000"/>
          <w:sz w:val="24"/>
          <w:szCs w:val="24"/>
        </w:rPr>
        <w:t>(i)</w:t>
      </w:r>
      <w:r w:rsidRPr="004C5A82">
        <w:rPr>
          <w:rFonts w:ascii="Times New Roman" w:eastAsiaTheme="minorHAnsi" w:hAnsi="Times New Roman"/>
          <w:color w:val="000000"/>
          <w:sz w:val="24"/>
          <w:szCs w:val="24"/>
        </w:rPr>
        <w:tab/>
        <w:t>business telephone number and email address; and</w:t>
      </w:r>
    </w:p>
    <w:p w:rsidR="00FD0EDF" w:rsidRPr="004C5A82" w:rsidRDefault="00FD0EDF" w:rsidP="00314A07">
      <w:pPr>
        <w:pStyle w:val="ListParagraph"/>
        <w:spacing w:after="0" w:line="360" w:lineRule="auto"/>
        <w:ind w:left="2268" w:right="391" w:hanging="567"/>
        <w:jc w:val="both"/>
        <w:rPr>
          <w:rFonts w:ascii="Times New Roman" w:eastAsiaTheme="minorHAnsi" w:hAnsi="Times New Roman"/>
          <w:color w:val="000000"/>
          <w:sz w:val="24"/>
          <w:szCs w:val="24"/>
        </w:rPr>
      </w:pPr>
      <w:r w:rsidRPr="004C5A82">
        <w:rPr>
          <w:rFonts w:ascii="Times New Roman" w:eastAsiaTheme="minorHAnsi" w:hAnsi="Times New Roman"/>
          <w:color w:val="000000"/>
          <w:sz w:val="24"/>
          <w:szCs w:val="24"/>
        </w:rPr>
        <w:t>(ii)</w:t>
      </w:r>
      <w:r w:rsidRPr="004C5A82">
        <w:rPr>
          <w:rFonts w:ascii="Times New Roman" w:eastAsiaTheme="minorHAnsi" w:hAnsi="Times New Roman"/>
          <w:color w:val="000000"/>
          <w:sz w:val="24"/>
          <w:szCs w:val="24"/>
        </w:rPr>
        <w:tab/>
        <w:t>fax number (if any);</w:t>
      </w:r>
    </w:p>
    <w:p w:rsidR="00B63AC1" w:rsidRPr="004C5A82" w:rsidRDefault="00B63AC1" w:rsidP="00314A07">
      <w:pPr>
        <w:pStyle w:val="ListParagraph"/>
        <w:spacing w:after="0" w:line="240" w:lineRule="auto"/>
        <w:ind w:left="567" w:right="391"/>
        <w:jc w:val="both"/>
        <w:rPr>
          <w:rFonts w:ascii="Times New Roman" w:eastAsiaTheme="minorHAnsi" w:hAnsi="Times New Roman"/>
          <w:color w:val="000000"/>
          <w:sz w:val="24"/>
          <w:szCs w:val="24"/>
        </w:rPr>
      </w:pPr>
    </w:p>
    <w:p w:rsidR="00FD0EDF" w:rsidRPr="004C5A82" w:rsidRDefault="00FD0EDF" w:rsidP="002C2E74">
      <w:pPr>
        <w:pStyle w:val="ListParagraph"/>
        <w:numPr>
          <w:ilvl w:val="0"/>
          <w:numId w:val="17"/>
        </w:numPr>
        <w:spacing w:after="0" w:line="360" w:lineRule="auto"/>
        <w:ind w:left="1701" w:right="391" w:hanging="567"/>
        <w:jc w:val="both"/>
        <w:rPr>
          <w:rFonts w:ascii="Times New Roman" w:eastAsiaTheme="minorHAnsi" w:hAnsi="Times New Roman"/>
          <w:color w:val="000000"/>
          <w:sz w:val="24"/>
          <w:szCs w:val="24"/>
        </w:rPr>
      </w:pPr>
      <w:r w:rsidRPr="004C5A82">
        <w:rPr>
          <w:rFonts w:ascii="Times New Roman" w:eastAsiaTheme="minorHAnsi" w:hAnsi="Times New Roman"/>
          <w:color w:val="000000"/>
          <w:sz w:val="24"/>
          <w:szCs w:val="24"/>
        </w:rPr>
        <w:t>if the applicant is an individual, the applicant’s mobile telephone number;</w:t>
      </w:r>
    </w:p>
    <w:p w:rsidR="00FD0EDF" w:rsidRPr="004C5A82" w:rsidRDefault="00FD0EDF" w:rsidP="002C2E74">
      <w:pPr>
        <w:pStyle w:val="ListParagraph"/>
        <w:numPr>
          <w:ilvl w:val="0"/>
          <w:numId w:val="17"/>
        </w:numPr>
        <w:spacing w:after="0" w:line="360" w:lineRule="auto"/>
        <w:ind w:left="1701" w:right="391" w:hanging="567"/>
        <w:jc w:val="both"/>
        <w:rPr>
          <w:rFonts w:ascii="Times New Roman" w:eastAsiaTheme="minorHAnsi" w:hAnsi="Times New Roman"/>
          <w:color w:val="000000"/>
          <w:sz w:val="24"/>
          <w:szCs w:val="24"/>
        </w:rPr>
      </w:pPr>
      <w:r w:rsidRPr="004C5A82">
        <w:rPr>
          <w:rFonts w:ascii="Times New Roman" w:eastAsiaTheme="minorHAnsi" w:hAnsi="Times New Roman"/>
          <w:color w:val="000000"/>
          <w:sz w:val="24"/>
          <w:szCs w:val="24"/>
        </w:rPr>
        <w:t>if the applicant is a</w:t>
      </w:r>
      <w:r w:rsidR="001A4B50" w:rsidRPr="004C5A82">
        <w:rPr>
          <w:rFonts w:ascii="Times New Roman" w:eastAsiaTheme="minorHAnsi" w:hAnsi="Times New Roman"/>
          <w:color w:val="000000"/>
          <w:sz w:val="24"/>
          <w:szCs w:val="24"/>
        </w:rPr>
        <w:t>n</w:t>
      </w:r>
      <w:r w:rsidR="00F1298C" w:rsidRPr="004C5A82">
        <w:rPr>
          <w:rFonts w:ascii="Times New Roman" w:eastAsiaTheme="minorHAnsi" w:hAnsi="Times New Roman"/>
          <w:color w:val="000000"/>
          <w:sz w:val="24"/>
          <w:szCs w:val="24"/>
        </w:rPr>
        <w:t xml:space="preserve"> incorporated company—</w:t>
      </w:r>
    </w:p>
    <w:p w:rsidR="00B03E94" w:rsidRPr="004C5A82" w:rsidRDefault="00B03E94" w:rsidP="00314A07">
      <w:pPr>
        <w:pStyle w:val="ListParagraph"/>
        <w:spacing w:after="0" w:line="240" w:lineRule="auto"/>
        <w:ind w:left="567" w:right="391"/>
        <w:jc w:val="both"/>
        <w:rPr>
          <w:rFonts w:ascii="Times New Roman" w:eastAsiaTheme="minorHAnsi" w:hAnsi="Times New Roman"/>
          <w:color w:val="000000"/>
          <w:sz w:val="24"/>
          <w:szCs w:val="24"/>
        </w:rPr>
      </w:pPr>
    </w:p>
    <w:p w:rsidR="00FD0EDF" w:rsidRPr="004C5A82" w:rsidRDefault="00FD0EDF" w:rsidP="00314A07">
      <w:pPr>
        <w:pStyle w:val="ListParagraph"/>
        <w:spacing w:after="0" w:line="360" w:lineRule="auto"/>
        <w:ind w:left="2268" w:right="391" w:hanging="567"/>
        <w:jc w:val="both"/>
        <w:rPr>
          <w:rFonts w:ascii="Times New Roman" w:eastAsiaTheme="minorHAnsi" w:hAnsi="Times New Roman"/>
          <w:color w:val="000000"/>
          <w:sz w:val="24"/>
          <w:szCs w:val="24"/>
        </w:rPr>
      </w:pPr>
      <w:r w:rsidRPr="004C5A82">
        <w:rPr>
          <w:rFonts w:ascii="Times New Roman" w:eastAsiaTheme="minorHAnsi" w:hAnsi="Times New Roman"/>
          <w:color w:val="000000"/>
          <w:sz w:val="24"/>
          <w:szCs w:val="24"/>
        </w:rPr>
        <w:t>(i)</w:t>
      </w:r>
      <w:r w:rsidRPr="004C5A82">
        <w:rPr>
          <w:rFonts w:ascii="Times New Roman" w:eastAsiaTheme="minorHAnsi" w:hAnsi="Times New Roman"/>
          <w:color w:val="000000"/>
          <w:sz w:val="24"/>
          <w:szCs w:val="24"/>
        </w:rPr>
        <w:tab/>
        <w:t>the name, establishment address, email address and mobile/telephone number of each of the applicant’s nominees; and</w:t>
      </w:r>
    </w:p>
    <w:p w:rsidR="00FD0EDF" w:rsidRPr="004C5A82" w:rsidRDefault="00FD0EDF" w:rsidP="00314A07">
      <w:pPr>
        <w:pStyle w:val="ListParagraph"/>
        <w:spacing w:after="0" w:line="360" w:lineRule="auto"/>
        <w:ind w:left="2268" w:right="391" w:hanging="567"/>
        <w:jc w:val="both"/>
        <w:rPr>
          <w:rFonts w:ascii="Times New Roman" w:eastAsiaTheme="minorHAnsi" w:hAnsi="Times New Roman"/>
          <w:color w:val="000000"/>
          <w:sz w:val="24"/>
          <w:szCs w:val="24"/>
        </w:rPr>
      </w:pPr>
      <w:r w:rsidRPr="004C5A82">
        <w:rPr>
          <w:rFonts w:ascii="Times New Roman" w:eastAsiaTheme="minorHAnsi" w:hAnsi="Times New Roman"/>
          <w:color w:val="000000"/>
          <w:sz w:val="24"/>
          <w:szCs w:val="24"/>
        </w:rPr>
        <w:t>(ii)</w:t>
      </w:r>
      <w:r w:rsidRPr="004C5A82">
        <w:rPr>
          <w:rFonts w:ascii="Times New Roman" w:eastAsiaTheme="minorHAnsi" w:hAnsi="Times New Roman"/>
          <w:color w:val="000000"/>
          <w:sz w:val="24"/>
          <w:szCs w:val="24"/>
        </w:rPr>
        <w:tab/>
        <w:t>the landline telephone number and fax number (if any) of each of the applicant‘s nominees;</w:t>
      </w:r>
    </w:p>
    <w:p w:rsidR="008B4049" w:rsidRPr="004C5A82" w:rsidRDefault="008B4049" w:rsidP="00314A07">
      <w:pPr>
        <w:spacing w:after="0" w:line="240" w:lineRule="auto"/>
        <w:ind w:left="567" w:right="391"/>
        <w:jc w:val="both"/>
        <w:rPr>
          <w:rFonts w:ascii="Times New Roman" w:eastAsiaTheme="minorHAnsi" w:hAnsi="Times New Roman"/>
          <w:color w:val="000000"/>
          <w:sz w:val="24"/>
          <w:szCs w:val="24"/>
        </w:rPr>
      </w:pPr>
    </w:p>
    <w:p w:rsidR="00FD0EDF" w:rsidRPr="004C5A82" w:rsidRDefault="008E4AAC" w:rsidP="002C2E74">
      <w:pPr>
        <w:pStyle w:val="ListParagraph"/>
        <w:numPr>
          <w:ilvl w:val="0"/>
          <w:numId w:val="17"/>
        </w:numPr>
        <w:spacing w:after="0" w:line="360" w:lineRule="auto"/>
        <w:ind w:left="1701" w:right="391" w:hanging="567"/>
        <w:jc w:val="both"/>
        <w:rPr>
          <w:rFonts w:ascii="Times New Roman" w:eastAsiaTheme="minorHAnsi" w:hAnsi="Times New Roman"/>
          <w:color w:val="000000"/>
          <w:sz w:val="24"/>
          <w:szCs w:val="24"/>
        </w:rPr>
      </w:pPr>
      <w:r w:rsidRPr="004C5A82">
        <w:rPr>
          <w:rFonts w:ascii="Times New Roman" w:eastAsiaTheme="minorHAnsi" w:hAnsi="Times New Roman"/>
          <w:color w:val="000000"/>
          <w:sz w:val="24"/>
          <w:szCs w:val="24"/>
        </w:rPr>
        <w:t xml:space="preserve"> </w:t>
      </w:r>
      <w:r w:rsidR="00FD0EDF" w:rsidRPr="004C5A82">
        <w:rPr>
          <w:rFonts w:ascii="Times New Roman" w:eastAsiaTheme="minorHAnsi" w:hAnsi="Times New Roman"/>
          <w:color w:val="000000"/>
          <w:sz w:val="24"/>
          <w:szCs w:val="24"/>
        </w:rPr>
        <w:t>det</w:t>
      </w:r>
      <w:r w:rsidR="00967772" w:rsidRPr="004C5A82">
        <w:rPr>
          <w:rFonts w:ascii="Times New Roman" w:eastAsiaTheme="minorHAnsi" w:hAnsi="Times New Roman"/>
          <w:color w:val="000000"/>
          <w:sz w:val="24"/>
          <w:szCs w:val="24"/>
        </w:rPr>
        <w:t xml:space="preserve">ails of any debarment </w:t>
      </w:r>
      <w:r w:rsidR="00FD0EDF" w:rsidRPr="004C5A82">
        <w:rPr>
          <w:rFonts w:ascii="Times New Roman" w:eastAsiaTheme="minorHAnsi" w:hAnsi="Times New Roman"/>
          <w:color w:val="000000"/>
          <w:sz w:val="24"/>
          <w:szCs w:val="24"/>
        </w:rPr>
        <w:t>or</w:t>
      </w:r>
      <w:r w:rsidR="0008131B" w:rsidRPr="004C5A82">
        <w:rPr>
          <w:rFonts w:ascii="Times New Roman" w:eastAsiaTheme="minorHAnsi" w:hAnsi="Times New Roman"/>
          <w:color w:val="000000"/>
          <w:sz w:val="24"/>
          <w:szCs w:val="24"/>
        </w:rPr>
        <w:t xml:space="preserve"> suspension of the C</w:t>
      </w:r>
      <w:r w:rsidR="00565790" w:rsidRPr="004C5A82">
        <w:rPr>
          <w:rFonts w:ascii="Times New Roman" w:eastAsiaTheme="minorHAnsi" w:hAnsi="Times New Roman"/>
          <w:color w:val="000000"/>
          <w:sz w:val="24"/>
          <w:szCs w:val="24"/>
        </w:rPr>
        <w:t>ertificate</w:t>
      </w:r>
      <w:r w:rsidR="00796020" w:rsidRPr="004C5A82">
        <w:rPr>
          <w:rFonts w:ascii="Times New Roman" w:eastAsiaTheme="minorHAnsi" w:hAnsi="Times New Roman"/>
          <w:color w:val="000000"/>
          <w:sz w:val="24"/>
          <w:szCs w:val="24"/>
        </w:rPr>
        <w:t xml:space="preserve"> or </w:t>
      </w:r>
      <w:r w:rsidR="00D46B2A" w:rsidRPr="004C5A82">
        <w:rPr>
          <w:rFonts w:ascii="Times New Roman" w:eastAsiaTheme="minorHAnsi" w:hAnsi="Times New Roman"/>
          <w:color w:val="000000"/>
          <w:sz w:val="24"/>
          <w:szCs w:val="24"/>
        </w:rPr>
        <w:t xml:space="preserve">adverse records, </w:t>
      </w:r>
      <w:r w:rsidR="00FD0EDF" w:rsidRPr="004C5A82">
        <w:rPr>
          <w:rFonts w:ascii="Times New Roman" w:eastAsiaTheme="minorHAnsi" w:hAnsi="Times New Roman"/>
          <w:color w:val="000000"/>
          <w:sz w:val="24"/>
          <w:szCs w:val="24"/>
        </w:rPr>
        <w:t>if a</w:t>
      </w:r>
      <w:r w:rsidR="00F335E3" w:rsidRPr="004C5A82">
        <w:rPr>
          <w:rFonts w:ascii="Times New Roman" w:eastAsiaTheme="minorHAnsi" w:hAnsi="Times New Roman"/>
          <w:color w:val="000000"/>
          <w:sz w:val="24"/>
          <w:szCs w:val="24"/>
        </w:rPr>
        <w:t>ny</w:t>
      </w:r>
      <w:r w:rsidR="001259B4" w:rsidRPr="004C5A82">
        <w:rPr>
          <w:rFonts w:ascii="Times New Roman" w:eastAsiaTheme="minorHAnsi" w:hAnsi="Times New Roman"/>
          <w:color w:val="000000"/>
          <w:sz w:val="24"/>
          <w:szCs w:val="24"/>
        </w:rPr>
        <w:t>.</w:t>
      </w:r>
    </w:p>
    <w:p w:rsidR="00FD0EDF" w:rsidRPr="004C5A82" w:rsidRDefault="00FD0EDF" w:rsidP="00314A07">
      <w:pPr>
        <w:pStyle w:val="ListParagraph"/>
        <w:spacing w:after="0" w:line="240" w:lineRule="auto"/>
        <w:ind w:left="567" w:right="391"/>
        <w:jc w:val="both"/>
        <w:rPr>
          <w:rFonts w:ascii="Times New Roman" w:eastAsiaTheme="minorHAnsi" w:hAnsi="Times New Roman"/>
          <w:color w:val="000000"/>
          <w:sz w:val="24"/>
          <w:szCs w:val="24"/>
        </w:rPr>
      </w:pPr>
    </w:p>
    <w:p w:rsidR="00FD0EDF" w:rsidRPr="004C5A82" w:rsidRDefault="00FD0EDF" w:rsidP="002C2E74">
      <w:pPr>
        <w:pStyle w:val="ListParagraph"/>
        <w:numPr>
          <w:ilvl w:val="0"/>
          <w:numId w:val="37"/>
        </w:numPr>
        <w:spacing w:after="0" w:line="360" w:lineRule="auto"/>
        <w:ind w:left="1134" w:right="391" w:hanging="567"/>
        <w:jc w:val="both"/>
        <w:rPr>
          <w:rFonts w:ascii="Times New Roman" w:eastAsia="Arial Unicode MS" w:hAnsi="Times New Roman"/>
          <w:bCs/>
          <w:sz w:val="24"/>
          <w:szCs w:val="24"/>
        </w:rPr>
      </w:pPr>
      <w:r w:rsidRPr="004C5A82">
        <w:rPr>
          <w:rFonts w:ascii="Times New Roman" w:eastAsiaTheme="minorHAnsi" w:hAnsi="Times New Roman"/>
          <w:color w:val="000000"/>
          <w:sz w:val="24"/>
          <w:szCs w:val="24"/>
        </w:rPr>
        <w:t>The Board may enter in the register any other details it considers appropriate</w:t>
      </w:r>
      <w:r w:rsidR="00191C6B" w:rsidRPr="004C5A82">
        <w:rPr>
          <w:rFonts w:ascii="Times New Roman" w:eastAsiaTheme="minorHAnsi" w:hAnsi="Times New Roman"/>
          <w:color w:val="000000"/>
          <w:sz w:val="24"/>
          <w:szCs w:val="24"/>
        </w:rPr>
        <w:t>.</w:t>
      </w:r>
    </w:p>
    <w:p w:rsidR="007F279A" w:rsidRPr="004C5A82" w:rsidRDefault="007F279A" w:rsidP="00314A07">
      <w:pPr>
        <w:pStyle w:val="ListParagraph"/>
        <w:spacing w:after="0" w:line="240" w:lineRule="auto"/>
        <w:ind w:left="567" w:right="391"/>
        <w:jc w:val="both"/>
        <w:rPr>
          <w:rFonts w:ascii="Times New Roman" w:eastAsia="Arial Unicode MS" w:hAnsi="Times New Roman"/>
          <w:bCs/>
          <w:sz w:val="24"/>
          <w:szCs w:val="24"/>
        </w:rPr>
      </w:pPr>
    </w:p>
    <w:p w:rsidR="00C56F09" w:rsidRPr="004C5A82" w:rsidRDefault="00C56F09" w:rsidP="002C2E74">
      <w:pPr>
        <w:pStyle w:val="ListParagraph"/>
        <w:numPr>
          <w:ilvl w:val="0"/>
          <w:numId w:val="37"/>
        </w:numPr>
        <w:spacing w:after="0" w:line="240" w:lineRule="auto"/>
        <w:ind w:left="1134" w:right="391" w:hanging="567"/>
        <w:jc w:val="both"/>
        <w:rPr>
          <w:rFonts w:ascii="Times New Roman" w:eastAsia="Arial Unicode MS" w:hAnsi="Times New Roman"/>
          <w:bCs/>
          <w:sz w:val="24"/>
          <w:szCs w:val="24"/>
        </w:rPr>
      </w:pPr>
      <w:r w:rsidRPr="004C5A82">
        <w:rPr>
          <w:rFonts w:ascii="Times New Roman" w:hAnsi="Times New Roman"/>
          <w:sz w:val="24"/>
          <w:szCs w:val="24"/>
        </w:rPr>
        <w:t>An individual is eligible to be a nominee of a co</w:t>
      </w:r>
      <w:r w:rsidR="00D20C73" w:rsidRPr="004C5A82">
        <w:rPr>
          <w:rFonts w:ascii="Times New Roman" w:hAnsi="Times New Roman"/>
          <w:sz w:val="24"/>
          <w:szCs w:val="24"/>
        </w:rPr>
        <w:t xml:space="preserve">mpany </w:t>
      </w:r>
      <w:r w:rsidRPr="004C5A82">
        <w:rPr>
          <w:rFonts w:ascii="Times New Roman" w:hAnsi="Times New Roman"/>
          <w:sz w:val="24"/>
          <w:szCs w:val="24"/>
        </w:rPr>
        <w:t>if</w:t>
      </w:r>
      <w:r w:rsidR="000928B3" w:rsidRPr="004C5A82">
        <w:rPr>
          <w:rFonts w:ascii="Times New Roman" w:hAnsi="Times New Roman"/>
          <w:sz w:val="24"/>
          <w:szCs w:val="24"/>
        </w:rPr>
        <w:t xml:space="preserve"> the individual</w:t>
      </w:r>
      <w:r w:rsidRPr="004C5A82">
        <w:rPr>
          <w:rFonts w:ascii="Times New Roman" w:hAnsi="Times New Roman"/>
          <w:sz w:val="24"/>
          <w:szCs w:val="24"/>
        </w:rPr>
        <w:t>—</w:t>
      </w:r>
    </w:p>
    <w:p w:rsidR="00F24D0B" w:rsidRPr="004C5A82" w:rsidRDefault="00F24D0B" w:rsidP="00314A07">
      <w:pPr>
        <w:spacing w:after="0" w:line="240" w:lineRule="auto"/>
        <w:ind w:left="567" w:right="391"/>
        <w:jc w:val="both"/>
        <w:rPr>
          <w:rFonts w:ascii="Times New Roman" w:eastAsia="Arial Unicode MS" w:hAnsi="Times New Roman"/>
          <w:bCs/>
          <w:sz w:val="24"/>
          <w:szCs w:val="24"/>
        </w:rPr>
      </w:pPr>
    </w:p>
    <w:p w:rsidR="000C473B" w:rsidRPr="004C5A82" w:rsidRDefault="000928B3" w:rsidP="00516C39">
      <w:pPr>
        <w:pStyle w:val="ListParagraph"/>
        <w:numPr>
          <w:ilvl w:val="0"/>
          <w:numId w:val="123"/>
        </w:numPr>
        <w:spacing w:after="0" w:line="360" w:lineRule="auto"/>
        <w:ind w:left="1701" w:right="391" w:hanging="567"/>
        <w:jc w:val="both"/>
        <w:rPr>
          <w:rFonts w:ascii="Times New Roman" w:hAnsi="Times New Roman"/>
          <w:sz w:val="24"/>
          <w:szCs w:val="24"/>
        </w:rPr>
      </w:pPr>
      <w:r w:rsidRPr="004C5A82">
        <w:rPr>
          <w:rFonts w:ascii="Times New Roman" w:hAnsi="Times New Roman"/>
          <w:sz w:val="24"/>
          <w:szCs w:val="24"/>
        </w:rPr>
        <w:t xml:space="preserve">is </w:t>
      </w:r>
      <w:r w:rsidR="001E5E27" w:rsidRPr="004C5A82">
        <w:rPr>
          <w:rFonts w:ascii="Times New Roman" w:hAnsi="Times New Roman"/>
          <w:sz w:val="24"/>
          <w:szCs w:val="24"/>
        </w:rPr>
        <w:t xml:space="preserve">a director or employee </w:t>
      </w:r>
      <w:r w:rsidR="00C415D5" w:rsidRPr="004C5A82">
        <w:rPr>
          <w:rFonts w:ascii="Times New Roman" w:hAnsi="Times New Roman"/>
          <w:sz w:val="24"/>
          <w:szCs w:val="24"/>
        </w:rPr>
        <w:t>so authorized</w:t>
      </w:r>
      <w:r w:rsidR="00817DA6" w:rsidRPr="004C5A82">
        <w:rPr>
          <w:rFonts w:ascii="Times New Roman" w:hAnsi="Times New Roman"/>
          <w:sz w:val="24"/>
          <w:szCs w:val="24"/>
        </w:rPr>
        <w:t xml:space="preserve"> by of the company</w:t>
      </w:r>
      <w:r w:rsidR="001E5E27" w:rsidRPr="004C5A82">
        <w:rPr>
          <w:rFonts w:ascii="Times New Roman" w:hAnsi="Times New Roman"/>
          <w:sz w:val="24"/>
          <w:szCs w:val="24"/>
        </w:rPr>
        <w:t xml:space="preserve">; </w:t>
      </w:r>
      <w:r w:rsidR="00A67606" w:rsidRPr="004C5A82">
        <w:rPr>
          <w:rFonts w:ascii="Times New Roman" w:hAnsi="Times New Roman"/>
          <w:sz w:val="24"/>
          <w:szCs w:val="24"/>
        </w:rPr>
        <w:t>or</w:t>
      </w:r>
    </w:p>
    <w:p w:rsidR="005834D0" w:rsidRPr="004C5A82" w:rsidRDefault="00C56F09" w:rsidP="00516C39">
      <w:pPr>
        <w:pStyle w:val="ListParagraph"/>
        <w:numPr>
          <w:ilvl w:val="0"/>
          <w:numId w:val="123"/>
        </w:numPr>
        <w:spacing w:after="0" w:line="360" w:lineRule="auto"/>
        <w:ind w:left="1701" w:right="391" w:hanging="567"/>
        <w:jc w:val="both"/>
        <w:rPr>
          <w:rFonts w:ascii="Times New Roman" w:hAnsi="Times New Roman"/>
          <w:sz w:val="24"/>
          <w:szCs w:val="24"/>
        </w:rPr>
      </w:pPr>
      <w:r w:rsidRPr="004C5A82">
        <w:rPr>
          <w:rFonts w:ascii="Times New Roman" w:hAnsi="Times New Roman"/>
          <w:sz w:val="24"/>
          <w:szCs w:val="24"/>
        </w:rPr>
        <w:t>is otherwise able to exercise the functions of a nominee on a daily basis</w:t>
      </w:r>
      <w:r w:rsidR="005834D0" w:rsidRPr="004C5A82">
        <w:rPr>
          <w:rFonts w:ascii="Times New Roman" w:hAnsi="Times New Roman"/>
          <w:sz w:val="24"/>
          <w:szCs w:val="24"/>
        </w:rPr>
        <w:t>.</w:t>
      </w:r>
    </w:p>
    <w:p w:rsidR="00FD0EDF" w:rsidRPr="004C5A82" w:rsidRDefault="00FD0EDF" w:rsidP="00314A07">
      <w:pPr>
        <w:pStyle w:val="ListParagraph"/>
        <w:spacing w:after="0" w:line="240" w:lineRule="auto"/>
        <w:ind w:left="567" w:right="391"/>
        <w:jc w:val="both"/>
        <w:rPr>
          <w:rFonts w:ascii="Times New Roman" w:hAnsi="Times New Roman"/>
          <w:sz w:val="24"/>
          <w:szCs w:val="24"/>
          <w:lang w:bidi="he-IL"/>
        </w:rPr>
      </w:pPr>
    </w:p>
    <w:p w:rsidR="009430E3" w:rsidRPr="004C5A82" w:rsidRDefault="009430E3" w:rsidP="002C2E74">
      <w:pPr>
        <w:pStyle w:val="Heading2"/>
        <w:numPr>
          <w:ilvl w:val="0"/>
          <w:numId w:val="18"/>
        </w:numPr>
        <w:spacing w:line="240" w:lineRule="auto"/>
        <w:ind w:left="567" w:right="391" w:hanging="567"/>
        <w:jc w:val="both"/>
        <w:rPr>
          <w:szCs w:val="24"/>
        </w:rPr>
      </w:pPr>
      <w:bookmarkStart w:id="56" w:name="_Toc315938274"/>
      <w:r w:rsidRPr="004C5A82">
        <w:rPr>
          <w:szCs w:val="24"/>
          <w:lang w:bidi="he-IL"/>
        </w:rPr>
        <w:t>Corrections to Register</w:t>
      </w:r>
      <w:bookmarkEnd w:id="56"/>
      <w:r w:rsidRPr="004C5A82">
        <w:rPr>
          <w:szCs w:val="24"/>
          <w:lang w:bidi="he-IL"/>
        </w:rPr>
        <w:t xml:space="preserve"> </w:t>
      </w:r>
    </w:p>
    <w:p w:rsidR="009430E3" w:rsidRPr="004C5A82" w:rsidRDefault="009430E3" w:rsidP="00314A07">
      <w:pPr>
        <w:pStyle w:val="ListParagraph"/>
        <w:spacing w:after="0" w:line="240" w:lineRule="auto"/>
        <w:ind w:left="567" w:right="391"/>
        <w:jc w:val="both"/>
        <w:rPr>
          <w:rFonts w:ascii="Times New Roman" w:hAnsi="Times New Roman"/>
          <w:sz w:val="24"/>
          <w:szCs w:val="24"/>
        </w:rPr>
      </w:pPr>
    </w:p>
    <w:p w:rsidR="00FD0EDF" w:rsidRPr="004C5A82" w:rsidRDefault="00F1298C" w:rsidP="00314A07">
      <w:pPr>
        <w:spacing w:after="0" w:line="240" w:lineRule="auto"/>
        <w:ind w:left="567" w:right="391"/>
        <w:jc w:val="both"/>
        <w:rPr>
          <w:rFonts w:ascii="Times New Roman" w:eastAsiaTheme="minorHAnsi" w:hAnsi="Times New Roman"/>
          <w:color w:val="000000"/>
          <w:sz w:val="24"/>
          <w:szCs w:val="24"/>
        </w:rPr>
      </w:pPr>
      <w:r w:rsidRPr="004C5A82">
        <w:rPr>
          <w:rFonts w:ascii="Times New Roman" w:eastAsiaTheme="minorHAnsi" w:hAnsi="Times New Roman"/>
          <w:color w:val="000000"/>
          <w:sz w:val="24"/>
          <w:szCs w:val="24"/>
        </w:rPr>
        <w:t>The Board may—</w:t>
      </w:r>
    </w:p>
    <w:p w:rsidR="00FD0EDF" w:rsidRPr="004C5A82" w:rsidRDefault="00FD0EDF" w:rsidP="00314A07">
      <w:pPr>
        <w:spacing w:after="0" w:line="240" w:lineRule="auto"/>
        <w:ind w:left="567" w:right="391"/>
        <w:jc w:val="both"/>
        <w:rPr>
          <w:rFonts w:ascii="Times New Roman" w:hAnsi="Times New Roman"/>
          <w:sz w:val="24"/>
          <w:szCs w:val="24"/>
          <w:lang w:bidi="he-IL"/>
        </w:rPr>
      </w:pPr>
    </w:p>
    <w:p w:rsidR="00FD0EDF" w:rsidRPr="004C5A82" w:rsidRDefault="00FD0EDF" w:rsidP="002C2E74">
      <w:pPr>
        <w:pStyle w:val="ListParagraph"/>
        <w:numPr>
          <w:ilvl w:val="0"/>
          <w:numId w:val="16"/>
        </w:numPr>
        <w:spacing w:after="0" w:line="360" w:lineRule="auto"/>
        <w:ind w:left="1134" w:right="391" w:hanging="567"/>
        <w:jc w:val="both"/>
        <w:rPr>
          <w:rFonts w:ascii="Times New Roman" w:hAnsi="Times New Roman"/>
          <w:sz w:val="24"/>
          <w:szCs w:val="24"/>
          <w:lang w:bidi="he-IL"/>
        </w:rPr>
      </w:pPr>
      <w:r w:rsidRPr="004C5A82">
        <w:rPr>
          <w:rFonts w:ascii="Times New Roman" w:eastAsiaTheme="minorHAnsi" w:hAnsi="Times New Roman"/>
          <w:color w:val="000000"/>
          <w:sz w:val="24"/>
          <w:szCs w:val="24"/>
        </w:rPr>
        <w:t xml:space="preserve">correct a mistake, error or omission in the Register; or </w:t>
      </w:r>
    </w:p>
    <w:p w:rsidR="00FD0EDF" w:rsidRPr="004C5A82" w:rsidRDefault="00FD0EDF" w:rsidP="002C2E74">
      <w:pPr>
        <w:pStyle w:val="ListParagraph"/>
        <w:numPr>
          <w:ilvl w:val="0"/>
          <w:numId w:val="16"/>
        </w:numPr>
        <w:spacing w:after="0" w:line="360" w:lineRule="auto"/>
        <w:ind w:left="1134" w:right="391" w:hanging="567"/>
        <w:jc w:val="both"/>
        <w:rPr>
          <w:rFonts w:ascii="Times New Roman" w:hAnsi="Times New Roman"/>
          <w:sz w:val="24"/>
          <w:szCs w:val="24"/>
          <w:lang w:bidi="he-IL"/>
        </w:rPr>
      </w:pPr>
      <w:r w:rsidRPr="004C5A82">
        <w:rPr>
          <w:rFonts w:ascii="Times New Roman" w:eastAsiaTheme="minorHAnsi" w:hAnsi="Times New Roman"/>
          <w:color w:val="000000"/>
          <w:sz w:val="24"/>
          <w:szCs w:val="24"/>
        </w:rPr>
        <w:t>correct or omit an entry that has become inaccurate.</w:t>
      </w:r>
    </w:p>
    <w:p w:rsidR="00E750B9" w:rsidRDefault="00E750B9" w:rsidP="00314A07">
      <w:pPr>
        <w:pStyle w:val="Heading2"/>
        <w:numPr>
          <w:ilvl w:val="0"/>
          <w:numId w:val="0"/>
        </w:numPr>
        <w:spacing w:line="240" w:lineRule="auto"/>
        <w:ind w:left="567" w:right="391"/>
        <w:jc w:val="both"/>
        <w:rPr>
          <w:rFonts w:eastAsia="Arial Unicode MS"/>
          <w:szCs w:val="24"/>
        </w:rPr>
      </w:pPr>
    </w:p>
    <w:p w:rsidR="009E1665" w:rsidRDefault="009E1665" w:rsidP="009E1665"/>
    <w:p w:rsidR="009E1665" w:rsidRPr="009E1665" w:rsidRDefault="009E1665" w:rsidP="009E1665"/>
    <w:p w:rsidR="004827EC" w:rsidRPr="004C5A82" w:rsidRDefault="004827EC" w:rsidP="002C2E74">
      <w:pPr>
        <w:pStyle w:val="Heading2"/>
        <w:numPr>
          <w:ilvl w:val="0"/>
          <w:numId w:val="18"/>
        </w:numPr>
        <w:spacing w:line="240" w:lineRule="auto"/>
        <w:ind w:left="567" w:right="391" w:hanging="567"/>
        <w:jc w:val="both"/>
        <w:rPr>
          <w:szCs w:val="24"/>
        </w:rPr>
      </w:pPr>
      <w:bookmarkStart w:id="57" w:name="_Toc315938275"/>
      <w:r w:rsidRPr="004C5A82">
        <w:rPr>
          <w:rFonts w:eastAsia="Arial Unicode MS"/>
          <w:szCs w:val="24"/>
        </w:rPr>
        <w:lastRenderedPageBreak/>
        <w:t>Change of Register</w:t>
      </w:r>
      <w:r w:rsidR="00232C23" w:rsidRPr="004C5A82">
        <w:rPr>
          <w:rFonts w:eastAsia="Arial Unicode MS"/>
          <w:szCs w:val="24"/>
        </w:rPr>
        <w:t xml:space="preserve"> </w:t>
      </w:r>
      <w:r w:rsidRPr="004C5A82">
        <w:rPr>
          <w:rFonts w:eastAsia="Arial Unicode MS"/>
          <w:szCs w:val="24"/>
        </w:rPr>
        <w:t>Information</w:t>
      </w:r>
      <w:bookmarkEnd w:id="57"/>
    </w:p>
    <w:p w:rsidR="004827EC" w:rsidRPr="004C5A82" w:rsidRDefault="004827EC" w:rsidP="00314A07">
      <w:pPr>
        <w:spacing w:after="0" w:line="240" w:lineRule="auto"/>
        <w:ind w:left="567" w:right="391"/>
      </w:pPr>
    </w:p>
    <w:p w:rsidR="004827EC" w:rsidRPr="004C5A82" w:rsidRDefault="004827EC" w:rsidP="002C2E74">
      <w:pPr>
        <w:pStyle w:val="ListParagraph"/>
        <w:numPr>
          <w:ilvl w:val="0"/>
          <w:numId w:val="25"/>
        </w:numPr>
        <w:spacing w:after="0" w:line="360" w:lineRule="auto"/>
        <w:ind w:left="1134" w:right="391" w:hanging="567"/>
        <w:jc w:val="both"/>
        <w:rPr>
          <w:rFonts w:ascii="Times New Roman" w:eastAsia="Arial Unicode MS" w:hAnsi="Times New Roman"/>
          <w:b/>
          <w:sz w:val="24"/>
          <w:szCs w:val="24"/>
        </w:rPr>
      </w:pPr>
      <w:r w:rsidRPr="004C5A82">
        <w:rPr>
          <w:rFonts w:ascii="Times New Roman" w:eastAsiaTheme="minorHAnsi" w:hAnsi="Times New Roman"/>
          <w:sz w:val="24"/>
          <w:szCs w:val="24"/>
        </w:rPr>
        <w:t>The Registrant must inform the Board in writing of any change in a detail relating to the Registrant that is recorded in the Register no later than fifteen (15) days after—</w:t>
      </w:r>
    </w:p>
    <w:p w:rsidR="004827EC" w:rsidRPr="004C5A82" w:rsidRDefault="004827EC" w:rsidP="00314A07">
      <w:pPr>
        <w:spacing w:after="0" w:line="240" w:lineRule="auto"/>
        <w:ind w:left="567" w:right="391"/>
        <w:jc w:val="both"/>
        <w:rPr>
          <w:rFonts w:ascii="Times New Roman" w:eastAsiaTheme="minorHAnsi" w:hAnsi="Times New Roman"/>
          <w:sz w:val="24"/>
          <w:szCs w:val="24"/>
        </w:rPr>
      </w:pPr>
    </w:p>
    <w:p w:rsidR="00A63527" w:rsidRPr="004C5A82" w:rsidRDefault="004827EC" w:rsidP="00516C39">
      <w:pPr>
        <w:pStyle w:val="ListParagraph"/>
        <w:numPr>
          <w:ilvl w:val="0"/>
          <w:numId w:val="91"/>
        </w:numPr>
        <w:spacing w:after="0" w:line="360" w:lineRule="auto"/>
        <w:ind w:left="1701" w:right="391" w:hanging="567"/>
        <w:jc w:val="both"/>
        <w:rPr>
          <w:rFonts w:ascii="Times New Roman" w:eastAsiaTheme="minorHAnsi" w:hAnsi="Times New Roman"/>
          <w:sz w:val="24"/>
          <w:szCs w:val="24"/>
        </w:rPr>
      </w:pPr>
      <w:r w:rsidRPr="004C5A82">
        <w:rPr>
          <w:rFonts w:ascii="Times New Roman" w:eastAsiaTheme="minorHAnsi" w:hAnsi="Times New Roman"/>
          <w:sz w:val="24"/>
          <w:szCs w:val="24"/>
        </w:rPr>
        <w:t xml:space="preserve">the day of the change to which it relates happened; or </w:t>
      </w:r>
    </w:p>
    <w:p w:rsidR="004827EC" w:rsidRPr="004C5A82" w:rsidRDefault="004827EC" w:rsidP="00516C39">
      <w:pPr>
        <w:pStyle w:val="ListParagraph"/>
        <w:numPr>
          <w:ilvl w:val="0"/>
          <w:numId w:val="91"/>
        </w:numPr>
        <w:spacing w:after="0" w:line="360" w:lineRule="auto"/>
        <w:ind w:left="1701" w:right="391" w:hanging="567"/>
        <w:jc w:val="both"/>
        <w:rPr>
          <w:rFonts w:ascii="Times New Roman" w:eastAsiaTheme="minorHAnsi" w:hAnsi="Times New Roman"/>
          <w:sz w:val="24"/>
          <w:szCs w:val="24"/>
        </w:rPr>
      </w:pPr>
      <w:r w:rsidRPr="004C5A82">
        <w:rPr>
          <w:rFonts w:ascii="Times New Roman" w:eastAsiaTheme="minorHAnsi" w:hAnsi="Times New Roman"/>
          <w:sz w:val="24"/>
          <w:szCs w:val="24"/>
        </w:rPr>
        <w:t>the day the Registrant became aware of the change.</w:t>
      </w:r>
    </w:p>
    <w:p w:rsidR="004827EC" w:rsidRPr="004C5A82" w:rsidRDefault="004827EC" w:rsidP="00314A07">
      <w:pPr>
        <w:pStyle w:val="ListParagraph"/>
        <w:spacing w:after="0" w:line="240" w:lineRule="auto"/>
        <w:ind w:left="567" w:right="391"/>
        <w:jc w:val="both"/>
        <w:rPr>
          <w:rFonts w:ascii="Times New Roman" w:eastAsiaTheme="minorHAnsi" w:hAnsi="Times New Roman"/>
          <w:sz w:val="24"/>
          <w:szCs w:val="24"/>
        </w:rPr>
      </w:pPr>
    </w:p>
    <w:p w:rsidR="004827EC" w:rsidRPr="004C5A82" w:rsidRDefault="004827EC" w:rsidP="002C2E74">
      <w:pPr>
        <w:pStyle w:val="ListParagraph"/>
        <w:numPr>
          <w:ilvl w:val="0"/>
          <w:numId w:val="25"/>
        </w:numPr>
        <w:spacing w:after="0" w:line="360" w:lineRule="auto"/>
        <w:ind w:left="1134" w:right="391" w:hanging="567"/>
        <w:jc w:val="both"/>
        <w:rPr>
          <w:rFonts w:ascii="Times New Roman" w:eastAsia="Arial Unicode MS" w:hAnsi="Times New Roman"/>
          <w:sz w:val="24"/>
          <w:szCs w:val="24"/>
        </w:rPr>
      </w:pPr>
      <w:r w:rsidRPr="004C5A82">
        <w:rPr>
          <w:rFonts w:ascii="Times New Roman" w:eastAsia="Arial Unicode MS" w:hAnsi="Times New Roman"/>
          <w:sz w:val="24"/>
          <w:szCs w:val="24"/>
        </w:rPr>
        <w:t xml:space="preserve">However, if the </w:t>
      </w:r>
      <w:r w:rsidRPr="004C5A82">
        <w:rPr>
          <w:rFonts w:ascii="Times New Roman" w:eastAsiaTheme="minorHAnsi" w:hAnsi="Times New Roman"/>
          <w:sz w:val="24"/>
          <w:szCs w:val="24"/>
        </w:rPr>
        <w:t xml:space="preserve">detail relating to the Registrant that is recorded in the Register </w:t>
      </w:r>
      <w:r w:rsidRPr="004C5A82">
        <w:rPr>
          <w:rFonts w:ascii="Times New Roman" w:eastAsia="Arial Unicode MS" w:hAnsi="Times New Roman"/>
          <w:sz w:val="24"/>
          <w:szCs w:val="24"/>
        </w:rPr>
        <w:t xml:space="preserve">pertains to ownership, location or name of a </w:t>
      </w:r>
      <w:r w:rsidR="00602D87" w:rsidRPr="004C5A82">
        <w:rPr>
          <w:rFonts w:ascii="Times New Roman" w:eastAsia="Arial Unicode MS" w:hAnsi="Times New Roman"/>
          <w:sz w:val="24"/>
          <w:szCs w:val="24"/>
        </w:rPr>
        <w:t>company</w:t>
      </w:r>
      <w:r w:rsidRPr="004C5A82">
        <w:rPr>
          <w:rFonts w:ascii="Times New Roman" w:eastAsia="Arial Unicode MS" w:hAnsi="Times New Roman"/>
          <w:sz w:val="24"/>
          <w:szCs w:val="24"/>
        </w:rPr>
        <w:t xml:space="preserve">, the </w:t>
      </w:r>
      <w:r w:rsidR="00602D87" w:rsidRPr="004C5A82">
        <w:rPr>
          <w:rFonts w:ascii="Times New Roman" w:eastAsia="Arial Unicode MS" w:hAnsi="Times New Roman"/>
          <w:sz w:val="24"/>
          <w:szCs w:val="24"/>
        </w:rPr>
        <w:t xml:space="preserve">company </w:t>
      </w:r>
      <w:r w:rsidRPr="004C5A82">
        <w:rPr>
          <w:rFonts w:ascii="Times New Roman" w:eastAsia="Arial Unicode MS" w:hAnsi="Times New Roman"/>
          <w:sz w:val="24"/>
          <w:szCs w:val="24"/>
        </w:rPr>
        <w:t>must</w:t>
      </w:r>
      <w:r w:rsidRPr="004C5A82">
        <w:rPr>
          <w:rFonts w:ascii="Times New Roman" w:eastAsiaTheme="minorHAnsi" w:hAnsi="Times New Roman"/>
          <w:color w:val="000000"/>
          <w:sz w:val="24"/>
          <w:szCs w:val="24"/>
        </w:rPr>
        <w:t>—</w:t>
      </w:r>
    </w:p>
    <w:p w:rsidR="004827EC" w:rsidRPr="004C5A82" w:rsidRDefault="004827EC" w:rsidP="00314A07">
      <w:pPr>
        <w:tabs>
          <w:tab w:val="left" w:pos="1560"/>
        </w:tabs>
        <w:spacing w:after="0" w:line="240" w:lineRule="auto"/>
        <w:ind w:left="567" w:right="391"/>
        <w:jc w:val="both"/>
        <w:rPr>
          <w:rFonts w:ascii="Times New Roman" w:eastAsia="Arial Unicode MS" w:hAnsi="Times New Roman"/>
          <w:sz w:val="24"/>
          <w:szCs w:val="24"/>
        </w:rPr>
      </w:pPr>
      <w:r w:rsidRPr="004C5A82">
        <w:rPr>
          <w:rFonts w:ascii="Times New Roman" w:eastAsia="Arial Unicode MS" w:hAnsi="Times New Roman"/>
          <w:sz w:val="24"/>
          <w:szCs w:val="24"/>
        </w:rPr>
        <w:tab/>
      </w:r>
    </w:p>
    <w:p w:rsidR="004827EC" w:rsidRPr="004C5A82" w:rsidRDefault="004827EC" w:rsidP="002C2E74">
      <w:pPr>
        <w:pStyle w:val="ListParagraph"/>
        <w:numPr>
          <w:ilvl w:val="0"/>
          <w:numId w:val="58"/>
        </w:numPr>
        <w:spacing w:after="0" w:line="360" w:lineRule="auto"/>
        <w:ind w:left="1701" w:right="391" w:hanging="567"/>
        <w:jc w:val="both"/>
        <w:rPr>
          <w:rFonts w:ascii="Times New Roman" w:eastAsia="Arial Unicode MS" w:hAnsi="Times New Roman"/>
          <w:sz w:val="24"/>
          <w:szCs w:val="24"/>
        </w:rPr>
      </w:pPr>
      <w:r w:rsidRPr="004C5A82">
        <w:rPr>
          <w:rFonts w:ascii="Times New Roman" w:eastAsia="Arial Unicode MS" w:hAnsi="Times New Roman"/>
          <w:sz w:val="24"/>
          <w:szCs w:val="24"/>
        </w:rPr>
        <w:t xml:space="preserve">announce about such changes in print media for a minimum period of thirty (30) days before seeking the Board’s approval; and </w:t>
      </w:r>
    </w:p>
    <w:p w:rsidR="004827EC" w:rsidRPr="004C5A82" w:rsidRDefault="004827EC" w:rsidP="002C2E74">
      <w:pPr>
        <w:pStyle w:val="ListParagraph"/>
        <w:numPr>
          <w:ilvl w:val="0"/>
          <w:numId w:val="58"/>
        </w:numPr>
        <w:spacing w:after="0" w:line="360" w:lineRule="auto"/>
        <w:ind w:left="1701" w:right="391" w:hanging="567"/>
        <w:jc w:val="both"/>
        <w:rPr>
          <w:rFonts w:ascii="Times New Roman" w:eastAsia="Arial Unicode MS" w:hAnsi="Times New Roman"/>
          <w:sz w:val="24"/>
          <w:szCs w:val="24"/>
        </w:rPr>
      </w:pPr>
      <w:r w:rsidRPr="004C5A82">
        <w:rPr>
          <w:rFonts w:ascii="Times New Roman" w:eastAsia="Arial Unicode MS" w:hAnsi="Times New Roman"/>
          <w:sz w:val="24"/>
          <w:szCs w:val="24"/>
        </w:rPr>
        <w:t xml:space="preserve">apply to the Board </w:t>
      </w:r>
      <w:r w:rsidRPr="004C5A82">
        <w:rPr>
          <w:rFonts w:ascii="Times New Roman" w:eastAsiaTheme="minorHAnsi" w:hAnsi="Times New Roman"/>
          <w:color w:val="000000"/>
          <w:sz w:val="24"/>
          <w:szCs w:val="24"/>
        </w:rPr>
        <w:t>in the form and manner prescribed</w:t>
      </w:r>
      <w:r w:rsidR="006E7620" w:rsidRPr="004C5A82">
        <w:rPr>
          <w:rFonts w:ascii="Times New Roman" w:eastAsiaTheme="minorHAnsi" w:hAnsi="Times New Roman"/>
          <w:color w:val="000000"/>
          <w:sz w:val="24"/>
          <w:szCs w:val="24"/>
        </w:rPr>
        <w:t xml:space="preserve"> </w:t>
      </w:r>
      <w:r w:rsidR="00DF1680" w:rsidRPr="004C5A82">
        <w:rPr>
          <w:rFonts w:ascii="Times New Roman" w:eastAsiaTheme="minorHAnsi" w:hAnsi="Times New Roman"/>
          <w:color w:val="000000"/>
          <w:sz w:val="24"/>
          <w:szCs w:val="24"/>
        </w:rPr>
        <w:t xml:space="preserve">as may be </w:t>
      </w:r>
      <w:r w:rsidRPr="004C5A82">
        <w:rPr>
          <w:rFonts w:ascii="Times New Roman" w:eastAsia="Arial Unicode MS" w:hAnsi="Times New Roman"/>
          <w:sz w:val="24"/>
          <w:szCs w:val="24"/>
        </w:rPr>
        <w:t xml:space="preserve">for approval no later than </w:t>
      </w:r>
      <w:r w:rsidRPr="004C5A82">
        <w:rPr>
          <w:rFonts w:ascii="Times New Roman" w:eastAsiaTheme="minorHAnsi" w:hAnsi="Times New Roman"/>
          <w:sz w:val="24"/>
          <w:szCs w:val="24"/>
        </w:rPr>
        <w:t>fifteen (15) days after</w:t>
      </w:r>
      <w:r w:rsidRPr="004C5A82">
        <w:rPr>
          <w:rFonts w:ascii="Times New Roman" w:eastAsia="Arial Unicode MS" w:hAnsi="Times New Roman"/>
          <w:sz w:val="24"/>
          <w:szCs w:val="24"/>
        </w:rPr>
        <w:t xml:space="preserve"> the announcement along with a copy of such announcement.</w:t>
      </w:r>
    </w:p>
    <w:p w:rsidR="004827EC" w:rsidRPr="004C5A82" w:rsidRDefault="004827EC" w:rsidP="00314A07">
      <w:pPr>
        <w:spacing w:after="0" w:line="240" w:lineRule="auto"/>
        <w:ind w:left="567" w:right="391"/>
        <w:jc w:val="both"/>
        <w:rPr>
          <w:rFonts w:ascii="Times New Roman" w:eastAsia="Arial Unicode MS" w:hAnsi="Times New Roman"/>
          <w:sz w:val="24"/>
          <w:szCs w:val="24"/>
        </w:rPr>
      </w:pPr>
    </w:p>
    <w:p w:rsidR="004827EC" w:rsidRPr="004C5A82" w:rsidRDefault="004827EC" w:rsidP="002C2E74">
      <w:pPr>
        <w:pStyle w:val="ListParagraph"/>
        <w:numPr>
          <w:ilvl w:val="0"/>
          <w:numId w:val="25"/>
        </w:numPr>
        <w:spacing w:after="0" w:line="360" w:lineRule="auto"/>
        <w:ind w:left="1134" w:right="391" w:hanging="567"/>
        <w:jc w:val="both"/>
        <w:rPr>
          <w:rFonts w:ascii="Times New Roman" w:eastAsia="Arial Unicode MS" w:hAnsi="Times New Roman"/>
          <w:sz w:val="24"/>
          <w:szCs w:val="24"/>
        </w:rPr>
      </w:pPr>
      <w:r w:rsidRPr="004C5A82">
        <w:rPr>
          <w:rFonts w:ascii="Times New Roman" w:eastAsia="Arial Unicode MS" w:hAnsi="Times New Roman"/>
          <w:sz w:val="24"/>
          <w:szCs w:val="24"/>
        </w:rPr>
        <w:t>The Board</w:t>
      </w:r>
      <w:r w:rsidR="00B7349A" w:rsidRPr="004C5A82">
        <w:rPr>
          <w:rFonts w:ascii="Times New Roman" w:eastAsia="Arial Unicode MS" w:hAnsi="Times New Roman"/>
          <w:sz w:val="24"/>
          <w:szCs w:val="24"/>
        </w:rPr>
        <w:t xml:space="preserve">, </w:t>
      </w:r>
      <w:r w:rsidR="00B7349A" w:rsidRPr="004C5A82">
        <w:rPr>
          <w:rFonts w:ascii="Times New Roman" w:eastAsiaTheme="minorHAnsi" w:hAnsi="Times New Roman"/>
          <w:color w:val="000000"/>
          <w:sz w:val="24"/>
          <w:szCs w:val="24"/>
        </w:rPr>
        <w:t xml:space="preserve">upon receipt of </w:t>
      </w:r>
      <w:r w:rsidR="00BE30ED" w:rsidRPr="004C5A82">
        <w:rPr>
          <w:rFonts w:ascii="Times New Roman" w:eastAsia="Arial Unicode MS" w:hAnsi="Times New Roman"/>
          <w:sz w:val="24"/>
          <w:szCs w:val="24"/>
        </w:rPr>
        <w:t>fees as prescribed in the schedule of f</w:t>
      </w:r>
      <w:r w:rsidR="00B7349A" w:rsidRPr="004C5A82">
        <w:rPr>
          <w:rFonts w:ascii="Times New Roman" w:eastAsia="Arial Unicode MS" w:hAnsi="Times New Roman"/>
          <w:sz w:val="24"/>
          <w:szCs w:val="24"/>
        </w:rPr>
        <w:t>ees</w:t>
      </w:r>
      <w:r w:rsidR="009D6F35" w:rsidRPr="004C5A82">
        <w:rPr>
          <w:rFonts w:ascii="Times New Roman" w:eastAsia="Arial Unicode MS" w:hAnsi="Times New Roman"/>
          <w:sz w:val="24"/>
          <w:szCs w:val="24"/>
        </w:rPr>
        <w:t xml:space="preserve">, </w:t>
      </w:r>
      <w:r w:rsidRPr="004C5A82">
        <w:rPr>
          <w:rFonts w:ascii="Times New Roman" w:eastAsia="Arial Unicode MS" w:hAnsi="Times New Roman"/>
          <w:sz w:val="24"/>
          <w:szCs w:val="24"/>
        </w:rPr>
        <w:t>may grant the application</w:t>
      </w:r>
      <w:r w:rsidRPr="004C5A82">
        <w:rPr>
          <w:rFonts w:ascii="Times New Roman" w:eastAsiaTheme="minorHAnsi" w:hAnsi="Times New Roman"/>
          <w:color w:val="000000"/>
          <w:sz w:val="24"/>
          <w:szCs w:val="24"/>
        </w:rPr>
        <w:t>—</w:t>
      </w:r>
    </w:p>
    <w:p w:rsidR="004827EC" w:rsidRPr="004C5A82" w:rsidRDefault="004827EC" w:rsidP="00314A07">
      <w:pPr>
        <w:pStyle w:val="ListParagraph"/>
        <w:spacing w:after="0" w:line="240" w:lineRule="auto"/>
        <w:ind w:left="567" w:right="391"/>
        <w:jc w:val="both"/>
        <w:rPr>
          <w:rFonts w:ascii="Times New Roman" w:eastAsia="Arial Unicode MS" w:hAnsi="Times New Roman"/>
          <w:sz w:val="24"/>
          <w:szCs w:val="24"/>
        </w:rPr>
      </w:pPr>
    </w:p>
    <w:p w:rsidR="004827EC" w:rsidRPr="004C5A82" w:rsidRDefault="004827EC" w:rsidP="002C2E74">
      <w:pPr>
        <w:pStyle w:val="ListParagraph"/>
        <w:numPr>
          <w:ilvl w:val="0"/>
          <w:numId w:val="65"/>
        </w:numPr>
        <w:spacing w:after="0" w:line="360" w:lineRule="auto"/>
        <w:ind w:left="1701" w:right="391" w:hanging="567"/>
        <w:jc w:val="both"/>
        <w:rPr>
          <w:rFonts w:ascii="Times New Roman" w:eastAsia="Arial Unicode MS" w:hAnsi="Times New Roman"/>
          <w:sz w:val="24"/>
          <w:szCs w:val="24"/>
        </w:rPr>
      </w:pPr>
      <w:r w:rsidRPr="004C5A82">
        <w:rPr>
          <w:rFonts w:ascii="Times New Roman" w:eastAsia="Arial Unicode MS" w:hAnsi="Times New Roman"/>
          <w:sz w:val="24"/>
          <w:szCs w:val="24"/>
        </w:rPr>
        <w:t xml:space="preserve">if it determines that the </w:t>
      </w:r>
      <w:r w:rsidR="00FC450A" w:rsidRPr="004C5A82">
        <w:rPr>
          <w:rFonts w:ascii="Times New Roman" w:eastAsia="Arial Unicode MS" w:hAnsi="Times New Roman"/>
          <w:sz w:val="24"/>
          <w:szCs w:val="24"/>
        </w:rPr>
        <w:t xml:space="preserve">company </w:t>
      </w:r>
      <w:r w:rsidRPr="004C5A82">
        <w:rPr>
          <w:rFonts w:ascii="Times New Roman" w:eastAsia="Arial Unicode MS" w:hAnsi="Times New Roman"/>
          <w:sz w:val="24"/>
          <w:szCs w:val="24"/>
        </w:rPr>
        <w:t>has complied with the requirements of Sub-Rule (2) of this Rule; and</w:t>
      </w:r>
    </w:p>
    <w:p w:rsidR="004827EC" w:rsidRPr="004C5A82" w:rsidRDefault="004827EC" w:rsidP="002C2E74">
      <w:pPr>
        <w:pStyle w:val="ListParagraph"/>
        <w:numPr>
          <w:ilvl w:val="0"/>
          <w:numId w:val="65"/>
        </w:numPr>
        <w:spacing w:after="0" w:line="360" w:lineRule="auto"/>
        <w:ind w:left="1701" w:right="391" w:hanging="567"/>
        <w:jc w:val="both"/>
        <w:rPr>
          <w:rFonts w:ascii="Times New Roman" w:eastAsia="Arial Unicode MS" w:hAnsi="Times New Roman"/>
          <w:sz w:val="24"/>
          <w:szCs w:val="24"/>
        </w:rPr>
      </w:pPr>
      <w:r w:rsidRPr="004C5A82">
        <w:rPr>
          <w:rFonts w:ascii="Times New Roman" w:eastAsia="Arial Unicode MS" w:hAnsi="Times New Roman"/>
          <w:sz w:val="24"/>
          <w:szCs w:val="24"/>
        </w:rPr>
        <w:t xml:space="preserve">the new name proposed is </w:t>
      </w:r>
      <w:r w:rsidRPr="004C5A82">
        <w:rPr>
          <w:rFonts w:ascii="Times New Roman" w:hAnsi="Times New Roman"/>
          <w:sz w:val="24"/>
          <w:szCs w:val="24"/>
          <w:lang w:val="en-GB"/>
        </w:rPr>
        <w:t>distinct from other existing names.</w:t>
      </w:r>
    </w:p>
    <w:p w:rsidR="00EB2F5E" w:rsidRPr="004C5A82" w:rsidRDefault="00EB2F5E" w:rsidP="00314A07">
      <w:pPr>
        <w:pStyle w:val="Heading1"/>
        <w:spacing w:line="360" w:lineRule="auto"/>
        <w:ind w:left="567" w:right="391"/>
        <w:rPr>
          <w:rFonts w:ascii="Times New Roman" w:hAnsi="Times New Roman"/>
        </w:rPr>
      </w:pPr>
    </w:p>
    <w:p w:rsidR="00A9668A" w:rsidRDefault="00A9668A" w:rsidP="00314A07">
      <w:pPr>
        <w:pStyle w:val="Heading1"/>
        <w:spacing w:line="360" w:lineRule="auto"/>
        <w:ind w:left="567" w:right="391"/>
        <w:rPr>
          <w:rFonts w:ascii="Times New Roman" w:hAnsi="Times New Roman"/>
        </w:rPr>
      </w:pPr>
      <w:bookmarkStart w:id="58" w:name="_Toc315938276"/>
    </w:p>
    <w:p w:rsidR="00A9668A" w:rsidRDefault="00A9668A" w:rsidP="00314A07">
      <w:pPr>
        <w:pStyle w:val="Heading1"/>
        <w:spacing w:line="360" w:lineRule="auto"/>
        <w:ind w:left="567" w:right="391"/>
        <w:rPr>
          <w:rFonts w:ascii="Times New Roman" w:hAnsi="Times New Roman"/>
        </w:rPr>
      </w:pPr>
    </w:p>
    <w:p w:rsidR="00A9668A" w:rsidRDefault="00A9668A" w:rsidP="00314A07">
      <w:pPr>
        <w:pStyle w:val="Heading1"/>
        <w:spacing w:line="360" w:lineRule="auto"/>
        <w:ind w:left="567" w:right="391"/>
        <w:rPr>
          <w:rFonts w:ascii="Times New Roman" w:hAnsi="Times New Roman"/>
        </w:rPr>
      </w:pPr>
    </w:p>
    <w:p w:rsidR="00A9668A" w:rsidRDefault="00A9668A" w:rsidP="00314A07">
      <w:pPr>
        <w:pStyle w:val="Heading1"/>
        <w:spacing w:line="360" w:lineRule="auto"/>
        <w:ind w:left="567" w:right="391"/>
        <w:rPr>
          <w:rFonts w:ascii="Times New Roman" w:hAnsi="Times New Roman"/>
        </w:rPr>
      </w:pPr>
    </w:p>
    <w:p w:rsidR="00BE032A" w:rsidRDefault="00BE032A" w:rsidP="00314A07">
      <w:pPr>
        <w:pStyle w:val="Heading1"/>
        <w:spacing w:line="360" w:lineRule="auto"/>
        <w:ind w:left="567" w:right="391"/>
        <w:rPr>
          <w:rFonts w:ascii="Times New Roman" w:hAnsi="Times New Roman"/>
        </w:rPr>
      </w:pPr>
    </w:p>
    <w:p w:rsidR="009E1665" w:rsidRDefault="009E1665" w:rsidP="009E1665"/>
    <w:p w:rsidR="009E1665" w:rsidRDefault="009E1665" w:rsidP="009E1665"/>
    <w:p w:rsidR="009E1665" w:rsidRPr="009E1665" w:rsidRDefault="009E1665" w:rsidP="009E1665"/>
    <w:p w:rsidR="003A11D9" w:rsidRPr="004C5A82" w:rsidRDefault="003A11D9" w:rsidP="00314A07">
      <w:pPr>
        <w:pStyle w:val="Heading1"/>
        <w:spacing w:line="360" w:lineRule="auto"/>
        <w:ind w:left="567" w:right="391"/>
        <w:rPr>
          <w:rFonts w:ascii="Times New Roman" w:hAnsi="Times New Roman"/>
        </w:rPr>
      </w:pPr>
      <w:r w:rsidRPr="004C5A82">
        <w:rPr>
          <w:rFonts w:ascii="Times New Roman" w:hAnsi="Times New Roman"/>
        </w:rPr>
        <w:lastRenderedPageBreak/>
        <w:t xml:space="preserve">Chapter </w:t>
      </w:r>
      <w:r w:rsidR="006A1CBC" w:rsidRPr="004C5A82">
        <w:rPr>
          <w:rFonts w:ascii="Times New Roman" w:hAnsi="Times New Roman"/>
        </w:rPr>
        <w:t>6</w:t>
      </w:r>
      <w:bookmarkEnd w:id="58"/>
    </w:p>
    <w:p w:rsidR="00472E9F" w:rsidRPr="004C5A82" w:rsidRDefault="00472E9F" w:rsidP="00314A07">
      <w:pPr>
        <w:pStyle w:val="Heading1"/>
        <w:spacing w:line="360" w:lineRule="auto"/>
        <w:ind w:left="567" w:right="391"/>
        <w:rPr>
          <w:rFonts w:ascii="Times New Roman" w:hAnsi="Times New Roman"/>
        </w:rPr>
      </w:pPr>
      <w:bookmarkStart w:id="59" w:name="_Toc315938277"/>
      <w:r w:rsidRPr="004C5A82">
        <w:rPr>
          <w:rFonts w:ascii="Times New Roman" w:hAnsi="Times New Roman"/>
        </w:rPr>
        <w:t>Construction Industry Information System</w:t>
      </w:r>
      <w:bookmarkEnd w:id="59"/>
      <w:r w:rsidRPr="004C5A82">
        <w:rPr>
          <w:rFonts w:ascii="Times New Roman" w:hAnsi="Times New Roman"/>
        </w:rPr>
        <w:t xml:space="preserve"> </w:t>
      </w:r>
    </w:p>
    <w:p w:rsidR="00472E9F" w:rsidRPr="004C5A82" w:rsidRDefault="00472E9F" w:rsidP="00314A07">
      <w:pPr>
        <w:spacing w:after="0" w:line="240" w:lineRule="auto"/>
        <w:ind w:left="567" w:right="391"/>
      </w:pPr>
    </w:p>
    <w:p w:rsidR="00472E9F" w:rsidRPr="004C5A82" w:rsidRDefault="00472E9F" w:rsidP="002C2E74">
      <w:pPr>
        <w:pStyle w:val="Heading2"/>
        <w:numPr>
          <w:ilvl w:val="0"/>
          <w:numId w:val="18"/>
        </w:numPr>
        <w:spacing w:line="240" w:lineRule="auto"/>
        <w:ind w:left="567" w:right="391" w:hanging="567"/>
        <w:jc w:val="both"/>
        <w:rPr>
          <w:szCs w:val="24"/>
        </w:rPr>
      </w:pPr>
      <w:bookmarkStart w:id="60" w:name="_Toc315938278"/>
      <w:r w:rsidRPr="004C5A82">
        <w:rPr>
          <w:szCs w:val="24"/>
        </w:rPr>
        <w:t xml:space="preserve">Establishment of </w:t>
      </w:r>
      <w:r w:rsidR="006708A9" w:rsidRPr="004C5A82">
        <w:rPr>
          <w:szCs w:val="24"/>
        </w:rPr>
        <w:t xml:space="preserve">Construction Industry </w:t>
      </w:r>
      <w:r w:rsidRPr="004C5A82">
        <w:rPr>
          <w:szCs w:val="24"/>
        </w:rPr>
        <w:t>Information System</w:t>
      </w:r>
      <w:bookmarkEnd w:id="60"/>
      <w:r w:rsidRPr="004C5A82">
        <w:rPr>
          <w:szCs w:val="24"/>
        </w:rPr>
        <w:t xml:space="preserve"> </w:t>
      </w:r>
    </w:p>
    <w:p w:rsidR="00472E9F" w:rsidRPr="004C5A82" w:rsidRDefault="00472E9F" w:rsidP="00314A07">
      <w:pPr>
        <w:pStyle w:val="ListParagraph"/>
        <w:tabs>
          <w:tab w:val="left" w:pos="360"/>
        </w:tabs>
        <w:spacing w:after="0" w:line="240" w:lineRule="auto"/>
        <w:ind w:left="567" w:right="391"/>
        <w:jc w:val="both"/>
        <w:rPr>
          <w:rFonts w:ascii="Times New Roman" w:hAnsi="Times New Roman"/>
          <w:b/>
          <w:sz w:val="24"/>
          <w:szCs w:val="24"/>
        </w:rPr>
      </w:pPr>
    </w:p>
    <w:p w:rsidR="00986C9A" w:rsidRPr="004C5A82" w:rsidRDefault="00FA063C" w:rsidP="002C2E74">
      <w:pPr>
        <w:pStyle w:val="ListParagraph"/>
        <w:numPr>
          <w:ilvl w:val="0"/>
          <w:numId w:val="40"/>
        </w:numPr>
        <w:spacing w:after="0" w:line="360" w:lineRule="auto"/>
        <w:ind w:left="1134" w:right="391" w:hanging="567"/>
        <w:jc w:val="both"/>
        <w:rPr>
          <w:rFonts w:ascii="Times New Roman" w:eastAsia="Arial Unicode MS" w:hAnsi="Times New Roman"/>
          <w:color w:val="000000" w:themeColor="text1"/>
          <w:sz w:val="24"/>
          <w:szCs w:val="24"/>
        </w:rPr>
      </w:pPr>
      <w:r w:rsidRPr="004C5A82">
        <w:rPr>
          <w:rFonts w:ascii="Times New Roman" w:hAnsi="Times New Roman"/>
          <w:sz w:val="24"/>
          <w:szCs w:val="24"/>
        </w:rPr>
        <w:t>The</w:t>
      </w:r>
      <w:r w:rsidR="00472E9F" w:rsidRPr="004C5A82">
        <w:rPr>
          <w:rFonts w:ascii="Times New Roman" w:hAnsi="Times New Roman"/>
          <w:sz w:val="24"/>
          <w:szCs w:val="24"/>
        </w:rPr>
        <w:t xml:space="preserve"> Board sh</w:t>
      </w:r>
      <w:r w:rsidRPr="004C5A82">
        <w:rPr>
          <w:rFonts w:ascii="Times New Roman" w:hAnsi="Times New Roman"/>
          <w:sz w:val="24"/>
          <w:szCs w:val="24"/>
        </w:rPr>
        <w:t xml:space="preserve">ould </w:t>
      </w:r>
      <w:r w:rsidR="00472E9F" w:rsidRPr="004C5A82">
        <w:rPr>
          <w:rFonts w:ascii="Times New Roman" w:hAnsi="Times New Roman"/>
          <w:sz w:val="24"/>
          <w:szCs w:val="24"/>
        </w:rPr>
        <w:t xml:space="preserve">establish, </w:t>
      </w:r>
      <w:r w:rsidR="00C54305" w:rsidRPr="004C5A82">
        <w:rPr>
          <w:rFonts w:ascii="Times New Roman" w:hAnsi="Times New Roman"/>
          <w:sz w:val="24"/>
          <w:szCs w:val="24"/>
        </w:rPr>
        <w:t xml:space="preserve">periodically </w:t>
      </w:r>
      <w:r w:rsidR="00472E9F" w:rsidRPr="004C5A82">
        <w:rPr>
          <w:rFonts w:ascii="Times New Roman" w:hAnsi="Times New Roman"/>
          <w:sz w:val="24"/>
          <w:szCs w:val="24"/>
        </w:rPr>
        <w:t xml:space="preserve">update and maintain an </w:t>
      </w:r>
      <w:r w:rsidR="00672343" w:rsidRPr="004C5A82">
        <w:rPr>
          <w:rFonts w:ascii="Times New Roman" w:hAnsi="Times New Roman"/>
          <w:sz w:val="24"/>
          <w:szCs w:val="24"/>
        </w:rPr>
        <w:t xml:space="preserve">accurate and complete </w:t>
      </w:r>
      <w:r w:rsidR="00472E9F" w:rsidRPr="004C5A82">
        <w:rPr>
          <w:rFonts w:ascii="Times New Roman" w:hAnsi="Times New Roman"/>
          <w:sz w:val="24"/>
          <w:szCs w:val="24"/>
        </w:rPr>
        <w:t>information system o</w:t>
      </w:r>
      <w:r w:rsidR="00071532" w:rsidRPr="004C5A82">
        <w:rPr>
          <w:rFonts w:ascii="Times New Roman" w:hAnsi="Times New Roman"/>
          <w:sz w:val="24"/>
          <w:szCs w:val="24"/>
        </w:rPr>
        <w:t xml:space="preserve">n </w:t>
      </w:r>
      <w:r w:rsidR="00054790" w:rsidRPr="004C5A82">
        <w:rPr>
          <w:rFonts w:ascii="Times New Roman" w:hAnsi="Times New Roman"/>
          <w:sz w:val="24"/>
          <w:szCs w:val="24"/>
        </w:rPr>
        <w:t>the C</w:t>
      </w:r>
      <w:r w:rsidR="00257143" w:rsidRPr="004C5A82">
        <w:rPr>
          <w:rFonts w:ascii="Times New Roman" w:hAnsi="Times New Roman"/>
          <w:sz w:val="24"/>
          <w:szCs w:val="24"/>
        </w:rPr>
        <w:t>onstruction I</w:t>
      </w:r>
      <w:r w:rsidR="00986C9A" w:rsidRPr="004C5A82">
        <w:rPr>
          <w:rFonts w:ascii="Times New Roman" w:hAnsi="Times New Roman"/>
          <w:sz w:val="24"/>
          <w:szCs w:val="24"/>
        </w:rPr>
        <w:t>ndustry as it may deem fit</w:t>
      </w:r>
      <w:r w:rsidR="00496A82" w:rsidRPr="004C5A82">
        <w:rPr>
          <w:rFonts w:ascii="Times New Roman" w:hAnsi="Times New Roman"/>
          <w:sz w:val="24"/>
          <w:szCs w:val="24"/>
        </w:rPr>
        <w:t xml:space="preserve"> </w:t>
      </w:r>
      <w:r w:rsidR="00482112" w:rsidRPr="004C5A82">
        <w:rPr>
          <w:rFonts w:ascii="Times New Roman" w:hAnsi="Times New Roman"/>
          <w:sz w:val="24"/>
          <w:szCs w:val="24"/>
        </w:rPr>
        <w:t xml:space="preserve">as </w:t>
      </w:r>
      <w:r w:rsidR="00130472" w:rsidRPr="004C5A82">
        <w:rPr>
          <w:rFonts w:ascii="Times New Roman" w:eastAsiaTheme="minorHAnsi" w:hAnsi="Times New Roman"/>
          <w:sz w:val="24"/>
          <w:szCs w:val="24"/>
        </w:rPr>
        <w:t xml:space="preserve">a national data base on </w:t>
      </w:r>
      <w:r w:rsidR="00C47135" w:rsidRPr="004C5A82">
        <w:rPr>
          <w:rFonts w:ascii="Times New Roman" w:eastAsiaTheme="minorHAnsi" w:hAnsi="Times New Roman"/>
          <w:sz w:val="24"/>
          <w:szCs w:val="24"/>
        </w:rPr>
        <w:t>the Construction I</w:t>
      </w:r>
      <w:r w:rsidR="00130472" w:rsidRPr="004C5A82">
        <w:rPr>
          <w:rFonts w:ascii="Times New Roman" w:eastAsiaTheme="minorHAnsi" w:hAnsi="Times New Roman"/>
          <w:sz w:val="24"/>
          <w:szCs w:val="24"/>
        </w:rPr>
        <w:t>ndustry</w:t>
      </w:r>
      <w:r w:rsidR="00986C9A" w:rsidRPr="004C5A82">
        <w:rPr>
          <w:rFonts w:ascii="Times New Roman" w:hAnsi="Times New Roman"/>
          <w:sz w:val="24"/>
          <w:szCs w:val="24"/>
        </w:rPr>
        <w:t>.</w:t>
      </w:r>
    </w:p>
    <w:p w:rsidR="00D03331" w:rsidRPr="004C5A82" w:rsidRDefault="00D03331" w:rsidP="00314A07">
      <w:pPr>
        <w:pStyle w:val="ListParagraph"/>
        <w:spacing w:after="0" w:line="240" w:lineRule="auto"/>
        <w:ind w:left="1134" w:right="391"/>
        <w:jc w:val="both"/>
        <w:rPr>
          <w:rFonts w:ascii="Times New Roman" w:eastAsia="Arial Unicode MS" w:hAnsi="Times New Roman"/>
          <w:color w:val="000000" w:themeColor="text1"/>
          <w:sz w:val="24"/>
          <w:szCs w:val="24"/>
        </w:rPr>
      </w:pPr>
    </w:p>
    <w:p w:rsidR="00FD175D" w:rsidRPr="004C5A82" w:rsidRDefault="001E13C4" w:rsidP="002C2E74">
      <w:pPr>
        <w:pStyle w:val="ListParagraph"/>
        <w:numPr>
          <w:ilvl w:val="0"/>
          <w:numId w:val="40"/>
        </w:numPr>
        <w:spacing w:after="0" w:line="360" w:lineRule="auto"/>
        <w:ind w:left="1134" w:right="391" w:hanging="567"/>
        <w:jc w:val="both"/>
        <w:rPr>
          <w:rFonts w:ascii="Times New Roman" w:eastAsia="Arial Unicode MS" w:hAnsi="Times New Roman"/>
          <w:color w:val="000000" w:themeColor="text1"/>
          <w:sz w:val="24"/>
          <w:szCs w:val="24"/>
        </w:rPr>
      </w:pPr>
      <w:r w:rsidRPr="004C5A82">
        <w:rPr>
          <w:rFonts w:ascii="Times New Roman" w:hAnsi="Times New Roman"/>
          <w:sz w:val="24"/>
          <w:szCs w:val="24"/>
        </w:rPr>
        <w:t xml:space="preserve">The </w:t>
      </w:r>
      <w:r w:rsidR="00DA1883" w:rsidRPr="004C5A82">
        <w:rPr>
          <w:rFonts w:ascii="Times New Roman" w:hAnsi="Times New Roman"/>
          <w:sz w:val="24"/>
          <w:szCs w:val="24"/>
        </w:rPr>
        <w:t>construction i</w:t>
      </w:r>
      <w:r w:rsidR="00F26BC1" w:rsidRPr="004C5A82">
        <w:rPr>
          <w:rFonts w:ascii="Times New Roman" w:hAnsi="Times New Roman"/>
          <w:sz w:val="24"/>
          <w:szCs w:val="24"/>
        </w:rPr>
        <w:t xml:space="preserve">ndustry information system </w:t>
      </w:r>
      <w:r w:rsidR="00472E9F" w:rsidRPr="004C5A82">
        <w:rPr>
          <w:rFonts w:ascii="Times New Roman" w:hAnsi="Times New Roman"/>
          <w:sz w:val="24"/>
          <w:szCs w:val="24"/>
        </w:rPr>
        <w:t>may include information on, but not limited to</w:t>
      </w:r>
      <w:r w:rsidR="00FD175D" w:rsidRPr="004C5A82">
        <w:rPr>
          <w:rFonts w:ascii="Times New Roman" w:eastAsiaTheme="minorHAnsi" w:hAnsi="Times New Roman"/>
          <w:color w:val="000000"/>
          <w:sz w:val="24"/>
          <w:szCs w:val="24"/>
        </w:rPr>
        <w:t>—</w:t>
      </w:r>
    </w:p>
    <w:p w:rsidR="00FD175D" w:rsidRPr="004C5A82" w:rsidRDefault="00FD175D" w:rsidP="00314A07">
      <w:pPr>
        <w:spacing w:after="0" w:line="240" w:lineRule="auto"/>
        <w:ind w:left="567" w:right="391"/>
        <w:jc w:val="both"/>
        <w:rPr>
          <w:rFonts w:ascii="Times New Roman" w:hAnsi="Times New Roman"/>
          <w:sz w:val="24"/>
          <w:szCs w:val="24"/>
        </w:rPr>
      </w:pPr>
    </w:p>
    <w:p w:rsidR="00FD175D" w:rsidRPr="004C5A82" w:rsidRDefault="00B56534" w:rsidP="00516C39">
      <w:pPr>
        <w:pStyle w:val="ListParagraph"/>
        <w:numPr>
          <w:ilvl w:val="0"/>
          <w:numId w:val="106"/>
        </w:numPr>
        <w:spacing w:after="0" w:line="360" w:lineRule="auto"/>
        <w:ind w:left="1701" w:right="391" w:hanging="567"/>
        <w:jc w:val="both"/>
        <w:rPr>
          <w:rFonts w:ascii="Times New Roman" w:hAnsi="Times New Roman"/>
          <w:sz w:val="24"/>
          <w:szCs w:val="24"/>
        </w:rPr>
      </w:pPr>
      <w:r w:rsidRPr="004C5A82">
        <w:rPr>
          <w:rFonts w:ascii="Times New Roman" w:hAnsi="Times New Roman"/>
          <w:sz w:val="24"/>
          <w:szCs w:val="24"/>
        </w:rPr>
        <w:t>names of r</w:t>
      </w:r>
      <w:r w:rsidR="00F75DFE" w:rsidRPr="004C5A82">
        <w:rPr>
          <w:rFonts w:ascii="Times New Roman" w:hAnsi="Times New Roman"/>
          <w:sz w:val="24"/>
          <w:szCs w:val="24"/>
        </w:rPr>
        <w:t>egistered C</w:t>
      </w:r>
      <w:r w:rsidR="001F1A4B" w:rsidRPr="004C5A82">
        <w:rPr>
          <w:rFonts w:ascii="Times New Roman" w:hAnsi="Times New Roman"/>
          <w:sz w:val="24"/>
          <w:szCs w:val="24"/>
        </w:rPr>
        <w:t>ontractors, C</w:t>
      </w:r>
      <w:r w:rsidR="00472E9F" w:rsidRPr="004C5A82">
        <w:rPr>
          <w:rFonts w:ascii="Times New Roman" w:hAnsi="Times New Roman"/>
          <w:sz w:val="24"/>
          <w:szCs w:val="24"/>
        </w:rPr>
        <w:t>onsultan</w:t>
      </w:r>
      <w:r w:rsidR="001F1A4B" w:rsidRPr="004C5A82">
        <w:rPr>
          <w:rFonts w:ascii="Times New Roman" w:hAnsi="Times New Roman"/>
          <w:sz w:val="24"/>
          <w:szCs w:val="24"/>
        </w:rPr>
        <w:t>ts</w:t>
      </w:r>
      <w:r w:rsidR="003C32D1" w:rsidRPr="004C5A82">
        <w:rPr>
          <w:rFonts w:ascii="Times New Roman" w:hAnsi="Times New Roman"/>
          <w:sz w:val="24"/>
          <w:szCs w:val="24"/>
        </w:rPr>
        <w:t xml:space="preserve"> and </w:t>
      </w:r>
      <w:r w:rsidR="00EC1635" w:rsidRPr="004C5A82">
        <w:rPr>
          <w:rFonts w:ascii="Times New Roman" w:hAnsi="Times New Roman"/>
          <w:sz w:val="24"/>
          <w:szCs w:val="24"/>
        </w:rPr>
        <w:t>C</w:t>
      </w:r>
      <w:r w:rsidR="00472E9F" w:rsidRPr="004C5A82">
        <w:rPr>
          <w:rFonts w:ascii="Times New Roman" w:hAnsi="Times New Roman"/>
          <w:sz w:val="24"/>
          <w:szCs w:val="24"/>
        </w:rPr>
        <w:t xml:space="preserve">onstruction </w:t>
      </w:r>
      <w:r w:rsidR="00BE2FF9" w:rsidRPr="004C5A82">
        <w:rPr>
          <w:rFonts w:ascii="Times New Roman" w:hAnsi="Times New Roman"/>
          <w:sz w:val="24"/>
          <w:szCs w:val="24"/>
        </w:rPr>
        <w:t>P</w:t>
      </w:r>
      <w:r w:rsidR="00472E9F" w:rsidRPr="004C5A82">
        <w:rPr>
          <w:rFonts w:ascii="Times New Roman" w:hAnsi="Times New Roman"/>
          <w:sz w:val="24"/>
          <w:szCs w:val="24"/>
        </w:rPr>
        <w:t>rofessionals</w:t>
      </w:r>
      <w:r w:rsidR="00FD175D" w:rsidRPr="004C5A82">
        <w:rPr>
          <w:rFonts w:ascii="Times New Roman" w:hAnsi="Times New Roman"/>
          <w:sz w:val="24"/>
          <w:szCs w:val="24"/>
        </w:rPr>
        <w:t>;</w:t>
      </w:r>
    </w:p>
    <w:p w:rsidR="00234181" w:rsidRPr="004C5A82" w:rsidRDefault="001833DA" w:rsidP="00516C39">
      <w:pPr>
        <w:pStyle w:val="ListParagraph"/>
        <w:numPr>
          <w:ilvl w:val="0"/>
          <w:numId w:val="106"/>
        </w:numPr>
        <w:spacing w:after="0" w:line="360" w:lineRule="auto"/>
        <w:ind w:left="1701" w:right="391" w:hanging="567"/>
        <w:jc w:val="both"/>
        <w:rPr>
          <w:rFonts w:ascii="Times New Roman" w:eastAsia="Arial Unicode MS" w:hAnsi="Times New Roman"/>
          <w:color w:val="000000" w:themeColor="text1"/>
          <w:sz w:val="24"/>
          <w:szCs w:val="24"/>
        </w:rPr>
      </w:pPr>
      <w:r w:rsidRPr="004C5A82">
        <w:rPr>
          <w:rFonts w:ascii="Times New Roman" w:eastAsia="Times New Roman" w:hAnsi="Times New Roman"/>
          <w:sz w:val="24"/>
          <w:szCs w:val="24"/>
        </w:rPr>
        <w:t>work history and performance</w:t>
      </w:r>
      <w:r w:rsidR="00234181" w:rsidRPr="004C5A82">
        <w:rPr>
          <w:rFonts w:ascii="Times New Roman" w:eastAsia="Times New Roman" w:hAnsi="Times New Roman"/>
          <w:sz w:val="24"/>
          <w:szCs w:val="24"/>
        </w:rPr>
        <w:t xml:space="preserve"> of each </w:t>
      </w:r>
      <w:r w:rsidR="00234181" w:rsidRPr="004C5A82">
        <w:rPr>
          <w:rFonts w:ascii="Times New Roman" w:hAnsi="Times New Roman"/>
          <w:sz w:val="24"/>
          <w:szCs w:val="24"/>
        </w:rPr>
        <w:t>Contractor, Consultant and Construction Professional; and</w:t>
      </w:r>
    </w:p>
    <w:p w:rsidR="001833DA" w:rsidRPr="004C5A82" w:rsidRDefault="00F7219C" w:rsidP="00516C39">
      <w:pPr>
        <w:pStyle w:val="ListParagraph"/>
        <w:numPr>
          <w:ilvl w:val="0"/>
          <w:numId w:val="106"/>
        </w:numPr>
        <w:spacing w:after="0" w:line="360" w:lineRule="auto"/>
        <w:ind w:left="1701" w:right="391" w:hanging="567"/>
        <w:jc w:val="both"/>
        <w:rPr>
          <w:rFonts w:ascii="Times New Roman" w:eastAsia="Arial Unicode MS" w:hAnsi="Times New Roman"/>
          <w:color w:val="000000" w:themeColor="text1"/>
          <w:sz w:val="24"/>
          <w:szCs w:val="24"/>
        </w:rPr>
      </w:pPr>
      <w:r w:rsidRPr="004C5A82">
        <w:rPr>
          <w:rFonts w:ascii="Times New Roman" w:eastAsia="Times New Roman" w:hAnsi="Times New Roman"/>
          <w:sz w:val="24"/>
          <w:szCs w:val="24"/>
        </w:rPr>
        <w:t>d</w:t>
      </w:r>
      <w:r w:rsidR="002A642A" w:rsidRPr="004C5A82">
        <w:rPr>
          <w:rFonts w:ascii="Times New Roman" w:eastAsia="Times New Roman" w:hAnsi="Times New Roman"/>
          <w:sz w:val="24"/>
          <w:szCs w:val="24"/>
        </w:rPr>
        <w:t>etails of C</w:t>
      </w:r>
      <w:r w:rsidR="001833DA" w:rsidRPr="004C5A82">
        <w:rPr>
          <w:rFonts w:ascii="Times New Roman" w:eastAsia="Times New Roman" w:hAnsi="Times New Roman"/>
          <w:sz w:val="24"/>
          <w:szCs w:val="24"/>
        </w:rPr>
        <w:t>ontractor's on-going Construction Works</w:t>
      </w:r>
      <w:r w:rsidR="002A642A" w:rsidRPr="004C5A82">
        <w:rPr>
          <w:rFonts w:ascii="Times New Roman" w:eastAsia="Times New Roman" w:hAnsi="Times New Roman"/>
          <w:sz w:val="24"/>
          <w:szCs w:val="24"/>
        </w:rPr>
        <w:t>.</w:t>
      </w:r>
      <w:r w:rsidR="001833DA" w:rsidRPr="004C5A82">
        <w:rPr>
          <w:rFonts w:ascii="Times New Roman" w:eastAsia="Times New Roman" w:hAnsi="Times New Roman"/>
          <w:sz w:val="24"/>
          <w:szCs w:val="24"/>
        </w:rPr>
        <w:t xml:space="preserve"> </w:t>
      </w:r>
    </w:p>
    <w:p w:rsidR="008B13B0" w:rsidRPr="004C5A82" w:rsidRDefault="008B13B0" w:rsidP="00314A07">
      <w:pPr>
        <w:spacing w:after="0" w:line="240" w:lineRule="auto"/>
        <w:ind w:left="567" w:right="391"/>
        <w:jc w:val="both"/>
        <w:rPr>
          <w:rFonts w:ascii="Times New Roman" w:hAnsi="Times New Roman"/>
          <w:sz w:val="24"/>
          <w:szCs w:val="24"/>
        </w:rPr>
      </w:pPr>
    </w:p>
    <w:p w:rsidR="008B13B0" w:rsidRPr="004C5A82" w:rsidRDefault="008B13B0" w:rsidP="002C2E74">
      <w:pPr>
        <w:pStyle w:val="ListParagraph"/>
        <w:numPr>
          <w:ilvl w:val="0"/>
          <w:numId w:val="40"/>
        </w:numPr>
        <w:spacing w:after="0" w:line="360" w:lineRule="auto"/>
        <w:ind w:left="1134" w:right="391" w:hanging="567"/>
        <w:jc w:val="both"/>
        <w:rPr>
          <w:rFonts w:ascii="Times New Roman" w:eastAsia="Arial Unicode MS" w:hAnsi="Times New Roman"/>
          <w:color w:val="000000" w:themeColor="text1"/>
          <w:sz w:val="24"/>
          <w:szCs w:val="24"/>
        </w:rPr>
      </w:pPr>
      <w:r w:rsidRPr="004C5A82">
        <w:rPr>
          <w:rFonts w:ascii="Times New Roman" w:hAnsi="Times New Roman"/>
          <w:sz w:val="24"/>
          <w:szCs w:val="24"/>
        </w:rPr>
        <w:t xml:space="preserve">The Board or its authorized officer is </w:t>
      </w:r>
      <w:r w:rsidR="00993E4E" w:rsidRPr="004C5A82">
        <w:rPr>
          <w:rFonts w:ascii="Times New Roman" w:hAnsi="Times New Roman"/>
          <w:sz w:val="24"/>
          <w:szCs w:val="24"/>
        </w:rPr>
        <w:t>empowered</w:t>
      </w:r>
      <w:r w:rsidRPr="004C5A82">
        <w:rPr>
          <w:rFonts w:ascii="Times New Roman" w:hAnsi="Times New Roman"/>
          <w:sz w:val="24"/>
          <w:szCs w:val="24"/>
        </w:rPr>
        <w:t xml:space="preserve"> to seek or demand for any information from a</w:t>
      </w:r>
      <w:r w:rsidR="005602EF" w:rsidRPr="004C5A82">
        <w:rPr>
          <w:rFonts w:ascii="Times New Roman" w:hAnsi="Times New Roman"/>
          <w:sz w:val="24"/>
          <w:szCs w:val="24"/>
        </w:rPr>
        <w:t xml:space="preserve">ny </w:t>
      </w:r>
      <w:r w:rsidRPr="004C5A82">
        <w:rPr>
          <w:rFonts w:ascii="Times New Roman" w:hAnsi="Times New Roman"/>
          <w:sz w:val="24"/>
          <w:szCs w:val="24"/>
        </w:rPr>
        <w:t>procuring agencies and persons and such procuring agenc</w:t>
      </w:r>
      <w:r w:rsidR="00C80493" w:rsidRPr="004C5A82">
        <w:rPr>
          <w:rFonts w:ascii="Times New Roman" w:hAnsi="Times New Roman"/>
          <w:sz w:val="24"/>
          <w:szCs w:val="24"/>
        </w:rPr>
        <w:t xml:space="preserve">y </w:t>
      </w:r>
      <w:r w:rsidRPr="004C5A82">
        <w:rPr>
          <w:rFonts w:ascii="Times New Roman" w:hAnsi="Times New Roman"/>
          <w:sz w:val="24"/>
          <w:szCs w:val="24"/>
        </w:rPr>
        <w:t>and persons have the obligation to furnish such informati</w:t>
      </w:r>
      <w:r w:rsidR="00E10C80" w:rsidRPr="004C5A82">
        <w:rPr>
          <w:rFonts w:ascii="Times New Roman" w:hAnsi="Times New Roman"/>
          <w:sz w:val="24"/>
          <w:szCs w:val="24"/>
        </w:rPr>
        <w:t xml:space="preserve">on to </w:t>
      </w:r>
      <w:r w:rsidRPr="004C5A82">
        <w:rPr>
          <w:rFonts w:ascii="Times New Roman" w:hAnsi="Times New Roman"/>
          <w:sz w:val="24"/>
          <w:szCs w:val="24"/>
        </w:rPr>
        <w:t>the board.</w:t>
      </w:r>
    </w:p>
    <w:p w:rsidR="00472E9F" w:rsidRPr="004C5A82" w:rsidRDefault="00472E9F" w:rsidP="00314A07">
      <w:pPr>
        <w:pStyle w:val="ListParagraph"/>
        <w:spacing w:after="0" w:line="240" w:lineRule="auto"/>
        <w:ind w:left="567" w:right="391"/>
        <w:jc w:val="both"/>
        <w:rPr>
          <w:rFonts w:ascii="Times New Roman" w:eastAsia="Arial Unicode MS" w:hAnsi="Times New Roman"/>
          <w:color w:val="000000" w:themeColor="text1"/>
          <w:sz w:val="24"/>
          <w:szCs w:val="24"/>
        </w:rPr>
      </w:pPr>
    </w:p>
    <w:p w:rsidR="002C00CE" w:rsidRPr="004C5A82" w:rsidRDefault="00637BB2" w:rsidP="002C2E74">
      <w:pPr>
        <w:pStyle w:val="Heading2"/>
        <w:numPr>
          <w:ilvl w:val="0"/>
          <w:numId w:val="18"/>
        </w:numPr>
        <w:spacing w:line="240" w:lineRule="auto"/>
        <w:ind w:left="567" w:right="391" w:hanging="567"/>
        <w:jc w:val="both"/>
        <w:rPr>
          <w:szCs w:val="24"/>
        </w:rPr>
      </w:pPr>
      <w:bookmarkStart w:id="61" w:name="_Toc315938279"/>
      <w:r w:rsidRPr="004C5A82">
        <w:rPr>
          <w:szCs w:val="24"/>
        </w:rPr>
        <w:t>Updat</w:t>
      </w:r>
      <w:r w:rsidR="009A42DE" w:rsidRPr="004C5A82">
        <w:rPr>
          <w:szCs w:val="24"/>
        </w:rPr>
        <w:t xml:space="preserve">ing </w:t>
      </w:r>
      <w:r w:rsidR="002C00CE" w:rsidRPr="004C5A82">
        <w:rPr>
          <w:szCs w:val="24"/>
        </w:rPr>
        <w:t>Construction Industry Information System</w:t>
      </w:r>
      <w:bookmarkEnd w:id="61"/>
      <w:r w:rsidR="002C00CE" w:rsidRPr="004C5A82">
        <w:rPr>
          <w:szCs w:val="24"/>
        </w:rPr>
        <w:t xml:space="preserve"> </w:t>
      </w:r>
    </w:p>
    <w:p w:rsidR="002C00CE" w:rsidRPr="004C5A82" w:rsidRDefault="002C00CE" w:rsidP="00314A07">
      <w:pPr>
        <w:pStyle w:val="ListParagraph"/>
        <w:tabs>
          <w:tab w:val="left" w:pos="360"/>
        </w:tabs>
        <w:spacing w:after="0" w:line="240" w:lineRule="auto"/>
        <w:ind w:left="567" w:right="391"/>
        <w:jc w:val="both"/>
        <w:rPr>
          <w:rFonts w:ascii="Times New Roman" w:hAnsi="Times New Roman"/>
          <w:b/>
          <w:sz w:val="24"/>
          <w:szCs w:val="24"/>
        </w:rPr>
      </w:pPr>
    </w:p>
    <w:p w:rsidR="001536DB" w:rsidRPr="004C5A82" w:rsidRDefault="004A7EFC" w:rsidP="00314A07">
      <w:pPr>
        <w:spacing w:after="0" w:line="360" w:lineRule="auto"/>
        <w:ind w:left="567" w:right="391"/>
        <w:jc w:val="both"/>
        <w:rPr>
          <w:rFonts w:ascii="Times New Roman" w:eastAsia="Arial Unicode MS" w:hAnsi="Times New Roman"/>
          <w:color w:val="000000" w:themeColor="text1"/>
          <w:sz w:val="24"/>
          <w:szCs w:val="24"/>
        </w:rPr>
      </w:pPr>
      <w:r>
        <w:rPr>
          <w:rFonts w:ascii="Times New Roman" w:hAnsi="Times New Roman"/>
          <w:sz w:val="24"/>
          <w:szCs w:val="24"/>
        </w:rPr>
        <w:t>All</w:t>
      </w:r>
      <w:r w:rsidR="0013201C" w:rsidRPr="004C5A82">
        <w:rPr>
          <w:rFonts w:ascii="Times New Roman" w:hAnsi="Times New Roman"/>
          <w:sz w:val="24"/>
          <w:szCs w:val="24"/>
        </w:rPr>
        <w:t xml:space="preserve"> procuring agenc</w:t>
      </w:r>
      <w:r>
        <w:rPr>
          <w:rFonts w:ascii="Times New Roman" w:hAnsi="Times New Roman"/>
          <w:sz w:val="24"/>
          <w:szCs w:val="24"/>
        </w:rPr>
        <w:t xml:space="preserve">ies </w:t>
      </w:r>
      <w:r w:rsidR="0013201C" w:rsidRPr="004C5A82">
        <w:rPr>
          <w:rFonts w:ascii="Times New Roman" w:hAnsi="Times New Roman"/>
          <w:sz w:val="24"/>
          <w:szCs w:val="24"/>
        </w:rPr>
        <w:t xml:space="preserve">must </w:t>
      </w:r>
      <w:r w:rsidR="00B9738F" w:rsidRPr="004C5A82">
        <w:rPr>
          <w:rFonts w:ascii="Times New Roman" w:hAnsi="Times New Roman"/>
          <w:sz w:val="24"/>
          <w:szCs w:val="24"/>
        </w:rPr>
        <w:t xml:space="preserve">enter </w:t>
      </w:r>
      <w:r w:rsidR="00934C2D" w:rsidRPr="004C5A82">
        <w:rPr>
          <w:rFonts w:ascii="Times New Roman" w:hAnsi="Times New Roman"/>
          <w:sz w:val="24"/>
          <w:szCs w:val="24"/>
        </w:rPr>
        <w:t xml:space="preserve">correct and complete </w:t>
      </w:r>
      <w:r w:rsidR="00680E5D" w:rsidRPr="004C5A82">
        <w:rPr>
          <w:rFonts w:ascii="Times New Roman" w:hAnsi="Times New Roman"/>
          <w:sz w:val="24"/>
          <w:szCs w:val="24"/>
        </w:rPr>
        <w:t xml:space="preserve">information on </w:t>
      </w:r>
      <w:r w:rsidR="008B0AEF" w:rsidRPr="004C5A82">
        <w:rPr>
          <w:rFonts w:ascii="Times New Roman" w:hAnsi="Times New Roman"/>
          <w:sz w:val="24"/>
          <w:szCs w:val="24"/>
        </w:rPr>
        <w:t xml:space="preserve">each </w:t>
      </w:r>
      <w:r w:rsidR="00BF6E1D" w:rsidRPr="004C5A82">
        <w:rPr>
          <w:rFonts w:ascii="Times New Roman" w:hAnsi="Times New Roman"/>
          <w:sz w:val="24"/>
          <w:szCs w:val="24"/>
        </w:rPr>
        <w:t xml:space="preserve">Construction Work </w:t>
      </w:r>
      <w:r w:rsidR="00C27D80" w:rsidRPr="004C5A82">
        <w:rPr>
          <w:rFonts w:ascii="Times New Roman" w:hAnsi="Times New Roman"/>
          <w:sz w:val="24"/>
          <w:szCs w:val="24"/>
        </w:rPr>
        <w:t>i</w:t>
      </w:r>
      <w:r w:rsidR="00EF2D3F" w:rsidRPr="004C5A82">
        <w:rPr>
          <w:rFonts w:ascii="Times New Roman" w:hAnsi="Times New Roman"/>
          <w:sz w:val="24"/>
          <w:szCs w:val="24"/>
        </w:rPr>
        <w:t>n e-tool</w:t>
      </w:r>
      <w:r>
        <w:rPr>
          <w:rFonts w:ascii="Times New Roman" w:hAnsi="Times New Roman"/>
          <w:sz w:val="24"/>
          <w:szCs w:val="24"/>
        </w:rPr>
        <w:t>/Cinet</w:t>
      </w:r>
      <w:r w:rsidR="00EF2D3F" w:rsidRPr="004C5A82">
        <w:rPr>
          <w:rFonts w:ascii="Times New Roman" w:hAnsi="Times New Roman"/>
          <w:sz w:val="24"/>
          <w:szCs w:val="24"/>
        </w:rPr>
        <w:t xml:space="preserve"> </w:t>
      </w:r>
      <w:r w:rsidR="001536DB" w:rsidRPr="004C5A82">
        <w:rPr>
          <w:rFonts w:ascii="Times New Roman" w:hAnsi="Times New Roman"/>
          <w:sz w:val="24"/>
          <w:szCs w:val="24"/>
        </w:rPr>
        <w:t xml:space="preserve">in the form and manner as may be prescribed </w:t>
      </w:r>
      <w:r>
        <w:rPr>
          <w:rFonts w:ascii="Times New Roman" w:hAnsi="Times New Roman"/>
          <w:sz w:val="24"/>
          <w:szCs w:val="24"/>
        </w:rPr>
        <w:t>in Appendix 7A &amp; 7B</w:t>
      </w:r>
      <w:r w:rsidR="001536DB" w:rsidRPr="004C5A82">
        <w:rPr>
          <w:rFonts w:ascii="Times New Roman" w:hAnsi="Times New Roman"/>
          <w:sz w:val="24"/>
          <w:szCs w:val="24"/>
        </w:rPr>
        <w:t>.</w:t>
      </w:r>
    </w:p>
    <w:p w:rsidR="00472E9F" w:rsidRPr="004C5A82" w:rsidRDefault="00472E9F" w:rsidP="002C2E74">
      <w:pPr>
        <w:pStyle w:val="Heading2"/>
        <w:numPr>
          <w:ilvl w:val="0"/>
          <w:numId w:val="18"/>
        </w:numPr>
        <w:spacing w:line="240" w:lineRule="auto"/>
        <w:ind w:left="567" w:right="391" w:hanging="567"/>
        <w:jc w:val="both"/>
        <w:rPr>
          <w:szCs w:val="24"/>
        </w:rPr>
      </w:pPr>
      <w:bookmarkStart w:id="62" w:name="_Toc315938280"/>
      <w:r w:rsidRPr="004C5A82">
        <w:rPr>
          <w:szCs w:val="24"/>
        </w:rPr>
        <w:t xml:space="preserve">Access to </w:t>
      </w:r>
      <w:r w:rsidR="003B5F48" w:rsidRPr="004C5A82">
        <w:rPr>
          <w:szCs w:val="24"/>
        </w:rPr>
        <w:t>Information</w:t>
      </w:r>
      <w:bookmarkEnd w:id="62"/>
      <w:r w:rsidR="003B5F48" w:rsidRPr="004C5A82">
        <w:rPr>
          <w:szCs w:val="24"/>
        </w:rPr>
        <w:t xml:space="preserve"> </w:t>
      </w:r>
    </w:p>
    <w:p w:rsidR="00472E9F" w:rsidRPr="004C5A82" w:rsidRDefault="00472E9F" w:rsidP="00314A07">
      <w:pPr>
        <w:pStyle w:val="ListParagraph"/>
        <w:spacing w:after="0" w:line="240" w:lineRule="auto"/>
        <w:ind w:left="567" w:right="391"/>
        <w:jc w:val="both"/>
        <w:rPr>
          <w:rFonts w:ascii="Times New Roman" w:eastAsia="Arial Unicode MS" w:hAnsi="Times New Roman"/>
          <w:color w:val="000000" w:themeColor="text1"/>
          <w:sz w:val="24"/>
          <w:szCs w:val="24"/>
        </w:rPr>
      </w:pPr>
    </w:p>
    <w:p w:rsidR="002A49AA" w:rsidRPr="004C5A82" w:rsidRDefault="00472E9F" w:rsidP="00516C39">
      <w:pPr>
        <w:pStyle w:val="ListParagraph"/>
        <w:numPr>
          <w:ilvl w:val="0"/>
          <w:numId w:val="105"/>
        </w:numPr>
        <w:spacing w:after="0" w:line="360" w:lineRule="auto"/>
        <w:ind w:left="1134" w:right="391" w:hanging="567"/>
        <w:jc w:val="both"/>
        <w:rPr>
          <w:rFonts w:ascii="Times New Roman" w:eastAsia="Arial Unicode MS" w:hAnsi="Times New Roman"/>
          <w:color w:val="000000" w:themeColor="text1"/>
          <w:sz w:val="24"/>
          <w:szCs w:val="24"/>
        </w:rPr>
      </w:pPr>
      <w:r w:rsidRPr="004C5A82">
        <w:rPr>
          <w:rFonts w:ascii="Times New Roman" w:hAnsi="Times New Roman"/>
          <w:sz w:val="24"/>
          <w:szCs w:val="24"/>
        </w:rPr>
        <w:t xml:space="preserve">The </w:t>
      </w:r>
      <w:r w:rsidR="00496C45" w:rsidRPr="004C5A82">
        <w:rPr>
          <w:rFonts w:ascii="Times New Roman" w:hAnsi="Times New Roman"/>
          <w:sz w:val="24"/>
          <w:szCs w:val="24"/>
        </w:rPr>
        <w:t>B</w:t>
      </w:r>
      <w:r w:rsidRPr="004C5A82">
        <w:rPr>
          <w:rFonts w:ascii="Times New Roman" w:hAnsi="Times New Roman"/>
          <w:sz w:val="24"/>
          <w:szCs w:val="24"/>
        </w:rPr>
        <w:t>oard may provide o</w:t>
      </w:r>
      <w:r w:rsidR="00FF49EC" w:rsidRPr="004C5A82">
        <w:rPr>
          <w:rFonts w:ascii="Times New Roman" w:hAnsi="Times New Roman"/>
          <w:sz w:val="24"/>
          <w:szCs w:val="24"/>
        </w:rPr>
        <w:t xml:space="preserve">nline access to </w:t>
      </w:r>
      <w:r w:rsidR="008E6A49" w:rsidRPr="004C5A82">
        <w:rPr>
          <w:rFonts w:ascii="Times New Roman" w:hAnsi="Times New Roman"/>
          <w:sz w:val="24"/>
          <w:szCs w:val="24"/>
        </w:rPr>
        <w:t>the</w:t>
      </w:r>
      <w:r w:rsidR="000A471D" w:rsidRPr="004C5A82">
        <w:rPr>
          <w:rFonts w:ascii="Times New Roman" w:hAnsi="Times New Roman"/>
          <w:sz w:val="24"/>
          <w:szCs w:val="24"/>
        </w:rPr>
        <w:t xml:space="preserve"> </w:t>
      </w:r>
      <w:r w:rsidR="00FF057B">
        <w:rPr>
          <w:rFonts w:ascii="Times New Roman" w:hAnsi="Times New Roman"/>
          <w:sz w:val="24"/>
          <w:szCs w:val="24"/>
        </w:rPr>
        <w:t xml:space="preserve">contractors for viewing their profile.   </w:t>
      </w:r>
    </w:p>
    <w:p w:rsidR="002A49AA" w:rsidRPr="004C5A82" w:rsidRDefault="002A49AA" w:rsidP="00314A07">
      <w:pPr>
        <w:pStyle w:val="ListParagraph"/>
        <w:spacing w:after="0" w:line="240" w:lineRule="auto"/>
        <w:ind w:left="1134" w:right="391" w:hanging="567"/>
        <w:jc w:val="both"/>
        <w:rPr>
          <w:rFonts w:ascii="Times New Roman" w:eastAsia="Arial Unicode MS" w:hAnsi="Times New Roman"/>
          <w:color w:val="000000" w:themeColor="text1"/>
          <w:sz w:val="24"/>
          <w:szCs w:val="24"/>
        </w:rPr>
      </w:pPr>
    </w:p>
    <w:p w:rsidR="00313834" w:rsidRPr="000577C3" w:rsidRDefault="004A751E" w:rsidP="00516C39">
      <w:pPr>
        <w:pStyle w:val="ListParagraph"/>
        <w:numPr>
          <w:ilvl w:val="0"/>
          <w:numId w:val="105"/>
        </w:numPr>
        <w:spacing w:after="0" w:line="360" w:lineRule="auto"/>
        <w:ind w:left="1134" w:right="391" w:hanging="567"/>
        <w:jc w:val="both"/>
        <w:rPr>
          <w:rFonts w:ascii="Times New Roman" w:eastAsia="Arial Unicode MS" w:hAnsi="Times New Roman"/>
          <w:color w:val="000000" w:themeColor="text1"/>
          <w:sz w:val="24"/>
          <w:szCs w:val="24"/>
        </w:rPr>
      </w:pPr>
      <w:r w:rsidRPr="004C5A82">
        <w:rPr>
          <w:rFonts w:ascii="Times New Roman" w:hAnsi="Times New Roman"/>
          <w:sz w:val="24"/>
          <w:szCs w:val="24"/>
        </w:rPr>
        <w:t>The B</w:t>
      </w:r>
      <w:r w:rsidR="00B71984" w:rsidRPr="004C5A82">
        <w:rPr>
          <w:rFonts w:ascii="Times New Roman" w:hAnsi="Times New Roman"/>
          <w:sz w:val="24"/>
          <w:szCs w:val="24"/>
        </w:rPr>
        <w:t xml:space="preserve">oard may </w:t>
      </w:r>
      <w:r w:rsidR="00472E9F" w:rsidRPr="004C5A82">
        <w:rPr>
          <w:rFonts w:ascii="Times New Roman" w:hAnsi="Times New Roman"/>
          <w:sz w:val="24"/>
          <w:szCs w:val="24"/>
        </w:rPr>
        <w:t xml:space="preserve">provide </w:t>
      </w:r>
      <w:r w:rsidR="00F30335" w:rsidRPr="004C5A82">
        <w:rPr>
          <w:rFonts w:ascii="Times New Roman" w:hAnsi="Times New Roman"/>
          <w:sz w:val="24"/>
          <w:szCs w:val="24"/>
        </w:rPr>
        <w:t xml:space="preserve">user’s credentials </w:t>
      </w:r>
      <w:r w:rsidR="00472E9F" w:rsidRPr="004C5A82">
        <w:rPr>
          <w:rFonts w:ascii="Times New Roman" w:hAnsi="Times New Roman"/>
          <w:sz w:val="24"/>
          <w:szCs w:val="24"/>
        </w:rPr>
        <w:t xml:space="preserve">to </w:t>
      </w:r>
      <w:r w:rsidR="00475DD7" w:rsidRPr="004C5A82">
        <w:rPr>
          <w:rFonts w:ascii="Times New Roman" w:hAnsi="Times New Roman"/>
          <w:sz w:val="24"/>
          <w:szCs w:val="24"/>
        </w:rPr>
        <w:t xml:space="preserve">public procuring agencies </w:t>
      </w:r>
      <w:r w:rsidR="00677DA2" w:rsidRPr="004C5A82">
        <w:rPr>
          <w:rFonts w:ascii="Times New Roman" w:hAnsi="Times New Roman"/>
          <w:sz w:val="24"/>
          <w:szCs w:val="24"/>
        </w:rPr>
        <w:t xml:space="preserve">free of charge </w:t>
      </w:r>
      <w:r w:rsidR="00F9281E" w:rsidRPr="004C5A82">
        <w:rPr>
          <w:rFonts w:ascii="Times New Roman" w:hAnsi="Times New Roman"/>
          <w:sz w:val="24"/>
          <w:szCs w:val="24"/>
        </w:rPr>
        <w:t xml:space="preserve">on </w:t>
      </w:r>
      <w:r w:rsidR="00313834" w:rsidRPr="004C5A82">
        <w:rPr>
          <w:rFonts w:ascii="Times New Roman" w:hAnsi="Times New Roman"/>
          <w:sz w:val="24"/>
          <w:szCs w:val="24"/>
        </w:rPr>
        <w:t xml:space="preserve">‘need to know’ basis </w:t>
      </w:r>
      <w:r w:rsidR="00931E09" w:rsidRPr="004C5A82">
        <w:rPr>
          <w:rFonts w:ascii="Times New Roman" w:hAnsi="Times New Roman"/>
          <w:sz w:val="24"/>
          <w:szCs w:val="24"/>
        </w:rPr>
        <w:t xml:space="preserve">and such public procuring agencies </w:t>
      </w:r>
      <w:r w:rsidR="007B672A" w:rsidRPr="004C5A82">
        <w:rPr>
          <w:rFonts w:ascii="Times New Roman" w:hAnsi="Times New Roman"/>
          <w:sz w:val="24"/>
          <w:szCs w:val="24"/>
        </w:rPr>
        <w:t xml:space="preserve">are </w:t>
      </w:r>
      <w:r w:rsidR="007B672A" w:rsidRPr="004C5A82">
        <w:rPr>
          <w:rFonts w:ascii="Times New Roman" w:hAnsi="Times New Roman"/>
          <w:sz w:val="24"/>
          <w:szCs w:val="24"/>
        </w:rPr>
        <w:lastRenderedPageBreak/>
        <w:t xml:space="preserve">prohibited </w:t>
      </w:r>
      <w:r w:rsidR="00EA0A25" w:rsidRPr="004C5A82">
        <w:rPr>
          <w:rFonts w:ascii="Times New Roman" w:hAnsi="Times New Roman"/>
          <w:sz w:val="24"/>
          <w:szCs w:val="24"/>
        </w:rPr>
        <w:t>fr</w:t>
      </w:r>
      <w:r w:rsidR="007B672A" w:rsidRPr="004C5A82">
        <w:rPr>
          <w:rFonts w:ascii="Times New Roman" w:hAnsi="Times New Roman"/>
          <w:sz w:val="24"/>
          <w:szCs w:val="24"/>
        </w:rPr>
        <w:t>o</w:t>
      </w:r>
      <w:r w:rsidR="00EA0A25" w:rsidRPr="004C5A82">
        <w:rPr>
          <w:rFonts w:ascii="Times New Roman" w:hAnsi="Times New Roman"/>
          <w:sz w:val="24"/>
          <w:szCs w:val="24"/>
        </w:rPr>
        <w:t>m</w:t>
      </w:r>
      <w:r w:rsidR="007B672A" w:rsidRPr="004C5A82">
        <w:rPr>
          <w:rFonts w:ascii="Times New Roman" w:hAnsi="Times New Roman"/>
          <w:sz w:val="24"/>
          <w:szCs w:val="24"/>
        </w:rPr>
        <w:t xml:space="preserve"> </w:t>
      </w:r>
      <w:r w:rsidR="0064334A" w:rsidRPr="004C5A82">
        <w:rPr>
          <w:rFonts w:ascii="Times New Roman" w:hAnsi="Times New Roman"/>
          <w:sz w:val="24"/>
          <w:szCs w:val="24"/>
        </w:rPr>
        <w:t xml:space="preserve">sharing those </w:t>
      </w:r>
      <w:r w:rsidR="002214CD" w:rsidRPr="004C5A82">
        <w:rPr>
          <w:rFonts w:ascii="Times New Roman" w:hAnsi="Times New Roman"/>
          <w:sz w:val="24"/>
          <w:szCs w:val="24"/>
        </w:rPr>
        <w:t xml:space="preserve">user’s credentials </w:t>
      </w:r>
      <w:r w:rsidR="007834C7" w:rsidRPr="004C5A82">
        <w:rPr>
          <w:rFonts w:ascii="Times New Roman" w:hAnsi="Times New Roman"/>
          <w:sz w:val="24"/>
          <w:szCs w:val="24"/>
        </w:rPr>
        <w:t xml:space="preserve">to prevent </w:t>
      </w:r>
      <w:r w:rsidR="00313834" w:rsidRPr="004C5A82">
        <w:rPr>
          <w:rFonts w:ascii="Times New Roman" w:hAnsi="Times New Roman"/>
          <w:sz w:val="24"/>
          <w:szCs w:val="24"/>
        </w:rPr>
        <w:t>manipulat</w:t>
      </w:r>
      <w:r w:rsidR="00EA0A25" w:rsidRPr="004C5A82">
        <w:rPr>
          <w:rFonts w:ascii="Times New Roman" w:hAnsi="Times New Roman"/>
          <w:sz w:val="24"/>
          <w:szCs w:val="24"/>
        </w:rPr>
        <w:t>i</w:t>
      </w:r>
      <w:r w:rsidR="00096205" w:rsidRPr="004C5A82">
        <w:rPr>
          <w:rFonts w:ascii="Times New Roman" w:hAnsi="Times New Roman"/>
          <w:sz w:val="24"/>
          <w:szCs w:val="24"/>
        </w:rPr>
        <w:t>o</w:t>
      </w:r>
      <w:r w:rsidR="00EA0A25" w:rsidRPr="004C5A82">
        <w:rPr>
          <w:rFonts w:ascii="Times New Roman" w:hAnsi="Times New Roman"/>
          <w:sz w:val="24"/>
          <w:szCs w:val="24"/>
        </w:rPr>
        <w:t>n</w:t>
      </w:r>
      <w:r w:rsidR="00313834" w:rsidRPr="004C5A82">
        <w:rPr>
          <w:rFonts w:ascii="Times New Roman" w:hAnsi="Times New Roman"/>
          <w:sz w:val="24"/>
          <w:szCs w:val="24"/>
        </w:rPr>
        <w:t xml:space="preserve">, </w:t>
      </w:r>
      <w:r w:rsidR="005E2DAB" w:rsidRPr="004C5A82">
        <w:rPr>
          <w:rFonts w:ascii="Times New Roman" w:hAnsi="Times New Roman"/>
          <w:sz w:val="24"/>
          <w:szCs w:val="24"/>
        </w:rPr>
        <w:t>alter</w:t>
      </w:r>
      <w:r w:rsidR="00A64465" w:rsidRPr="004C5A82">
        <w:rPr>
          <w:rFonts w:ascii="Times New Roman" w:hAnsi="Times New Roman"/>
          <w:sz w:val="24"/>
          <w:szCs w:val="24"/>
        </w:rPr>
        <w:t>at</w:t>
      </w:r>
      <w:r w:rsidR="005E2DAB" w:rsidRPr="004C5A82">
        <w:rPr>
          <w:rFonts w:ascii="Times New Roman" w:hAnsi="Times New Roman"/>
          <w:sz w:val="24"/>
          <w:szCs w:val="24"/>
        </w:rPr>
        <w:t>i</w:t>
      </w:r>
      <w:r w:rsidR="00A64465" w:rsidRPr="004C5A82">
        <w:rPr>
          <w:rFonts w:ascii="Times New Roman" w:hAnsi="Times New Roman"/>
          <w:sz w:val="24"/>
          <w:szCs w:val="24"/>
        </w:rPr>
        <w:t>o</w:t>
      </w:r>
      <w:r w:rsidR="005E2DAB" w:rsidRPr="004C5A82">
        <w:rPr>
          <w:rFonts w:ascii="Times New Roman" w:hAnsi="Times New Roman"/>
          <w:sz w:val="24"/>
          <w:szCs w:val="24"/>
        </w:rPr>
        <w:t>n</w:t>
      </w:r>
      <w:r w:rsidR="0024343D" w:rsidRPr="004C5A82">
        <w:rPr>
          <w:rFonts w:ascii="Times New Roman" w:hAnsi="Times New Roman"/>
          <w:sz w:val="24"/>
          <w:szCs w:val="24"/>
        </w:rPr>
        <w:t xml:space="preserve"> or </w:t>
      </w:r>
      <w:r w:rsidR="00957E47" w:rsidRPr="004C5A82">
        <w:rPr>
          <w:rFonts w:ascii="Times New Roman" w:hAnsi="Times New Roman"/>
          <w:sz w:val="24"/>
          <w:szCs w:val="24"/>
        </w:rPr>
        <w:t>disclos</w:t>
      </w:r>
      <w:r w:rsidR="002648CE" w:rsidRPr="004C5A82">
        <w:rPr>
          <w:rFonts w:ascii="Times New Roman" w:hAnsi="Times New Roman"/>
          <w:sz w:val="24"/>
          <w:szCs w:val="24"/>
        </w:rPr>
        <w:t xml:space="preserve">ure of </w:t>
      </w:r>
      <w:r w:rsidR="000577C3">
        <w:rPr>
          <w:rFonts w:ascii="Times New Roman" w:hAnsi="Times New Roman"/>
          <w:sz w:val="24"/>
          <w:szCs w:val="24"/>
        </w:rPr>
        <w:t xml:space="preserve">confidential </w:t>
      </w:r>
      <w:r w:rsidR="00313834" w:rsidRPr="004C5A82">
        <w:rPr>
          <w:rFonts w:ascii="Times New Roman" w:hAnsi="Times New Roman"/>
          <w:sz w:val="24"/>
          <w:szCs w:val="24"/>
        </w:rPr>
        <w:t xml:space="preserve">information. </w:t>
      </w:r>
    </w:p>
    <w:p w:rsidR="000577C3" w:rsidRPr="000577C3" w:rsidRDefault="000577C3" w:rsidP="00516C39">
      <w:pPr>
        <w:pStyle w:val="ListParagraph"/>
        <w:numPr>
          <w:ilvl w:val="0"/>
          <w:numId w:val="105"/>
        </w:numPr>
        <w:spacing w:after="0" w:line="360" w:lineRule="auto"/>
        <w:ind w:left="1134" w:right="391" w:hanging="567"/>
        <w:jc w:val="both"/>
        <w:rPr>
          <w:rFonts w:ascii="Times New Roman" w:eastAsia="Arial Unicode MS" w:hAnsi="Times New Roman"/>
          <w:color w:val="000000" w:themeColor="text1"/>
          <w:sz w:val="24"/>
          <w:szCs w:val="24"/>
        </w:rPr>
      </w:pPr>
      <w:r>
        <w:rPr>
          <w:rFonts w:ascii="Times New Roman" w:hAnsi="Times New Roman"/>
          <w:sz w:val="24"/>
          <w:szCs w:val="24"/>
        </w:rPr>
        <w:t xml:space="preserve">The Board may provide </w:t>
      </w:r>
      <w:r w:rsidRPr="004C5A82">
        <w:rPr>
          <w:rFonts w:ascii="Times New Roman" w:hAnsi="Times New Roman"/>
          <w:sz w:val="24"/>
          <w:szCs w:val="24"/>
        </w:rPr>
        <w:t xml:space="preserve">online access </w:t>
      </w:r>
      <w:r>
        <w:rPr>
          <w:rFonts w:ascii="Times New Roman" w:hAnsi="Times New Roman"/>
          <w:sz w:val="24"/>
          <w:szCs w:val="24"/>
        </w:rPr>
        <w:t xml:space="preserve">to the statutory bodies </w:t>
      </w:r>
      <w:r w:rsidRPr="004C5A82">
        <w:rPr>
          <w:rFonts w:ascii="Times New Roman" w:hAnsi="Times New Roman"/>
          <w:sz w:val="24"/>
          <w:szCs w:val="24"/>
        </w:rPr>
        <w:t>on ‘need to know’ basis</w:t>
      </w:r>
      <w:r>
        <w:rPr>
          <w:rFonts w:ascii="Times New Roman" w:hAnsi="Times New Roman"/>
          <w:sz w:val="24"/>
          <w:szCs w:val="24"/>
        </w:rPr>
        <w:t>.</w:t>
      </w:r>
    </w:p>
    <w:p w:rsidR="000577C3" w:rsidRPr="004C5A82" w:rsidRDefault="000577C3" w:rsidP="000577C3">
      <w:pPr>
        <w:pStyle w:val="ListParagraph"/>
        <w:spacing w:after="0" w:line="360" w:lineRule="auto"/>
        <w:ind w:left="1134" w:right="391"/>
        <w:jc w:val="both"/>
        <w:rPr>
          <w:rFonts w:ascii="Times New Roman" w:eastAsia="Arial Unicode MS" w:hAnsi="Times New Roman"/>
          <w:color w:val="000000" w:themeColor="text1"/>
          <w:sz w:val="24"/>
          <w:szCs w:val="24"/>
        </w:rPr>
      </w:pPr>
    </w:p>
    <w:p w:rsidR="001D3EAB" w:rsidRPr="004C5A82" w:rsidRDefault="001D3EAB" w:rsidP="00314A07">
      <w:pPr>
        <w:pStyle w:val="Heading1"/>
        <w:spacing w:line="360" w:lineRule="auto"/>
        <w:ind w:left="567" w:right="391" w:hanging="431"/>
        <w:rPr>
          <w:rFonts w:ascii="Times New Roman" w:hAnsi="Times New Roman"/>
        </w:rPr>
      </w:pPr>
      <w:bookmarkStart w:id="63" w:name="_Toc315938281"/>
      <w:r w:rsidRPr="004C5A82">
        <w:rPr>
          <w:rFonts w:ascii="Times New Roman" w:hAnsi="Times New Roman"/>
        </w:rPr>
        <w:t xml:space="preserve">Chapter </w:t>
      </w:r>
      <w:r w:rsidR="006A1CBC" w:rsidRPr="004C5A82">
        <w:rPr>
          <w:rFonts w:ascii="Times New Roman" w:hAnsi="Times New Roman"/>
        </w:rPr>
        <w:t>7</w:t>
      </w:r>
      <w:bookmarkEnd w:id="63"/>
    </w:p>
    <w:p w:rsidR="00472E9F" w:rsidRPr="004C5A82" w:rsidRDefault="00472E9F" w:rsidP="00314A07">
      <w:pPr>
        <w:pStyle w:val="Heading1"/>
        <w:spacing w:line="360" w:lineRule="auto"/>
        <w:ind w:left="567" w:right="391" w:hanging="431"/>
        <w:rPr>
          <w:rFonts w:ascii="Times New Roman" w:hAnsi="Times New Roman"/>
        </w:rPr>
      </w:pPr>
      <w:bookmarkStart w:id="64" w:name="_Toc315938282"/>
      <w:r w:rsidRPr="004C5A82">
        <w:rPr>
          <w:rFonts w:ascii="Times New Roman" w:hAnsi="Times New Roman"/>
        </w:rPr>
        <w:t>Promotion of Construction Industry</w:t>
      </w:r>
      <w:bookmarkEnd w:id="64"/>
    </w:p>
    <w:p w:rsidR="00472E9F" w:rsidRPr="004C5A82" w:rsidRDefault="00472E9F" w:rsidP="00314A07">
      <w:pPr>
        <w:spacing w:after="0" w:line="240" w:lineRule="auto"/>
        <w:ind w:left="567" w:right="391"/>
        <w:jc w:val="center"/>
        <w:rPr>
          <w:rFonts w:ascii="Times New Roman" w:hAnsi="Times New Roman"/>
          <w:sz w:val="24"/>
          <w:szCs w:val="24"/>
        </w:rPr>
      </w:pPr>
    </w:p>
    <w:p w:rsidR="00472E9F" w:rsidRPr="004C5A82" w:rsidRDefault="00472E9F" w:rsidP="002C2E74">
      <w:pPr>
        <w:pStyle w:val="Heading2"/>
        <w:numPr>
          <w:ilvl w:val="0"/>
          <w:numId w:val="18"/>
        </w:numPr>
        <w:spacing w:line="240" w:lineRule="auto"/>
        <w:ind w:left="567" w:right="391" w:hanging="567"/>
        <w:jc w:val="both"/>
        <w:rPr>
          <w:szCs w:val="24"/>
        </w:rPr>
      </w:pPr>
      <w:bookmarkStart w:id="65" w:name="_Toc315938283"/>
      <w:r w:rsidRPr="004C5A82">
        <w:rPr>
          <w:szCs w:val="24"/>
        </w:rPr>
        <w:t>Promotion of Technology</w:t>
      </w:r>
      <w:bookmarkEnd w:id="65"/>
      <w:r w:rsidRPr="004C5A82">
        <w:rPr>
          <w:szCs w:val="24"/>
        </w:rPr>
        <w:t xml:space="preserve"> </w:t>
      </w:r>
    </w:p>
    <w:p w:rsidR="00472E9F" w:rsidRPr="004C5A82" w:rsidRDefault="00472E9F" w:rsidP="00314A07">
      <w:pPr>
        <w:spacing w:after="0" w:line="240" w:lineRule="auto"/>
        <w:ind w:left="567" w:right="391"/>
      </w:pPr>
    </w:p>
    <w:p w:rsidR="00DB08C7" w:rsidRPr="004C5A82" w:rsidRDefault="00173622" w:rsidP="00314A07">
      <w:pPr>
        <w:pStyle w:val="ListParagraph"/>
        <w:spacing w:after="0" w:line="360" w:lineRule="auto"/>
        <w:ind w:left="567" w:right="391"/>
        <w:jc w:val="both"/>
        <w:rPr>
          <w:rFonts w:ascii="Times New Roman" w:eastAsiaTheme="minorHAnsi" w:hAnsi="Times New Roman"/>
          <w:color w:val="000000"/>
          <w:sz w:val="24"/>
          <w:szCs w:val="24"/>
        </w:rPr>
      </w:pPr>
      <w:r>
        <w:rPr>
          <w:rFonts w:ascii="Times New Roman" w:eastAsiaTheme="minorHAnsi" w:hAnsi="Times New Roman"/>
          <w:sz w:val="24"/>
          <w:szCs w:val="24"/>
        </w:rPr>
        <w:t>The Board shall</w:t>
      </w:r>
      <w:r w:rsidR="00472E9F" w:rsidRPr="004C5A82">
        <w:rPr>
          <w:rFonts w:ascii="Times New Roman" w:eastAsiaTheme="minorHAnsi" w:hAnsi="Times New Roman"/>
          <w:sz w:val="24"/>
          <w:szCs w:val="24"/>
        </w:rPr>
        <w:t xml:space="preserve"> endeavor to</w:t>
      </w:r>
      <w:r w:rsidR="00552699" w:rsidRPr="004C5A82">
        <w:rPr>
          <w:rFonts w:ascii="Times New Roman" w:eastAsiaTheme="minorHAnsi" w:hAnsi="Times New Roman"/>
          <w:color w:val="000000"/>
          <w:sz w:val="24"/>
          <w:szCs w:val="24"/>
        </w:rPr>
        <w:t xml:space="preserve"> </w:t>
      </w:r>
      <w:r w:rsidR="00F94B2B" w:rsidRPr="004C5A82">
        <w:rPr>
          <w:rFonts w:ascii="Times New Roman" w:hAnsi="Times New Roman"/>
          <w:sz w:val="24"/>
          <w:szCs w:val="24"/>
        </w:rPr>
        <w:t xml:space="preserve">promote effective construction technologies through research in cooperation with appropriate institutes and </w:t>
      </w:r>
      <w:r w:rsidR="00F94B2B" w:rsidRPr="004C5A82">
        <w:rPr>
          <w:rFonts w:ascii="Times New Roman" w:eastAsiaTheme="minorHAnsi" w:hAnsi="Times New Roman"/>
          <w:color w:val="000000"/>
          <w:sz w:val="24"/>
          <w:szCs w:val="24"/>
        </w:rPr>
        <w:t xml:space="preserve">advise stakeholders as to adoption of such technologies as it consider necessary </w:t>
      </w:r>
      <w:r w:rsidR="00F94B2B" w:rsidRPr="004C5A82">
        <w:rPr>
          <w:rFonts w:ascii="Times New Roman" w:eastAsia="Times New Roman" w:hAnsi="Times New Roman"/>
          <w:color w:val="000000"/>
          <w:sz w:val="24"/>
          <w:szCs w:val="24"/>
        </w:rPr>
        <w:t xml:space="preserve">to facilitate and assist in the mechanization of the </w:t>
      </w:r>
      <w:r w:rsidR="00F94B2B" w:rsidRPr="004C5A82">
        <w:rPr>
          <w:rFonts w:ascii="Times New Roman" w:eastAsiaTheme="minorHAnsi" w:hAnsi="Times New Roman"/>
          <w:color w:val="000000"/>
          <w:sz w:val="24"/>
          <w:szCs w:val="24"/>
        </w:rPr>
        <w:t>Construction Industry</w:t>
      </w:r>
      <w:r w:rsidR="00DB08C7" w:rsidRPr="004C5A82">
        <w:rPr>
          <w:rFonts w:ascii="Times New Roman" w:eastAsiaTheme="minorHAnsi" w:hAnsi="Times New Roman"/>
          <w:color w:val="000000"/>
          <w:sz w:val="24"/>
          <w:szCs w:val="24"/>
        </w:rPr>
        <w:t>.</w:t>
      </w:r>
    </w:p>
    <w:p w:rsidR="00DB08C7" w:rsidRPr="004C5A82" w:rsidRDefault="00DB08C7" w:rsidP="00314A07">
      <w:pPr>
        <w:pStyle w:val="Heading2"/>
        <w:numPr>
          <w:ilvl w:val="0"/>
          <w:numId w:val="0"/>
        </w:numPr>
        <w:spacing w:line="240" w:lineRule="auto"/>
        <w:ind w:left="567" w:right="391"/>
        <w:jc w:val="both"/>
        <w:rPr>
          <w:szCs w:val="24"/>
        </w:rPr>
      </w:pPr>
    </w:p>
    <w:p w:rsidR="00472E9F" w:rsidRPr="004C5A82" w:rsidRDefault="00472E9F" w:rsidP="002C2E74">
      <w:pPr>
        <w:pStyle w:val="Heading2"/>
        <w:numPr>
          <w:ilvl w:val="0"/>
          <w:numId w:val="18"/>
        </w:numPr>
        <w:spacing w:line="240" w:lineRule="auto"/>
        <w:ind w:left="567" w:right="391" w:hanging="567"/>
        <w:jc w:val="both"/>
        <w:rPr>
          <w:szCs w:val="24"/>
        </w:rPr>
      </w:pPr>
      <w:bookmarkStart w:id="66" w:name="_Toc315938284"/>
      <w:r w:rsidRPr="004C5A82">
        <w:rPr>
          <w:szCs w:val="24"/>
        </w:rPr>
        <w:t>Human Resource Development</w:t>
      </w:r>
      <w:bookmarkEnd w:id="66"/>
    </w:p>
    <w:p w:rsidR="00472E9F" w:rsidRPr="004C5A82" w:rsidRDefault="00472E9F" w:rsidP="00314A07">
      <w:pPr>
        <w:pStyle w:val="ListParagraph"/>
        <w:tabs>
          <w:tab w:val="left" w:pos="360"/>
        </w:tabs>
        <w:spacing w:after="0" w:line="240" w:lineRule="auto"/>
        <w:ind w:left="567" w:right="391"/>
        <w:jc w:val="both"/>
        <w:rPr>
          <w:rFonts w:ascii="Times New Roman" w:hAnsi="Times New Roman"/>
          <w:b/>
          <w:color w:val="FF0000"/>
          <w:sz w:val="24"/>
          <w:szCs w:val="24"/>
        </w:rPr>
      </w:pPr>
    </w:p>
    <w:p w:rsidR="00472E9F" w:rsidRPr="004C5A82" w:rsidRDefault="00472E9F" w:rsidP="00314A07">
      <w:pPr>
        <w:pStyle w:val="ListParagraph"/>
        <w:spacing w:after="0" w:line="360" w:lineRule="auto"/>
        <w:ind w:left="567" w:right="391"/>
        <w:jc w:val="both"/>
        <w:rPr>
          <w:rFonts w:ascii="Times New Roman" w:eastAsiaTheme="minorHAnsi" w:hAnsi="Times New Roman"/>
          <w:sz w:val="24"/>
          <w:szCs w:val="24"/>
        </w:rPr>
      </w:pPr>
      <w:r w:rsidRPr="004C5A82">
        <w:rPr>
          <w:rFonts w:ascii="Times New Roman" w:eastAsiaTheme="minorHAnsi" w:hAnsi="Times New Roman"/>
          <w:sz w:val="24"/>
          <w:szCs w:val="24"/>
        </w:rPr>
        <w:t xml:space="preserve">The Board should, to </w:t>
      </w:r>
      <w:r w:rsidRPr="004C5A82">
        <w:rPr>
          <w:rFonts w:ascii="Times New Roman" w:hAnsi="Times New Roman"/>
          <w:sz w:val="24"/>
          <w:szCs w:val="24"/>
        </w:rPr>
        <w:t>promote t</w:t>
      </w:r>
      <w:r w:rsidR="00222F9F" w:rsidRPr="004C5A82">
        <w:rPr>
          <w:rFonts w:ascii="Times New Roman" w:hAnsi="Times New Roman"/>
          <w:sz w:val="24"/>
          <w:szCs w:val="24"/>
        </w:rPr>
        <w:t>h</w:t>
      </w:r>
      <w:r w:rsidRPr="004C5A82">
        <w:rPr>
          <w:rFonts w:ascii="Times New Roman" w:hAnsi="Times New Roman"/>
          <w:sz w:val="24"/>
          <w:szCs w:val="24"/>
        </w:rPr>
        <w:t>e</w:t>
      </w:r>
      <w:r w:rsidR="00222F9F" w:rsidRPr="004C5A82">
        <w:rPr>
          <w:rFonts w:ascii="Times New Roman" w:hAnsi="Times New Roman"/>
          <w:sz w:val="24"/>
          <w:szCs w:val="24"/>
        </w:rPr>
        <w:t xml:space="preserve"> advancement of the </w:t>
      </w:r>
      <w:r w:rsidRPr="004C5A82">
        <w:rPr>
          <w:rFonts w:ascii="Times New Roman" w:hAnsi="Times New Roman"/>
          <w:sz w:val="24"/>
          <w:szCs w:val="24"/>
        </w:rPr>
        <w:t>skills</w:t>
      </w:r>
      <w:r w:rsidR="00222F9F" w:rsidRPr="004C5A82">
        <w:rPr>
          <w:rFonts w:ascii="Times New Roman" w:hAnsi="Times New Roman"/>
          <w:sz w:val="24"/>
          <w:szCs w:val="24"/>
        </w:rPr>
        <w:t xml:space="preserve"> and expertise of persons engaged in the Construction Industry</w:t>
      </w:r>
      <w:r w:rsidRPr="004C5A82">
        <w:rPr>
          <w:rFonts w:ascii="Times New Roman" w:hAnsi="Times New Roman"/>
          <w:sz w:val="24"/>
          <w:szCs w:val="24"/>
        </w:rPr>
        <w:t xml:space="preserve">, </w:t>
      </w:r>
      <w:r w:rsidRPr="004C5A82">
        <w:rPr>
          <w:rFonts w:ascii="Times New Roman" w:eastAsiaTheme="minorHAnsi" w:hAnsi="Times New Roman"/>
          <w:sz w:val="24"/>
          <w:szCs w:val="24"/>
        </w:rPr>
        <w:t>endeavor to</w:t>
      </w:r>
      <w:r w:rsidRPr="004C5A82">
        <w:rPr>
          <w:rFonts w:ascii="Times New Roman" w:eastAsiaTheme="minorHAnsi" w:hAnsi="Times New Roman"/>
          <w:color w:val="000000"/>
          <w:sz w:val="24"/>
          <w:szCs w:val="24"/>
        </w:rPr>
        <w:t>—</w:t>
      </w:r>
    </w:p>
    <w:p w:rsidR="00472E9F" w:rsidRPr="004C5A82" w:rsidRDefault="00472E9F" w:rsidP="00314A07">
      <w:pPr>
        <w:pStyle w:val="ListParagraph"/>
        <w:spacing w:after="0" w:line="240" w:lineRule="auto"/>
        <w:ind w:left="567" w:right="391"/>
        <w:jc w:val="both"/>
        <w:rPr>
          <w:rFonts w:ascii="Times New Roman" w:eastAsia="Arial Unicode MS" w:hAnsi="Times New Roman"/>
          <w:color w:val="000000" w:themeColor="text1"/>
          <w:sz w:val="24"/>
          <w:szCs w:val="24"/>
        </w:rPr>
      </w:pPr>
    </w:p>
    <w:p w:rsidR="005C3AC7" w:rsidRPr="004C5A82" w:rsidRDefault="00472E9F" w:rsidP="00516C39">
      <w:pPr>
        <w:pStyle w:val="ListParagraph"/>
        <w:numPr>
          <w:ilvl w:val="0"/>
          <w:numId w:val="124"/>
        </w:numPr>
        <w:spacing w:after="0" w:line="360" w:lineRule="auto"/>
        <w:ind w:left="1134" w:right="391" w:hanging="567"/>
        <w:jc w:val="both"/>
        <w:rPr>
          <w:rFonts w:ascii="Times New Roman" w:hAnsi="Times New Roman"/>
          <w:sz w:val="24"/>
          <w:szCs w:val="24"/>
        </w:rPr>
      </w:pPr>
      <w:r w:rsidRPr="004C5A82">
        <w:rPr>
          <w:rFonts w:ascii="Times New Roman" w:hAnsi="Times New Roman"/>
          <w:sz w:val="24"/>
          <w:szCs w:val="24"/>
        </w:rPr>
        <w:t>establish appropriate training curricula and courses on its own or in cooperation with appropriate institute</w:t>
      </w:r>
      <w:r w:rsidR="005A193C">
        <w:rPr>
          <w:rFonts w:ascii="Times New Roman" w:hAnsi="Times New Roman"/>
          <w:sz w:val="24"/>
          <w:szCs w:val="24"/>
        </w:rPr>
        <w:t>s</w:t>
      </w:r>
      <w:r w:rsidRPr="004C5A82">
        <w:rPr>
          <w:rFonts w:ascii="Times New Roman" w:hAnsi="Times New Roman"/>
          <w:sz w:val="24"/>
          <w:szCs w:val="24"/>
        </w:rPr>
        <w:t>;</w:t>
      </w:r>
    </w:p>
    <w:p w:rsidR="001521DC" w:rsidRPr="004C5A82" w:rsidRDefault="00472E9F" w:rsidP="00516C39">
      <w:pPr>
        <w:pStyle w:val="ListParagraph"/>
        <w:numPr>
          <w:ilvl w:val="0"/>
          <w:numId w:val="124"/>
        </w:numPr>
        <w:spacing w:after="0" w:line="360" w:lineRule="auto"/>
        <w:ind w:left="1134" w:right="391" w:hanging="567"/>
        <w:jc w:val="both"/>
        <w:rPr>
          <w:rFonts w:ascii="Times New Roman" w:eastAsiaTheme="minorHAnsi" w:hAnsi="Times New Roman"/>
          <w:sz w:val="24"/>
          <w:szCs w:val="24"/>
        </w:rPr>
      </w:pPr>
      <w:r w:rsidRPr="004C5A82">
        <w:rPr>
          <w:rFonts w:ascii="Times New Roman" w:eastAsiaTheme="minorHAnsi" w:hAnsi="Times New Roman"/>
          <w:color w:val="000000"/>
          <w:sz w:val="24"/>
          <w:szCs w:val="24"/>
        </w:rPr>
        <w:t>develop</w:t>
      </w:r>
      <w:r w:rsidR="00465BD6" w:rsidRPr="004C5A82">
        <w:rPr>
          <w:rFonts w:ascii="Times New Roman" w:eastAsiaTheme="minorHAnsi" w:hAnsi="Times New Roman"/>
          <w:color w:val="000000"/>
          <w:sz w:val="24"/>
          <w:szCs w:val="24"/>
        </w:rPr>
        <w:t xml:space="preserve"> and impart</w:t>
      </w:r>
      <w:r w:rsidR="0055418F">
        <w:rPr>
          <w:rFonts w:ascii="Times New Roman" w:eastAsiaTheme="minorHAnsi" w:hAnsi="Times New Roman"/>
          <w:color w:val="000000"/>
          <w:sz w:val="24"/>
          <w:szCs w:val="24"/>
        </w:rPr>
        <w:t xml:space="preserve"> </w:t>
      </w:r>
      <w:r w:rsidR="00465BD6" w:rsidRPr="004C5A82">
        <w:rPr>
          <w:rFonts w:ascii="Times New Roman" w:hAnsi="Times New Roman"/>
          <w:sz w:val="24"/>
          <w:szCs w:val="24"/>
          <w:lang w:val="en-GB"/>
        </w:rPr>
        <w:t xml:space="preserve">induction training course for </w:t>
      </w:r>
      <w:r w:rsidR="00465BD6" w:rsidRPr="004C5A82">
        <w:rPr>
          <w:rFonts w:ascii="Times New Roman" w:hAnsi="Times New Roman"/>
          <w:sz w:val="24"/>
          <w:szCs w:val="24"/>
        </w:rPr>
        <w:t>Contractors</w:t>
      </w:r>
      <w:r w:rsidR="00336A1B" w:rsidRPr="004C5A82">
        <w:rPr>
          <w:rFonts w:ascii="Times New Roman" w:hAnsi="Times New Roman"/>
          <w:sz w:val="24"/>
          <w:szCs w:val="24"/>
        </w:rPr>
        <w:t xml:space="preserve">, </w:t>
      </w:r>
      <w:r w:rsidR="00465BD6" w:rsidRPr="004C5A82">
        <w:rPr>
          <w:rFonts w:ascii="Times New Roman" w:hAnsi="Times New Roman"/>
          <w:sz w:val="24"/>
          <w:szCs w:val="24"/>
        </w:rPr>
        <w:t>Consultants and Construction Professionals on its own or in cooperation with appropriate institute</w:t>
      </w:r>
      <w:r w:rsidRPr="004C5A82">
        <w:rPr>
          <w:rFonts w:ascii="Times New Roman" w:hAnsi="Times New Roman"/>
          <w:sz w:val="24"/>
          <w:szCs w:val="24"/>
        </w:rPr>
        <w:t>;</w:t>
      </w:r>
    </w:p>
    <w:p w:rsidR="001521DC" w:rsidRPr="004C5A82" w:rsidRDefault="00472E9F" w:rsidP="00516C39">
      <w:pPr>
        <w:pStyle w:val="ListParagraph"/>
        <w:numPr>
          <w:ilvl w:val="0"/>
          <w:numId w:val="124"/>
        </w:numPr>
        <w:spacing w:after="0" w:line="360" w:lineRule="auto"/>
        <w:ind w:left="1134" w:right="391" w:hanging="567"/>
        <w:jc w:val="both"/>
        <w:rPr>
          <w:rFonts w:ascii="Times New Roman" w:eastAsiaTheme="minorHAnsi" w:hAnsi="Times New Roman"/>
          <w:sz w:val="24"/>
          <w:szCs w:val="24"/>
        </w:rPr>
      </w:pPr>
      <w:r w:rsidRPr="004C5A82">
        <w:rPr>
          <w:rFonts w:ascii="Times New Roman" w:eastAsiaTheme="minorHAnsi" w:hAnsi="Times New Roman"/>
          <w:color w:val="000000"/>
          <w:sz w:val="24"/>
          <w:szCs w:val="24"/>
        </w:rPr>
        <w:t xml:space="preserve">develop and impart a professional capacity development program </w:t>
      </w:r>
      <w:r w:rsidRPr="004C5A82">
        <w:rPr>
          <w:rFonts w:ascii="Times New Roman" w:hAnsi="Times New Roman"/>
          <w:sz w:val="24"/>
          <w:szCs w:val="24"/>
          <w:lang w:val="en-GB"/>
        </w:rPr>
        <w:t xml:space="preserve">for </w:t>
      </w:r>
      <w:r w:rsidRPr="004C5A82">
        <w:rPr>
          <w:rFonts w:ascii="Times New Roman" w:hAnsi="Times New Roman"/>
          <w:sz w:val="24"/>
          <w:szCs w:val="24"/>
        </w:rPr>
        <w:t>Contractors</w:t>
      </w:r>
      <w:r w:rsidR="00383A0D" w:rsidRPr="004C5A82">
        <w:rPr>
          <w:rFonts w:ascii="Times New Roman" w:hAnsi="Times New Roman"/>
          <w:sz w:val="24"/>
          <w:szCs w:val="24"/>
        </w:rPr>
        <w:t xml:space="preserve">, </w:t>
      </w:r>
      <w:r w:rsidRPr="004C5A82">
        <w:rPr>
          <w:rFonts w:ascii="Times New Roman" w:hAnsi="Times New Roman"/>
          <w:sz w:val="24"/>
          <w:szCs w:val="24"/>
        </w:rPr>
        <w:t>Consultants and Construction Professionals on its own or in cooperation with appropriate institute</w:t>
      </w:r>
      <w:r w:rsidR="0055418F">
        <w:rPr>
          <w:rFonts w:ascii="Times New Roman" w:hAnsi="Times New Roman"/>
          <w:sz w:val="24"/>
          <w:szCs w:val="24"/>
        </w:rPr>
        <w:t>s</w:t>
      </w:r>
      <w:r w:rsidRPr="004C5A82">
        <w:rPr>
          <w:rFonts w:ascii="Times New Roman" w:hAnsi="Times New Roman"/>
          <w:sz w:val="24"/>
          <w:szCs w:val="24"/>
        </w:rPr>
        <w:t>;</w:t>
      </w:r>
      <w:r w:rsidR="00F2253B" w:rsidRPr="004C5A82">
        <w:rPr>
          <w:rFonts w:ascii="Times New Roman" w:hAnsi="Times New Roman"/>
          <w:sz w:val="24"/>
          <w:szCs w:val="24"/>
        </w:rPr>
        <w:t xml:space="preserve"> </w:t>
      </w:r>
    </w:p>
    <w:p w:rsidR="001521DC" w:rsidRPr="004C5A82" w:rsidRDefault="00472E9F" w:rsidP="00516C39">
      <w:pPr>
        <w:pStyle w:val="ListParagraph"/>
        <w:numPr>
          <w:ilvl w:val="0"/>
          <w:numId w:val="124"/>
        </w:numPr>
        <w:spacing w:after="0" w:line="360" w:lineRule="auto"/>
        <w:ind w:left="1134" w:right="391" w:hanging="567"/>
        <w:jc w:val="both"/>
        <w:rPr>
          <w:rFonts w:ascii="Times New Roman" w:eastAsiaTheme="minorHAnsi" w:hAnsi="Times New Roman"/>
          <w:sz w:val="24"/>
          <w:szCs w:val="24"/>
        </w:rPr>
      </w:pPr>
      <w:r w:rsidRPr="004C5A82">
        <w:rPr>
          <w:rFonts w:ascii="Times New Roman" w:hAnsi="Times New Roman"/>
          <w:sz w:val="24"/>
          <w:szCs w:val="24"/>
        </w:rPr>
        <w:t xml:space="preserve">provide budgetary support </w:t>
      </w:r>
      <w:r w:rsidR="0055418F" w:rsidRPr="004C5A82">
        <w:rPr>
          <w:rFonts w:ascii="Times New Roman" w:eastAsia="Times New Roman" w:hAnsi="Times New Roman"/>
          <w:color w:val="000000"/>
          <w:sz w:val="24"/>
          <w:szCs w:val="24"/>
        </w:rPr>
        <w:t>in providing training facilities</w:t>
      </w:r>
      <w:r w:rsidR="0055418F" w:rsidRPr="004C5A82">
        <w:rPr>
          <w:rFonts w:ascii="Times New Roman" w:hAnsi="Times New Roman"/>
          <w:sz w:val="24"/>
          <w:szCs w:val="24"/>
        </w:rPr>
        <w:t xml:space="preserve"> </w:t>
      </w:r>
      <w:r w:rsidRPr="004C5A82">
        <w:rPr>
          <w:rFonts w:ascii="Times New Roman" w:hAnsi="Times New Roman"/>
          <w:sz w:val="24"/>
          <w:szCs w:val="24"/>
        </w:rPr>
        <w:t>to Contractors, Consultants and Construction Professionals</w:t>
      </w:r>
      <w:r w:rsidR="001521DC" w:rsidRPr="004C5A82">
        <w:rPr>
          <w:rFonts w:ascii="Times New Roman" w:eastAsia="Times New Roman" w:hAnsi="Times New Roman"/>
          <w:color w:val="000000"/>
          <w:sz w:val="24"/>
          <w:szCs w:val="24"/>
        </w:rPr>
        <w:t>;</w:t>
      </w:r>
    </w:p>
    <w:p w:rsidR="001521DC" w:rsidRPr="004C5A82" w:rsidRDefault="00472E9F" w:rsidP="00516C39">
      <w:pPr>
        <w:pStyle w:val="ListParagraph"/>
        <w:numPr>
          <w:ilvl w:val="0"/>
          <w:numId w:val="124"/>
        </w:numPr>
        <w:spacing w:after="0" w:line="360" w:lineRule="auto"/>
        <w:ind w:left="1134" w:right="391" w:hanging="567"/>
        <w:jc w:val="both"/>
        <w:rPr>
          <w:rFonts w:ascii="Times New Roman" w:eastAsiaTheme="minorHAnsi" w:hAnsi="Times New Roman"/>
          <w:sz w:val="24"/>
          <w:szCs w:val="24"/>
        </w:rPr>
      </w:pPr>
      <w:r w:rsidRPr="004C5A82">
        <w:rPr>
          <w:rFonts w:ascii="Times New Roman" w:hAnsi="Times New Roman"/>
          <w:sz w:val="24"/>
          <w:szCs w:val="24"/>
        </w:rPr>
        <w:t>assist in the creation of certificatio</w:t>
      </w:r>
      <w:r w:rsidR="008553E2">
        <w:rPr>
          <w:rFonts w:ascii="Times New Roman" w:hAnsi="Times New Roman"/>
          <w:sz w:val="24"/>
          <w:szCs w:val="24"/>
        </w:rPr>
        <w:t xml:space="preserve">n and skill assessment programs for construction professionals </w:t>
      </w:r>
      <w:r w:rsidR="00D12C55">
        <w:rPr>
          <w:rFonts w:ascii="Times New Roman" w:hAnsi="Times New Roman"/>
          <w:sz w:val="24"/>
          <w:szCs w:val="24"/>
        </w:rPr>
        <w:t>in collaboration</w:t>
      </w:r>
      <w:r w:rsidR="00093799" w:rsidRPr="004C5A82">
        <w:rPr>
          <w:rFonts w:ascii="Times New Roman" w:hAnsi="Times New Roman"/>
          <w:sz w:val="24"/>
          <w:szCs w:val="24"/>
        </w:rPr>
        <w:t xml:space="preserve"> with appropriate institutes</w:t>
      </w:r>
      <w:r w:rsidR="00913A13" w:rsidRPr="004C5A82">
        <w:rPr>
          <w:rFonts w:ascii="Times New Roman" w:eastAsiaTheme="minorHAnsi" w:hAnsi="Times New Roman"/>
          <w:color w:val="000000"/>
          <w:sz w:val="24"/>
          <w:szCs w:val="24"/>
        </w:rPr>
        <w:t>;</w:t>
      </w:r>
    </w:p>
    <w:p w:rsidR="001521DC" w:rsidRPr="004C5A82" w:rsidRDefault="00472E9F" w:rsidP="00516C39">
      <w:pPr>
        <w:pStyle w:val="ListParagraph"/>
        <w:numPr>
          <w:ilvl w:val="0"/>
          <w:numId w:val="124"/>
        </w:numPr>
        <w:spacing w:after="0" w:line="360" w:lineRule="auto"/>
        <w:ind w:left="1134" w:right="391" w:hanging="567"/>
        <w:jc w:val="both"/>
        <w:rPr>
          <w:rFonts w:ascii="Times New Roman" w:eastAsiaTheme="minorHAnsi" w:hAnsi="Times New Roman"/>
          <w:sz w:val="24"/>
          <w:szCs w:val="24"/>
        </w:rPr>
      </w:pPr>
      <w:r w:rsidRPr="004C5A82">
        <w:rPr>
          <w:rFonts w:ascii="Times New Roman" w:hAnsi="Times New Roman"/>
          <w:sz w:val="24"/>
          <w:szCs w:val="24"/>
        </w:rPr>
        <w:t>coordinate, facilitate or enable the development of the Construction Industry by mobilizing efforts and resources;</w:t>
      </w:r>
      <w:r w:rsidR="001521DC" w:rsidRPr="004C5A82">
        <w:rPr>
          <w:rFonts w:ascii="Times New Roman" w:hAnsi="Times New Roman"/>
          <w:sz w:val="24"/>
          <w:szCs w:val="24"/>
        </w:rPr>
        <w:t xml:space="preserve"> and </w:t>
      </w:r>
    </w:p>
    <w:p w:rsidR="00472E9F" w:rsidRPr="001779E5" w:rsidRDefault="00E1774E" w:rsidP="00516C39">
      <w:pPr>
        <w:pStyle w:val="ListParagraph"/>
        <w:numPr>
          <w:ilvl w:val="0"/>
          <w:numId w:val="124"/>
        </w:numPr>
        <w:spacing w:after="0" w:line="360" w:lineRule="auto"/>
        <w:ind w:left="1134" w:right="391" w:hanging="567"/>
        <w:jc w:val="both"/>
        <w:rPr>
          <w:rFonts w:ascii="Times New Roman" w:eastAsiaTheme="minorHAnsi" w:hAnsi="Times New Roman"/>
          <w:sz w:val="24"/>
          <w:szCs w:val="24"/>
        </w:rPr>
      </w:pPr>
      <w:r>
        <w:rPr>
          <w:rFonts w:ascii="Times New Roman" w:hAnsi="Times New Roman"/>
          <w:sz w:val="24"/>
          <w:szCs w:val="24"/>
        </w:rPr>
        <w:t>promote public-private</w:t>
      </w:r>
      <w:r w:rsidR="00472E9F" w:rsidRPr="001779E5">
        <w:rPr>
          <w:rFonts w:ascii="Times New Roman" w:hAnsi="Times New Roman"/>
          <w:sz w:val="24"/>
          <w:szCs w:val="24"/>
        </w:rPr>
        <w:t xml:space="preserve"> partnership</w:t>
      </w:r>
      <w:r>
        <w:rPr>
          <w:rFonts w:ascii="Times New Roman" w:hAnsi="Times New Roman"/>
          <w:sz w:val="24"/>
          <w:szCs w:val="24"/>
        </w:rPr>
        <w:t xml:space="preserve"> (PPP) in</w:t>
      </w:r>
      <w:r w:rsidR="00472E9F" w:rsidRPr="001779E5">
        <w:rPr>
          <w:rFonts w:ascii="Times New Roman" w:hAnsi="Times New Roman"/>
          <w:sz w:val="24"/>
          <w:szCs w:val="24"/>
        </w:rPr>
        <w:t xml:space="preserve"> </w:t>
      </w:r>
      <w:r>
        <w:rPr>
          <w:rFonts w:ascii="Times New Roman" w:hAnsi="Times New Roman"/>
          <w:sz w:val="24"/>
          <w:szCs w:val="24"/>
        </w:rPr>
        <w:t>construction industry</w:t>
      </w:r>
      <w:r w:rsidR="00472E9F" w:rsidRPr="001779E5">
        <w:rPr>
          <w:rFonts w:ascii="Times New Roman" w:hAnsi="Times New Roman"/>
          <w:sz w:val="24"/>
          <w:szCs w:val="24"/>
        </w:rPr>
        <w:t>.</w:t>
      </w:r>
    </w:p>
    <w:p w:rsidR="004E4CD5" w:rsidRPr="004C5A82" w:rsidRDefault="004E4CD5" w:rsidP="00314A07">
      <w:pPr>
        <w:pStyle w:val="ListParagraph"/>
        <w:spacing w:after="0" w:line="240" w:lineRule="auto"/>
        <w:ind w:left="567" w:right="391"/>
        <w:jc w:val="both"/>
        <w:rPr>
          <w:rFonts w:ascii="Times New Roman" w:eastAsiaTheme="minorHAnsi" w:hAnsi="Times New Roman"/>
          <w:sz w:val="24"/>
          <w:szCs w:val="24"/>
        </w:rPr>
      </w:pPr>
    </w:p>
    <w:p w:rsidR="00472E9F" w:rsidRPr="004C5A82" w:rsidRDefault="00472E9F" w:rsidP="002C2E74">
      <w:pPr>
        <w:pStyle w:val="Heading2"/>
        <w:numPr>
          <w:ilvl w:val="0"/>
          <w:numId w:val="18"/>
        </w:numPr>
        <w:spacing w:line="240" w:lineRule="auto"/>
        <w:ind w:left="567" w:right="391" w:hanging="567"/>
        <w:jc w:val="both"/>
        <w:rPr>
          <w:szCs w:val="24"/>
        </w:rPr>
      </w:pPr>
      <w:bookmarkStart w:id="67" w:name="_Toc315938285"/>
      <w:r w:rsidRPr="004C5A82">
        <w:rPr>
          <w:szCs w:val="24"/>
        </w:rPr>
        <w:t>System Development</w:t>
      </w:r>
      <w:bookmarkEnd w:id="67"/>
      <w:r w:rsidRPr="004C5A82">
        <w:rPr>
          <w:szCs w:val="24"/>
        </w:rPr>
        <w:t xml:space="preserve"> </w:t>
      </w:r>
    </w:p>
    <w:p w:rsidR="00472E9F" w:rsidRPr="004C5A82" w:rsidRDefault="00472E9F" w:rsidP="00314A07">
      <w:pPr>
        <w:pStyle w:val="Heading2"/>
        <w:numPr>
          <w:ilvl w:val="0"/>
          <w:numId w:val="0"/>
        </w:numPr>
        <w:spacing w:line="240" w:lineRule="auto"/>
        <w:ind w:left="567" w:right="391"/>
        <w:jc w:val="both"/>
        <w:rPr>
          <w:color w:val="0070C0"/>
          <w:szCs w:val="24"/>
        </w:rPr>
      </w:pPr>
    </w:p>
    <w:p w:rsidR="00472E9F" w:rsidRPr="004C5A82" w:rsidRDefault="00E40FF3" w:rsidP="00516C39">
      <w:pPr>
        <w:pStyle w:val="ListParagraph"/>
        <w:numPr>
          <w:ilvl w:val="0"/>
          <w:numId w:val="103"/>
        </w:numPr>
        <w:spacing w:after="0" w:line="360" w:lineRule="auto"/>
        <w:ind w:left="1134" w:right="391" w:hanging="567"/>
        <w:jc w:val="both"/>
        <w:rPr>
          <w:rFonts w:ascii="Times New Roman" w:eastAsiaTheme="minorHAnsi" w:hAnsi="Times New Roman"/>
          <w:sz w:val="24"/>
          <w:szCs w:val="24"/>
        </w:rPr>
      </w:pPr>
      <w:r>
        <w:rPr>
          <w:rFonts w:ascii="Times New Roman" w:eastAsiaTheme="minorHAnsi" w:hAnsi="Times New Roman"/>
          <w:sz w:val="24"/>
          <w:szCs w:val="24"/>
        </w:rPr>
        <w:t>The Board shall</w:t>
      </w:r>
      <w:r w:rsidR="00472E9F" w:rsidRPr="004C5A82">
        <w:rPr>
          <w:rFonts w:ascii="Times New Roman" w:eastAsiaTheme="minorHAnsi" w:hAnsi="Times New Roman"/>
          <w:sz w:val="24"/>
          <w:szCs w:val="24"/>
        </w:rPr>
        <w:t xml:space="preserve"> endeavor to </w:t>
      </w:r>
      <w:r w:rsidR="00F33A55" w:rsidRPr="004C5A82">
        <w:rPr>
          <w:rFonts w:ascii="Times New Roman" w:eastAsiaTheme="minorHAnsi" w:hAnsi="Times New Roman"/>
          <w:sz w:val="24"/>
          <w:szCs w:val="24"/>
        </w:rPr>
        <w:t xml:space="preserve">promote or undertake research into any matter relating to the Construction Industry </w:t>
      </w:r>
      <w:r w:rsidR="00370A20" w:rsidRPr="004C5A82">
        <w:rPr>
          <w:rFonts w:ascii="Times New Roman" w:eastAsiaTheme="minorHAnsi" w:hAnsi="Times New Roman"/>
          <w:sz w:val="24"/>
          <w:szCs w:val="24"/>
        </w:rPr>
        <w:t xml:space="preserve">and </w:t>
      </w:r>
      <w:r>
        <w:rPr>
          <w:rFonts w:ascii="Times New Roman" w:eastAsiaTheme="minorHAnsi" w:hAnsi="Times New Roman"/>
          <w:sz w:val="24"/>
          <w:szCs w:val="24"/>
        </w:rPr>
        <w:t xml:space="preserve">develop </w:t>
      </w:r>
      <w:r w:rsidR="00472E9F" w:rsidRPr="004C5A82">
        <w:rPr>
          <w:rFonts w:ascii="Times New Roman" w:eastAsiaTheme="minorHAnsi" w:hAnsi="Times New Roman"/>
          <w:sz w:val="24"/>
          <w:szCs w:val="24"/>
        </w:rPr>
        <w:t xml:space="preserve"> sound systems and practices in the Construction Industry, including</w:t>
      </w:r>
      <w:r w:rsidR="00B26068" w:rsidRPr="004C5A82">
        <w:rPr>
          <w:rFonts w:ascii="Times New Roman" w:eastAsiaTheme="minorHAnsi" w:hAnsi="Times New Roman"/>
          <w:sz w:val="24"/>
          <w:szCs w:val="24"/>
        </w:rPr>
        <w:t xml:space="preserve"> the development of</w:t>
      </w:r>
      <w:r w:rsidR="00472E9F" w:rsidRPr="004C5A82">
        <w:rPr>
          <w:rFonts w:ascii="Times New Roman" w:eastAsiaTheme="minorHAnsi" w:hAnsi="Times New Roman"/>
          <w:sz w:val="24"/>
          <w:szCs w:val="24"/>
        </w:rPr>
        <w:t>—</w:t>
      </w:r>
    </w:p>
    <w:p w:rsidR="00472E9F" w:rsidRPr="004C5A82" w:rsidRDefault="00472E9F" w:rsidP="00314A07">
      <w:pPr>
        <w:pStyle w:val="ListParagraph"/>
        <w:spacing w:after="0" w:line="240" w:lineRule="auto"/>
        <w:ind w:left="567" w:right="391" w:hanging="567"/>
        <w:jc w:val="both"/>
        <w:rPr>
          <w:rFonts w:ascii="Times New Roman" w:eastAsiaTheme="minorHAnsi" w:hAnsi="Times New Roman"/>
          <w:sz w:val="24"/>
          <w:szCs w:val="24"/>
        </w:rPr>
      </w:pPr>
    </w:p>
    <w:p w:rsidR="00DF4CD7" w:rsidRPr="004C5A82" w:rsidRDefault="00DF4CD7" w:rsidP="002C2E74">
      <w:pPr>
        <w:pStyle w:val="ListParagraph"/>
        <w:numPr>
          <w:ilvl w:val="0"/>
          <w:numId w:val="70"/>
        </w:numPr>
        <w:spacing w:after="0" w:line="360" w:lineRule="auto"/>
        <w:ind w:left="1701" w:right="391" w:hanging="567"/>
        <w:jc w:val="both"/>
        <w:rPr>
          <w:rFonts w:ascii="Times New Roman" w:eastAsiaTheme="minorHAnsi" w:hAnsi="Times New Roman"/>
          <w:sz w:val="24"/>
          <w:szCs w:val="24"/>
        </w:rPr>
      </w:pPr>
      <w:r w:rsidRPr="004C5A82">
        <w:rPr>
          <w:rFonts w:ascii="Times New Roman" w:eastAsia="Times New Roman" w:hAnsi="Times New Roman"/>
          <w:color w:val="000000"/>
          <w:sz w:val="24"/>
          <w:szCs w:val="24"/>
        </w:rPr>
        <w:t>policy for promoting proper standards and efficiency in the Construction Industry to standardize and improve construction techniques and materials;</w:t>
      </w:r>
    </w:p>
    <w:p w:rsidR="00A44A8D" w:rsidRPr="004C5A82" w:rsidRDefault="003C480D" w:rsidP="002C2E74">
      <w:pPr>
        <w:pStyle w:val="ListParagraph"/>
        <w:numPr>
          <w:ilvl w:val="0"/>
          <w:numId w:val="70"/>
        </w:numPr>
        <w:spacing w:after="0" w:line="360" w:lineRule="auto"/>
        <w:ind w:left="1701" w:right="391" w:hanging="567"/>
        <w:jc w:val="both"/>
        <w:rPr>
          <w:rFonts w:ascii="Times New Roman" w:eastAsiaTheme="minorHAnsi" w:hAnsi="Times New Roman"/>
          <w:sz w:val="24"/>
          <w:szCs w:val="24"/>
        </w:rPr>
      </w:pPr>
      <w:r w:rsidRPr="004C5A82">
        <w:rPr>
          <w:rFonts w:ascii="Times New Roman" w:eastAsia="Times New Roman" w:hAnsi="Times New Roman"/>
          <w:sz w:val="24"/>
          <w:szCs w:val="24"/>
        </w:rPr>
        <w:t xml:space="preserve">effective and efficient </w:t>
      </w:r>
      <w:r w:rsidRPr="004C5A82">
        <w:rPr>
          <w:rFonts w:ascii="Times New Roman" w:hAnsi="Times New Roman"/>
          <w:sz w:val="24"/>
          <w:szCs w:val="24"/>
        </w:rPr>
        <w:t xml:space="preserve">monitoring </w:t>
      </w:r>
      <w:r>
        <w:rPr>
          <w:rFonts w:ascii="Times New Roman" w:hAnsi="Times New Roman"/>
          <w:sz w:val="24"/>
          <w:szCs w:val="24"/>
        </w:rPr>
        <w:t xml:space="preserve">system for </w:t>
      </w:r>
      <w:r w:rsidRPr="004C5A82">
        <w:rPr>
          <w:rFonts w:ascii="Times New Roman" w:eastAsiaTheme="minorHAnsi" w:hAnsi="Times New Roman"/>
          <w:sz w:val="24"/>
          <w:szCs w:val="24"/>
        </w:rPr>
        <w:t>Contractors</w:t>
      </w:r>
      <w:r>
        <w:rPr>
          <w:rFonts w:ascii="Times New Roman" w:eastAsiaTheme="minorHAnsi" w:hAnsi="Times New Roman"/>
          <w:sz w:val="24"/>
          <w:szCs w:val="24"/>
        </w:rPr>
        <w:t xml:space="preserve"> and Consultant</w:t>
      </w:r>
      <w:r w:rsidR="006D3AA9">
        <w:rPr>
          <w:rFonts w:ascii="Times New Roman" w:eastAsiaTheme="minorHAnsi" w:hAnsi="Times New Roman"/>
          <w:sz w:val="24"/>
          <w:szCs w:val="24"/>
        </w:rPr>
        <w:t>s</w:t>
      </w:r>
      <w:r w:rsidR="00976166" w:rsidRPr="004C5A82">
        <w:rPr>
          <w:rFonts w:ascii="Times New Roman" w:eastAsiaTheme="minorHAnsi" w:hAnsi="Times New Roman"/>
          <w:sz w:val="24"/>
          <w:szCs w:val="24"/>
        </w:rPr>
        <w:t>;</w:t>
      </w:r>
    </w:p>
    <w:p w:rsidR="002F0A65" w:rsidRPr="004C5A82" w:rsidRDefault="00472E9F" w:rsidP="002C2E74">
      <w:pPr>
        <w:pStyle w:val="ListParagraph"/>
        <w:numPr>
          <w:ilvl w:val="0"/>
          <w:numId w:val="70"/>
        </w:numPr>
        <w:spacing w:after="0" w:line="360" w:lineRule="auto"/>
        <w:ind w:left="1701" w:right="391" w:hanging="567"/>
        <w:jc w:val="both"/>
        <w:rPr>
          <w:rFonts w:ascii="Times New Roman" w:eastAsiaTheme="minorHAnsi" w:hAnsi="Times New Roman"/>
          <w:sz w:val="24"/>
          <w:szCs w:val="24"/>
        </w:rPr>
      </w:pPr>
      <w:r w:rsidRPr="004C5A82">
        <w:rPr>
          <w:rFonts w:ascii="Times New Roman" w:eastAsiaTheme="minorHAnsi" w:hAnsi="Times New Roman"/>
          <w:sz w:val="24"/>
          <w:szCs w:val="24"/>
        </w:rPr>
        <w:t xml:space="preserve">guidelines on </w:t>
      </w:r>
      <w:r w:rsidR="004E5AC5" w:rsidRPr="004C5A82">
        <w:rPr>
          <w:rFonts w:ascii="Times New Roman" w:eastAsiaTheme="minorHAnsi" w:hAnsi="Times New Roman"/>
          <w:sz w:val="24"/>
          <w:szCs w:val="24"/>
        </w:rPr>
        <w:t>the C</w:t>
      </w:r>
      <w:r w:rsidRPr="004C5A82">
        <w:rPr>
          <w:rFonts w:ascii="Times New Roman" w:eastAsiaTheme="minorHAnsi" w:hAnsi="Times New Roman"/>
          <w:sz w:val="24"/>
          <w:szCs w:val="24"/>
        </w:rPr>
        <w:t xml:space="preserve">ontractor’s performance </w:t>
      </w:r>
      <w:r w:rsidR="004E5AC5" w:rsidRPr="004C5A82">
        <w:rPr>
          <w:rFonts w:ascii="Times New Roman" w:eastAsiaTheme="minorHAnsi" w:hAnsi="Times New Roman"/>
          <w:sz w:val="24"/>
          <w:szCs w:val="24"/>
        </w:rPr>
        <w:t xml:space="preserve">assessment </w:t>
      </w:r>
      <w:r w:rsidR="00470362" w:rsidRPr="004C5A82">
        <w:rPr>
          <w:rFonts w:ascii="Times New Roman" w:eastAsiaTheme="minorHAnsi" w:hAnsi="Times New Roman"/>
          <w:sz w:val="24"/>
          <w:szCs w:val="24"/>
        </w:rPr>
        <w:t xml:space="preserve">to ensure uniformity </w:t>
      </w:r>
      <w:r w:rsidR="006D3AA9">
        <w:rPr>
          <w:rFonts w:ascii="Times New Roman" w:eastAsiaTheme="minorHAnsi" w:hAnsi="Times New Roman"/>
          <w:sz w:val="24"/>
          <w:szCs w:val="24"/>
        </w:rPr>
        <w:t>across</w:t>
      </w:r>
      <w:r w:rsidRPr="004C5A82">
        <w:rPr>
          <w:rFonts w:ascii="Times New Roman" w:eastAsiaTheme="minorHAnsi" w:hAnsi="Times New Roman"/>
          <w:sz w:val="24"/>
          <w:szCs w:val="24"/>
        </w:rPr>
        <w:t xml:space="preserve"> </w:t>
      </w:r>
      <w:r w:rsidR="00D6679D">
        <w:rPr>
          <w:rFonts w:ascii="Times New Roman" w:eastAsiaTheme="minorHAnsi" w:hAnsi="Times New Roman"/>
          <w:sz w:val="24"/>
          <w:szCs w:val="24"/>
        </w:rPr>
        <w:t xml:space="preserve">all </w:t>
      </w:r>
      <w:r w:rsidRPr="004C5A82">
        <w:rPr>
          <w:rFonts w:ascii="Times New Roman" w:eastAsiaTheme="minorHAnsi" w:hAnsi="Times New Roman"/>
          <w:sz w:val="24"/>
          <w:szCs w:val="24"/>
        </w:rPr>
        <w:t>procuring agencies</w:t>
      </w:r>
      <w:r w:rsidR="00835907" w:rsidRPr="004C5A82">
        <w:rPr>
          <w:rFonts w:ascii="Times New Roman" w:eastAsiaTheme="minorHAnsi" w:hAnsi="Times New Roman"/>
          <w:sz w:val="24"/>
          <w:szCs w:val="24"/>
        </w:rPr>
        <w:t>;</w:t>
      </w:r>
    </w:p>
    <w:p w:rsidR="008A65A7" w:rsidRPr="004C5A82" w:rsidRDefault="00094B41" w:rsidP="002C2E74">
      <w:pPr>
        <w:pStyle w:val="ListParagraph"/>
        <w:numPr>
          <w:ilvl w:val="0"/>
          <w:numId w:val="70"/>
        </w:numPr>
        <w:spacing w:after="0" w:line="360" w:lineRule="auto"/>
        <w:ind w:left="1701" w:right="391" w:hanging="567"/>
        <w:jc w:val="both"/>
        <w:rPr>
          <w:rFonts w:ascii="Times New Roman" w:eastAsiaTheme="minorHAnsi" w:hAnsi="Times New Roman"/>
          <w:sz w:val="24"/>
          <w:szCs w:val="24"/>
        </w:rPr>
      </w:pPr>
      <w:r w:rsidRPr="004C5A82">
        <w:rPr>
          <w:rFonts w:ascii="Times New Roman" w:hAnsi="Times New Roman"/>
          <w:bCs/>
          <w:sz w:val="24"/>
          <w:szCs w:val="24"/>
        </w:rPr>
        <w:t>average performance s</w:t>
      </w:r>
      <w:r w:rsidR="0053432A" w:rsidRPr="004C5A82">
        <w:rPr>
          <w:rFonts w:ascii="Times New Roman" w:hAnsi="Times New Roman"/>
          <w:bCs/>
          <w:sz w:val="24"/>
          <w:szCs w:val="24"/>
        </w:rPr>
        <w:t>coring system</w:t>
      </w:r>
      <w:r w:rsidR="00D05965" w:rsidRPr="004C5A82">
        <w:rPr>
          <w:rFonts w:ascii="Times New Roman" w:hAnsi="Times New Roman"/>
          <w:bCs/>
          <w:sz w:val="24"/>
          <w:szCs w:val="24"/>
        </w:rPr>
        <w:t xml:space="preserve"> to be </w:t>
      </w:r>
      <w:r w:rsidR="006D3AA9">
        <w:rPr>
          <w:rFonts w:ascii="Times New Roman" w:hAnsi="Times New Roman"/>
          <w:bCs/>
          <w:sz w:val="24"/>
          <w:szCs w:val="24"/>
        </w:rPr>
        <w:t>used by</w:t>
      </w:r>
      <w:r w:rsidR="005C41F1" w:rsidRPr="004C5A82">
        <w:rPr>
          <w:rFonts w:ascii="Times New Roman" w:hAnsi="Times New Roman"/>
          <w:bCs/>
          <w:sz w:val="24"/>
          <w:szCs w:val="24"/>
        </w:rPr>
        <w:t xml:space="preserve"> </w:t>
      </w:r>
      <w:r w:rsidR="00D6679D">
        <w:rPr>
          <w:rFonts w:ascii="Times New Roman" w:hAnsi="Times New Roman"/>
          <w:bCs/>
          <w:sz w:val="24"/>
          <w:szCs w:val="24"/>
        </w:rPr>
        <w:t xml:space="preserve">all </w:t>
      </w:r>
      <w:r w:rsidR="005C41F1" w:rsidRPr="004C5A82">
        <w:rPr>
          <w:rFonts w:ascii="Times New Roman" w:hAnsi="Times New Roman"/>
          <w:bCs/>
          <w:sz w:val="24"/>
          <w:szCs w:val="24"/>
        </w:rPr>
        <w:t>procuring agenc</w:t>
      </w:r>
      <w:r w:rsidR="00374A98" w:rsidRPr="004C5A82">
        <w:rPr>
          <w:rFonts w:ascii="Times New Roman" w:hAnsi="Times New Roman"/>
          <w:bCs/>
          <w:sz w:val="24"/>
          <w:szCs w:val="24"/>
        </w:rPr>
        <w:t>ies</w:t>
      </w:r>
      <w:r w:rsidR="0053432A" w:rsidRPr="004C5A82">
        <w:rPr>
          <w:rFonts w:ascii="Times New Roman" w:hAnsi="Times New Roman"/>
          <w:bCs/>
          <w:sz w:val="24"/>
          <w:szCs w:val="24"/>
        </w:rPr>
        <w:t>;</w:t>
      </w:r>
    </w:p>
    <w:p w:rsidR="00416EDF" w:rsidRPr="004C5A82" w:rsidRDefault="00337DD8" w:rsidP="002C2E74">
      <w:pPr>
        <w:pStyle w:val="ListParagraph"/>
        <w:numPr>
          <w:ilvl w:val="0"/>
          <w:numId w:val="70"/>
        </w:numPr>
        <w:spacing w:after="0" w:line="360" w:lineRule="auto"/>
        <w:ind w:left="1701" w:right="391" w:hanging="567"/>
        <w:jc w:val="both"/>
        <w:rPr>
          <w:rFonts w:ascii="Times New Roman" w:eastAsiaTheme="minorHAnsi" w:hAnsi="Times New Roman"/>
          <w:sz w:val="24"/>
          <w:szCs w:val="24"/>
        </w:rPr>
      </w:pPr>
      <w:r w:rsidRPr="004C5A82">
        <w:rPr>
          <w:rFonts w:ascii="Times New Roman" w:eastAsia="Times New Roman" w:hAnsi="Times New Roman"/>
          <w:sz w:val="24"/>
          <w:szCs w:val="24"/>
        </w:rPr>
        <w:t>comprehensive contract completion report</w:t>
      </w:r>
      <w:r w:rsidR="00002B74" w:rsidRPr="004C5A82">
        <w:rPr>
          <w:rFonts w:ascii="Times New Roman" w:eastAsia="Times New Roman" w:hAnsi="Times New Roman"/>
          <w:sz w:val="24"/>
          <w:szCs w:val="24"/>
        </w:rPr>
        <w:t>ing</w:t>
      </w:r>
      <w:r w:rsidRPr="004C5A82">
        <w:rPr>
          <w:rFonts w:ascii="Times New Roman" w:eastAsia="Times New Roman" w:hAnsi="Times New Roman"/>
          <w:sz w:val="24"/>
          <w:szCs w:val="24"/>
        </w:rPr>
        <w:t xml:space="preserve"> </w:t>
      </w:r>
      <w:r w:rsidR="005F7028" w:rsidRPr="004C5A82">
        <w:rPr>
          <w:rFonts w:ascii="Times New Roman" w:eastAsia="Times New Roman" w:hAnsi="Times New Roman"/>
          <w:sz w:val="24"/>
          <w:szCs w:val="24"/>
        </w:rPr>
        <w:t xml:space="preserve">mechanism </w:t>
      </w:r>
      <w:r w:rsidR="001A3EAC" w:rsidRPr="004C5A82">
        <w:rPr>
          <w:rFonts w:ascii="Times New Roman" w:eastAsia="Times New Roman" w:hAnsi="Times New Roman"/>
          <w:sz w:val="24"/>
          <w:szCs w:val="24"/>
        </w:rPr>
        <w:t xml:space="preserve">for </w:t>
      </w:r>
      <w:r w:rsidR="00D6679D">
        <w:rPr>
          <w:rFonts w:ascii="Times New Roman" w:hAnsi="Times New Roman"/>
          <w:bCs/>
          <w:sz w:val="24"/>
          <w:szCs w:val="24"/>
        </w:rPr>
        <w:t xml:space="preserve">all </w:t>
      </w:r>
      <w:r w:rsidR="0023130E" w:rsidRPr="004C5A82">
        <w:rPr>
          <w:rFonts w:ascii="Times New Roman" w:hAnsi="Times New Roman"/>
          <w:bCs/>
          <w:sz w:val="24"/>
          <w:szCs w:val="24"/>
        </w:rPr>
        <w:t>procuring agenc</w:t>
      </w:r>
      <w:r w:rsidR="001A3EAC" w:rsidRPr="004C5A82">
        <w:rPr>
          <w:rFonts w:ascii="Times New Roman" w:hAnsi="Times New Roman"/>
          <w:bCs/>
          <w:sz w:val="24"/>
          <w:szCs w:val="24"/>
        </w:rPr>
        <w:t>ies</w:t>
      </w:r>
      <w:r w:rsidR="00002B74" w:rsidRPr="004C5A82">
        <w:rPr>
          <w:rFonts w:ascii="Times New Roman" w:eastAsia="Times New Roman" w:hAnsi="Times New Roman"/>
          <w:sz w:val="24"/>
          <w:szCs w:val="24"/>
        </w:rPr>
        <w:t>;</w:t>
      </w:r>
    </w:p>
    <w:p w:rsidR="008965B7" w:rsidRPr="004C5A82" w:rsidRDefault="00FA0DD2" w:rsidP="002C2E74">
      <w:pPr>
        <w:pStyle w:val="ListParagraph"/>
        <w:numPr>
          <w:ilvl w:val="0"/>
          <w:numId w:val="70"/>
        </w:numPr>
        <w:spacing w:after="0" w:line="360" w:lineRule="auto"/>
        <w:ind w:left="1701" w:right="391" w:hanging="567"/>
        <w:jc w:val="both"/>
        <w:rPr>
          <w:rFonts w:ascii="Times New Roman" w:eastAsiaTheme="minorHAnsi" w:hAnsi="Times New Roman"/>
          <w:sz w:val="24"/>
          <w:szCs w:val="24"/>
        </w:rPr>
      </w:pPr>
      <w:r w:rsidRPr="004C5A82">
        <w:rPr>
          <w:rFonts w:ascii="Times New Roman" w:hAnsi="Times New Roman"/>
          <w:sz w:val="24"/>
          <w:szCs w:val="24"/>
        </w:rPr>
        <w:t xml:space="preserve">CiNET or </w:t>
      </w:r>
      <w:r w:rsidR="00C31463" w:rsidRPr="004C5A82">
        <w:rPr>
          <w:rFonts w:ascii="Times New Roman" w:hAnsi="Times New Roman"/>
          <w:sz w:val="24"/>
          <w:szCs w:val="24"/>
        </w:rPr>
        <w:t>e-tool</w:t>
      </w:r>
      <w:r w:rsidR="00BA0B0A" w:rsidRPr="004C5A82">
        <w:rPr>
          <w:rFonts w:ascii="Times New Roman" w:hAnsi="Times New Roman"/>
          <w:sz w:val="24"/>
          <w:szCs w:val="24"/>
        </w:rPr>
        <w:t xml:space="preserve">, including </w:t>
      </w:r>
      <w:r w:rsidR="00D01249" w:rsidRPr="004C5A82">
        <w:rPr>
          <w:rFonts w:ascii="Times New Roman" w:hAnsi="Times New Roman"/>
          <w:sz w:val="24"/>
          <w:szCs w:val="24"/>
        </w:rPr>
        <w:t xml:space="preserve">the </w:t>
      </w:r>
      <w:r w:rsidR="00260F11" w:rsidRPr="004C5A82">
        <w:rPr>
          <w:rFonts w:ascii="Times New Roman" w:hAnsi="Times New Roman"/>
          <w:sz w:val="24"/>
          <w:szCs w:val="24"/>
        </w:rPr>
        <w:t>user m</w:t>
      </w:r>
      <w:r w:rsidR="009F3705" w:rsidRPr="004C5A82">
        <w:rPr>
          <w:rFonts w:ascii="Times New Roman" w:hAnsi="Times New Roman"/>
          <w:sz w:val="24"/>
          <w:szCs w:val="24"/>
        </w:rPr>
        <w:t xml:space="preserve">anual </w:t>
      </w:r>
      <w:r w:rsidR="00260F11" w:rsidRPr="004C5A82">
        <w:rPr>
          <w:rFonts w:ascii="Times New Roman" w:hAnsi="Times New Roman"/>
          <w:sz w:val="24"/>
          <w:szCs w:val="24"/>
        </w:rPr>
        <w:t xml:space="preserve">thereof and evaluation guidelines </w:t>
      </w:r>
      <w:r w:rsidR="00D6679D">
        <w:rPr>
          <w:rFonts w:ascii="Times New Roman" w:hAnsi="Times New Roman"/>
          <w:sz w:val="24"/>
          <w:szCs w:val="24"/>
        </w:rPr>
        <w:t xml:space="preserve">for all </w:t>
      </w:r>
      <w:r w:rsidR="00D01249" w:rsidRPr="004C5A82">
        <w:rPr>
          <w:rFonts w:ascii="Times New Roman" w:hAnsi="Times New Roman"/>
          <w:sz w:val="24"/>
          <w:szCs w:val="24"/>
        </w:rPr>
        <w:t>procuring agencies</w:t>
      </w:r>
      <w:r w:rsidR="008965B7" w:rsidRPr="004C5A82">
        <w:rPr>
          <w:rFonts w:ascii="Times New Roman" w:hAnsi="Times New Roman"/>
          <w:sz w:val="24"/>
          <w:szCs w:val="24"/>
        </w:rPr>
        <w:t>;</w:t>
      </w:r>
    </w:p>
    <w:p w:rsidR="00444BB1" w:rsidRPr="004C5A82" w:rsidRDefault="0023458B" w:rsidP="002C2E74">
      <w:pPr>
        <w:pStyle w:val="ListParagraph"/>
        <w:numPr>
          <w:ilvl w:val="0"/>
          <w:numId w:val="70"/>
        </w:numPr>
        <w:spacing w:after="0" w:line="360" w:lineRule="auto"/>
        <w:ind w:left="1701" w:right="391" w:hanging="567"/>
        <w:jc w:val="both"/>
        <w:rPr>
          <w:rFonts w:ascii="Times New Roman" w:eastAsiaTheme="minorHAnsi" w:hAnsi="Times New Roman"/>
          <w:sz w:val="24"/>
          <w:szCs w:val="24"/>
        </w:rPr>
      </w:pPr>
      <w:r>
        <w:rPr>
          <w:rFonts w:ascii="Times New Roman" w:eastAsia="Times New Roman" w:hAnsi="Times New Roman"/>
          <w:sz w:val="24"/>
          <w:szCs w:val="24"/>
        </w:rPr>
        <w:t>systems and</w:t>
      </w:r>
      <w:r w:rsidR="008965B7" w:rsidRPr="004C5A82">
        <w:rPr>
          <w:rFonts w:ascii="Times New Roman" w:eastAsia="Times New Roman" w:hAnsi="Times New Roman"/>
          <w:sz w:val="24"/>
          <w:szCs w:val="24"/>
        </w:rPr>
        <w:t xml:space="preserve"> procedures </w:t>
      </w:r>
      <w:r w:rsidR="009E2D63" w:rsidRPr="004C5A82">
        <w:rPr>
          <w:rFonts w:ascii="Times New Roman" w:eastAsia="Times New Roman" w:hAnsi="Times New Roman"/>
          <w:sz w:val="24"/>
          <w:szCs w:val="24"/>
        </w:rPr>
        <w:t xml:space="preserve">for reporting </w:t>
      </w:r>
      <w:r w:rsidR="00AE7362" w:rsidRPr="004C5A82">
        <w:rPr>
          <w:rFonts w:ascii="Times New Roman" w:eastAsia="Times New Roman" w:hAnsi="Times New Roman"/>
          <w:sz w:val="24"/>
          <w:szCs w:val="24"/>
        </w:rPr>
        <w:t xml:space="preserve">on </w:t>
      </w:r>
      <w:r w:rsidR="0093564F" w:rsidRPr="004C5A82">
        <w:rPr>
          <w:rFonts w:ascii="Times New Roman" w:eastAsia="Times New Roman" w:hAnsi="Times New Roman"/>
          <w:sz w:val="24"/>
          <w:szCs w:val="24"/>
        </w:rPr>
        <w:t xml:space="preserve">Construction Works and Consultancy Services </w:t>
      </w:r>
      <w:r w:rsidR="009E7B5D" w:rsidRPr="004C5A82">
        <w:rPr>
          <w:rFonts w:ascii="Times New Roman" w:eastAsia="Times New Roman" w:hAnsi="Times New Roman"/>
          <w:sz w:val="24"/>
          <w:szCs w:val="24"/>
        </w:rPr>
        <w:t xml:space="preserve">right from </w:t>
      </w:r>
      <w:r w:rsidR="008965B7" w:rsidRPr="004C5A82">
        <w:rPr>
          <w:rFonts w:ascii="Times New Roman" w:eastAsia="Times New Roman" w:hAnsi="Times New Roman"/>
          <w:sz w:val="24"/>
          <w:szCs w:val="24"/>
        </w:rPr>
        <w:t xml:space="preserve">the bidding stage to </w:t>
      </w:r>
      <w:r w:rsidR="000F3A0E" w:rsidRPr="004C5A82">
        <w:rPr>
          <w:rFonts w:ascii="Times New Roman" w:eastAsia="Times New Roman" w:hAnsi="Times New Roman"/>
          <w:sz w:val="24"/>
          <w:szCs w:val="24"/>
        </w:rPr>
        <w:t>completion</w:t>
      </w:r>
      <w:r w:rsidR="00825668" w:rsidRPr="004C5A82">
        <w:rPr>
          <w:rFonts w:ascii="Times New Roman" w:eastAsia="Times New Roman" w:hAnsi="Times New Roman"/>
          <w:sz w:val="24"/>
          <w:szCs w:val="24"/>
        </w:rPr>
        <w:t>;</w:t>
      </w:r>
      <w:r w:rsidR="000F3A0E" w:rsidRPr="004C5A82">
        <w:rPr>
          <w:rFonts w:ascii="Times New Roman" w:eastAsia="Times New Roman" w:hAnsi="Times New Roman"/>
          <w:sz w:val="24"/>
          <w:szCs w:val="24"/>
        </w:rPr>
        <w:t xml:space="preserve"> </w:t>
      </w:r>
    </w:p>
    <w:p w:rsidR="00825668" w:rsidRPr="004C5A82" w:rsidRDefault="0058549A" w:rsidP="002C2E74">
      <w:pPr>
        <w:pStyle w:val="ListParagraph"/>
        <w:numPr>
          <w:ilvl w:val="0"/>
          <w:numId w:val="70"/>
        </w:numPr>
        <w:spacing w:after="0" w:line="360" w:lineRule="auto"/>
        <w:ind w:left="1701" w:right="391" w:hanging="567"/>
        <w:jc w:val="both"/>
        <w:rPr>
          <w:rFonts w:ascii="Times New Roman" w:eastAsiaTheme="minorHAnsi" w:hAnsi="Times New Roman"/>
          <w:sz w:val="24"/>
          <w:szCs w:val="24"/>
        </w:rPr>
      </w:pPr>
      <w:r w:rsidRPr="004C5A82">
        <w:rPr>
          <w:rFonts w:ascii="Times New Roman" w:eastAsiaTheme="minorHAnsi" w:hAnsi="Times New Roman"/>
          <w:sz w:val="24"/>
          <w:szCs w:val="24"/>
        </w:rPr>
        <w:t xml:space="preserve">business </w:t>
      </w:r>
      <w:r w:rsidR="00C211F5" w:rsidRPr="004C5A82">
        <w:rPr>
          <w:rFonts w:ascii="Times New Roman" w:eastAsiaTheme="minorHAnsi" w:hAnsi="Times New Roman"/>
          <w:sz w:val="24"/>
          <w:szCs w:val="24"/>
        </w:rPr>
        <w:t>codes of conduct, practices</w:t>
      </w:r>
      <w:r w:rsidR="00F84D41" w:rsidRPr="004C5A82">
        <w:rPr>
          <w:rFonts w:ascii="Times New Roman" w:eastAsiaTheme="minorHAnsi" w:hAnsi="Times New Roman"/>
          <w:sz w:val="24"/>
          <w:szCs w:val="24"/>
        </w:rPr>
        <w:t xml:space="preserve"> and </w:t>
      </w:r>
      <w:r w:rsidR="00C211F5" w:rsidRPr="004C5A82">
        <w:rPr>
          <w:rFonts w:ascii="Times New Roman" w:eastAsiaTheme="minorHAnsi" w:hAnsi="Times New Roman"/>
          <w:sz w:val="24"/>
          <w:szCs w:val="24"/>
        </w:rPr>
        <w:t xml:space="preserve">procedures </w:t>
      </w:r>
      <w:r w:rsidR="006E14E5" w:rsidRPr="004C5A82">
        <w:rPr>
          <w:rFonts w:ascii="Times New Roman" w:eastAsiaTheme="minorHAnsi" w:hAnsi="Times New Roman"/>
          <w:sz w:val="24"/>
          <w:szCs w:val="24"/>
        </w:rPr>
        <w:t>and implementation thereof</w:t>
      </w:r>
      <w:r w:rsidR="00825668" w:rsidRPr="004C5A82">
        <w:rPr>
          <w:rFonts w:ascii="Times New Roman" w:eastAsiaTheme="minorHAnsi" w:hAnsi="Times New Roman"/>
          <w:sz w:val="24"/>
          <w:szCs w:val="24"/>
        </w:rPr>
        <w:t>; and</w:t>
      </w:r>
    </w:p>
    <w:p w:rsidR="00825668" w:rsidRPr="004C5A82" w:rsidRDefault="00825668" w:rsidP="002C2E74">
      <w:pPr>
        <w:pStyle w:val="ListParagraph"/>
        <w:numPr>
          <w:ilvl w:val="0"/>
          <w:numId w:val="70"/>
        </w:numPr>
        <w:spacing w:after="0" w:line="360" w:lineRule="auto"/>
        <w:ind w:left="1701" w:right="391" w:hanging="567"/>
        <w:jc w:val="both"/>
        <w:rPr>
          <w:rFonts w:ascii="Times New Roman" w:eastAsiaTheme="minorHAnsi" w:hAnsi="Times New Roman"/>
          <w:sz w:val="24"/>
          <w:szCs w:val="24"/>
        </w:rPr>
      </w:pPr>
      <w:r w:rsidRPr="004C5A82">
        <w:rPr>
          <w:rFonts w:ascii="Times New Roman" w:hAnsi="Times New Roman"/>
          <w:sz w:val="24"/>
          <w:szCs w:val="24"/>
        </w:rPr>
        <w:t>prescribe appropriate design, management, monitoring systems.</w:t>
      </w:r>
    </w:p>
    <w:p w:rsidR="003E145D" w:rsidRPr="004C5A82" w:rsidRDefault="003E145D" w:rsidP="00314A07">
      <w:pPr>
        <w:pStyle w:val="ListParagraph"/>
        <w:spacing w:after="0" w:line="240" w:lineRule="auto"/>
        <w:ind w:left="567" w:right="391"/>
        <w:jc w:val="both"/>
        <w:rPr>
          <w:rFonts w:ascii="Times New Roman" w:eastAsiaTheme="minorHAnsi" w:hAnsi="Times New Roman"/>
          <w:sz w:val="24"/>
          <w:szCs w:val="24"/>
        </w:rPr>
      </w:pPr>
    </w:p>
    <w:p w:rsidR="003E145D" w:rsidRPr="004C5A82" w:rsidRDefault="00C2462A" w:rsidP="00516C39">
      <w:pPr>
        <w:pStyle w:val="ListParagraph"/>
        <w:numPr>
          <w:ilvl w:val="0"/>
          <w:numId w:val="103"/>
        </w:numPr>
        <w:spacing w:after="0" w:line="360" w:lineRule="auto"/>
        <w:ind w:left="1134" w:right="391" w:hanging="567"/>
        <w:jc w:val="both"/>
        <w:rPr>
          <w:rFonts w:ascii="Times New Roman" w:eastAsiaTheme="minorHAnsi" w:hAnsi="Times New Roman"/>
          <w:sz w:val="24"/>
          <w:szCs w:val="24"/>
        </w:rPr>
      </w:pPr>
      <w:r w:rsidRPr="004C5A82">
        <w:rPr>
          <w:rFonts w:ascii="Times New Roman" w:eastAsia="Times New Roman" w:hAnsi="Times New Roman"/>
          <w:color w:val="000000"/>
          <w:sz w:val="24"/>
          <w:szCs w:val="24"/>
        </w:rPr>
        <w:t xml:space="preserve">The Board </w:t>
      </w:r>
      <w:r w:rsidR="003A12B0" w:rsidRPr="004C5A82">
        <w:rPr>
          <w:rFonts w:ascii="Times New Roman" w:eastAsia="Times New Roman" w:hAnsi="Times New Roman"/>
          <w:color w:val="000000"/>
          <w:sz w:val="24"/>
          <w:szCs w:val="24"/>
        </w:rPr>
        <w:t xml:space="preserve">may </w:t>
      </w:r>
      <w:r w:rsidR="003E145D" w:rsidRPr="004C5A82">
        <w:rPr>
          <w:rFonts w:ascii="Times New Roman" w:eastAsia="Times New Roman" w:hAnsi="Times New Roman"/>
          <w:color w:val="000000"/>
          <w:sz w:val="24"/>
          <w:szCs w:val="24"/>
        </w:rPr>
        <w:t xml:space="preserve">advise and make recommendations to the Government </w:t>
      </w:r>
      <w:r w:rsidR="00B64C75" w:rsidRPr="004C5A82">
        <w:rPr>
          <w:rFonts w:ascii="Times New Roman" w:eastAsia="Times New Roman" w:hAnsi="Times New Roman"/>
          <w:color w:val="000000"/>
          <w:sz w:val="24"/>
          <w:szCs w:val="24"/>
        </w:rPr>
        <w:t xml:space="preserve">with respect to </w:t>
      </w:r>
      <w:r w:rsidR="00C95911" w:rsidRPr="004C5A82">
        <w:rPr>
          <w:rFonts w:ascii="Times New Roman" w:eastAsia="Times New Roman" w:hAnsi="Times New Roman"/>
          <w:color w:val="000000"/>
          <w:sz w:val="24"/>
          <w:szCs w:val="24"/>
        </w:rPr>
        <w:t>Construction Works and Consultancy Services in the Construction Industry</w:t>
      </w:r>
      <w:r w:rsidR="00496C01" w:rsidRPr="004C5A82">
        <w:rPr>
          <w:rFonts w:ascii="Times New Roman" w:eastAsia="Times New Roman" w:hAnsi="Times New Roman"/>
          <w:color w:val="000000"/>
          <w:sz w:val="24"/>
          <w:szCs w:val="24"/>
        </w:rPr>
        <w:t>.</w:t>
      </w:r>
    </w:p>
    <w:p w:rsidR="00B64C75" w:rsidRPr="004C5A82" w:rsidRDefault="00B64C75" w:rsidP="00314A07">
      <w:pPr>
        <w:pStyle w:val="Heading2"/>
        <w:numPr>
          <w:ilvl w:val="0"/>
          <w:numId w:val="0"/>
        </w:numPr>
        <w:spacing w:line="240" w:lineRule="auto"/>
        <w:ind w:left="567" w:right="391"/>
        <w:jc w:val="both"/>
        <w:rPr>
          <w:szCs w:val="24"/>
        </w:rPr>
      </w:pPr>
    </w:p>
    <w:p w:rsidR="00CB0A6A" w:rsidRPr="004C5A82" w:rsidRDefault="00CB0A6A" w:rsidP="002C2E74">
      <w:pPr>
        <w:pStyle w:val="Heading2"/>
        <w:numPr>
          <w:ilvl w:val="0"/>
          <w:numId w:val="18"/>
        </w:numPr>
        <w:spacing w:line="240" w:lineRule="auto"/>
        <w:ind w:left="567" w:right="391" w:hanging="567"/>
        <w:jc w:val="both"/>
        <w:rPr>
          <w:szCs w:val="24"/>
        </w:rPr>
      </w:pPr>
      <w:bookmarkStart w:id="68" w:name="_Toc315938286"/>
      <w:r w:rsidRPr="004C5A82">
        <w:rPr>
          <w:szCs w:val="24"/>
        </w:rPr>
        <w:t>Awareness Programs</w:t>
      </w:r>
      <w:bookmarkEnd w:id="68"/>
      <w:r w:rsidRPr="004C5A82">
        <w:rPr>
          <w:szCs w:val="24"/>
        </w:rPr>
        <w:t xml:space="preserve"> </w:t>
      </w:r>
    </w:p>
    <w:p w:rsidR="00CB0A6A" w:rsidRPr="004C5A82" w:rsidRDefault="00CB0A6A" w:rsidP="00314A07">
      <w:pPr>
        <w:pStyle w:val="Heading2"/>
        <w:numPr>
          <w:ilvl w:val="0"/>
          <w:numId w:val="0"/>
        </w:numPr>
        <w:spacing w:line="240" w:lineRule="auto"/>
        <w:ind w:left="567" w:right="391"/>
        <w:jc w:val="both"/>
        <w:rPr>
          <w:color w:val="0070C0"/>
          <w:szCs w:val="24"/>
        </w:rPr>
      </w:pPr>
    </w:p>
    <w:p w:rsidR="00CB0A6A" w:rsidRPr="004C5A82" w:rsidRDefault="00CB0A6A" w:rsidP="00314A07">
      <w:pPr>
        <w:pStyle w:val="ListParagraph"/>
        <w:spacing w:after="0" w:line="240" w:lineRule="auto"/>
        <w:ind w:left="567" w:right="391"/>
        <w:jc w:val="both"/>
        <w:rPr>
          <w:rFonts w:ascii="Times New Roman" w:eastAsiaTheme="minorHAnsi" w:hAnsi="Times New Roman"/>
          <w:color w:val="000000"/>
          <w:sz w:val="24"/>
          <w:szCs w:val="24"/>
        </w:rPr>
      </w:pPr>
      <w:r w:rsidRPr="004C5A82">
        <w:rPr>
          <w:rFonts w:ascii="Times New Roman" w:eastAsiaTheme="minorHAnsi" w:hAnsi="Times New Roman"/>
          <w:sz w:val="24"/>
          <w:szCs w:val="24"/>
        </w:rPr>
        <w:t>The Board should endeavor to</w:t>
      </w:r>
      <w:r w:rsidRPr="004C5A82">
        <w:rPr>
          <w:rFonts w:ascii="Times New Roman" w:eastAsiaTheme="minorHAnsi" w:hAnsi="Times New Roman"/>
          <w:color w:val="000000"/>
          <w:sz w:val="24"/>
          <w:szCs w:val="24"/>
        </w:rPr>
        <w:t>—</w:t>
      </w:r>
    </w:p>
    <w:p w:rsidR="00CB0A6A" w:rsidRPr="004C5A82" w:rsidRDefault="00CB0A6A" w:rsidP="00314A07">
      <w:pPr>
        <w:pStyle w:val="ListParagraph"/>
        <w:spacing w:after="0" w:line="240" w:lineRule="auto"/>
        <w:ind w:left="567" w:right="391" w:hanging="567"/>
        <w:jc w:val="both"/>
        <w:rPr>
          <w:rFonts w:ascii="Times New Roman" w:eastAsiaTheme="minorHAnsi" w:hAnsi="Times New Roman"/>
          <w:sz w:val="24"/>
          <w:szCs w:val="24"/>
        </w:rPr>
      </w:pPr>
    </w:p>
    <w:p w:rsidR="00CB0A6A" w:rsidRPr="004C5A82" w:rsidRDefault="00CB0A6A" w:rsidP="00516C39">
      <w:pPr>
        <w:pStyle w:val="ListParagraph"/>
        <w:numPr>
          <w:ilvl w:val="0"/>
          <w:numId w:val="104"/>
        </w:numPr>
        <w:spacing w:after="0" w:line="360" w:lineRule="auto"/>
        <w:ind w:left="1134" w:right="391" w:hanging="567"/>
        <w:jc w:val="both"/>
        <w:rPr>
          <w:rFonts w:ascii="Times New Roman" w:eastAsiaTheme="minorHAnsi" w:hAnsi="Times New Roman"/>
          <w:sz w:val="24"/>
          <w:szCs w:val="24"/>
        </w:rPr>
      </w:pPr>
      <w:r w:rsidRPr="004C5A82">
        <w:rPr>
          <w:rFonts w:ascii="Times New Roman" w:eastAsiaTheme="minorHAnsi" w:hAnsi="Times New Roman"/>
          <w:sz w:val="24"/>
          <w:szCs w:val="24"/>
        </w:rPr>
        <w:t>inform stakeholders on these Rules and other related laws;</w:t>
      </w:r>
    </w:p>
    <w:p w:rsidR="00CB0A6A" w:rsidRPr="004C5A82" w:rsidRDefault="00CB0A6A" w:rsidP="00516C39">
      <w:pPr>
        <w:pStyle w:val="ListParagraph"/>
        <w:numPr>
          <w:ilvl w:val="0"/>
          <w:numId w:val="104"/>
        </w:numPr>
        <w:spacing w:after="0" w:line="360" w:lineRule="auto"/>
        <w:ind w:left="1134" w:right="391" w:hanging="567"/>
        <w:jc w:val="both"/>
        <w:rPr>
          <w:rFonts w:ascii="Times New Roman" w:eastAsiaTheme="minorHAnsi" w:hAnsi="Times New Roman"/>
          <w:sz w:val="24"/>
          <w:szCs w:val="24"/>
        </w:rPr>
      </w:pPr>
      <w:r w:rsidRPr="004C5A82">
        <w:rPr>
          <w:rFonts w:ascii="Times New Roman" w:hAnsi="Times New Roman"/>
          <w:sz w:val="24"/>
          <w:szCs w:val="24"/>
        </w:rPr>
        <w:lastRenderedPageBreak/>
        <w:t xml:space="preserve">provide user trainings to stakeholders on </w:t>
      </w:r>
      <w:r w:rsidRPr="004C5A82">
        <w:rPr>
          <w:rFonts w:ascii="Times New Roman" w:eastAsiaTheme="minorHAnsi" w:hAnsi="Times New Roman"/>
          <w:sz w:val="24"/>
          <w:szCs w:val="24"/>
        </w:rPr>
        <w:t>changes in practices, procedures or systems</w:t>
      </w:r>
      <w:r w:rsidRPr="004C5A82">
        <w:rPr>
          <w:rFonts w:ascii="Times New Roman" w:hAnsi="Times New Roman"/>
          <w:sz w:val="24"/>
          <w:szCs w:val="24"/>
        </w:rPr>
        <w:t xml:space="preserve">; and </w:t>
      </w:r>
    </w:p>
    <w:p w:rsidR="00CB0A6A" w:rsidRPr="004C5A82" w:rsidRDefault="00CB0A6A" w:rsidP="00516C39">
      <w:pPr>
        <w:pStyle w:val="ListParagraph"/>
        <w:numPr>
          <w:ilvl w:val="0"/>
          <w:numId w:val="104"/>
        </w:numPr>
        <w:spacing w:after="0" w:line="360" w:lineRule="auto"/>
        <w:ind w:left="1134" w:right="391" w:hanging="567"/>
        <w:jc w:val="both"/>
        <w:rPr>
          <w:rFonts w:ascii="Times New Roman" w:eastAsiaTheme="minorHAnsi" w:hAnsi="Times New Roman"/>
          <w:sz w:val="24"/>
          <w:szCs w:val="24"/>
        </w:rPr>
      </w:pPr>
      <w:r w:rsidRPr="004C5A82">
        <w:rPr>
          <w:rFonts w:ascii="Times New Roman" w:hAnsi="Times New Roman"/>
          <w:sz w:val="24"/>
          <w:szCs w:val="24"/>
        </w:rPr>
        <w:t>share information on the Construction Industry on a periodical basis through publications or otherwise</w:t>
      </w:r>
      <w:r w:rsidR="005F5CAC" w:rsidRPr="004C5A82">
        <w:rPr>
          <w:rFonts w:ascii="Times New Roman" w:hAnsi="Times New Roman"/>
          <w:sz w:val="24"/>
          <w:szCs w:val="24"/>
        </w:rPr>
        <w:t>.</w:t>
      </w:r>
    </w:p>
    <w:p w:rsidR="00CB0A6A" w:rsidRPr="004C5A82" w:rsidRDefault="00CB0A6A" w:rsidP="00314A07">
      <w:pPr>
        <w:pStyle w:val="ListParagraph"/>
        <w:spacing w:after="0" w:line="240" w:lineRule="auto"/>
        <w:ind w:left="567" w:right="391"/>
        <w:jc w:val="both"/>
        <w:rPr>
          <w:rFonts w:ascii="Times New Roman" w:eastAsiaTheme="minorHAnsi" w:hAnsi="Times New Roman"/>
          <w:sz w:val="24"/>
          <w:szCs w:val="24"/>
        </w:rPr>
      </w:pPr>
    </w:p>
    <w:p w:rsidR="002028B1" w:rsidRPr="004C5A82" w:rsidRDefault="002028B1" w:rsidP="00314A07">
      <w:pPr>
        <w:pStyle w:val="Heading1"/>
        <w:spacing w:line="360" w:lineRule="auto"/>
        <w:ind w:left="567" w:right="391" w:hanging="431"/>
        <w:rPr>
          <w:rFonts w:ascii="Times New Roman" w:hAnsi="Times New Roman"/>
        </w:rPr>
      </w:pPr>
      <w:bookmarkStart w:id="69" w:name="_Toc315938287"/>
      <w:r w:rsidRPr="004C5A82">
        <w:rPr>
          <w:rFonts w:ascii="Times New Roman" w:hAnsi="Times New Roman"/>
        </w:rPr>
        <w:t xml:space="preserve">Chapter </w:t>
      </w:r>
      <w:r w:rsidR="00130070" w:rsidRPr="004C5A82">
        <w:rPr>
          <w:rFonts w:ascii="Times New Roman" w:hAnsi="Times New Roman"/>
        </w:rPr>
        <w:t>8</w:t>
      </w:r>
      <w:bookmarkEnd w:id="69"/>
    </w:p>
    <w:p w:rsidR="001E7EAD" w:rsidRPr="004C5A82" w:rsidRDefault="00A5404E" w:rsidP="00314A07">
      <w:pPr>
        <w:pStyle w:val="Heading1"/>
        <w:spacing w:line="360" w:lineRule="auto"/>
        <w:ind w:left="567" w:right="391"/>
        <w:rPr>
          <w:rFonts w:ascii="Times New Roman" w:hAnsi="Times New Roman"/>
        </w:rPr>
      </w:pPr>
      <w:bookmarkStart w:id="70" w:name="_Toc315938288"/>
      <w:r w:rsidRPr="004C5A82">
        <w:rPr>
          <w:rFonts w:ascii="Times New Roman" w:hAnsi="Times New Roman"/>
        </w:rPr>
        <w:t>Monitoring and I</w:t>
      </w:r>
      <w:r w:rsidR="003A11D9" w:rsidRPr="004C5A82">
        <w:rPr>
          <w:rFonts w:ascii="Times New Roman" w:hAnsi="Times New Roman"/>
        </w:rPr>
        <w:t>nspection</w:t>
      </w:r>
      <w:bookmarkEnd w:id="70"/>
    </w:p>
    <w:p w:rsidR="003321E4" w:rsidRPr="004C5A82" w:rsidRDefault="003321E4" w:rsidP="00314A07">
      <w:pPr>
        <w:pStyle w:val="ListParagraph"/>
        <w:spacing w:after="0" w:line="240" w:lineRule="auto"/>
        <w:ind w:left="567" w:right="391"/>
        <w:jc w:val="both"/>
        <w:rPr>
          <w:rFonts w:ascii="Times New Roman" w:hAnsi="Times New Roman"/>
          <w:sz w:val="24"/>
          <w:szCs w:val="24"/>
        </w:rPr>
      </w:pPr>
    </w:p>
    <w:p w:rsidR="00B87F86" w:rsidRPr="004C5A82" w:rsidRDefault="00B87F86" w:rsidP="002C2E74">
      <w:pPr>
        <w:pStyle w:val="Heading2"/>
        <w:numPr>
          <w:ilvl w:val="0"/>
          <w:numId w:val="18"/>
        </w:numPr>
        <w:spacing w:line="240" w:lineRule="auto"/>
        <w:ind w:left="567" w:right="391" w:hanging="567"/>
        <w:jc w:val="both"/>
        <w:rPr>
          <w:szCs w:val="24"/>
        </w:rPr>
      </w:pPr>
      <w:bookmarkStart w:id="71" w:name="_Toc315938289"/>
      <w:r w:rsidRPr="004C5A82">
        <w:rPr>
          <w:szCs w:val="24"/>
        </w:rPr>
        <w:t>Co</w:t>
      </w:r>
      <w:r w:rsidR="000E1C7C" w:rsidRPr="004C5A82">
        <w:rPr>
          <w:szCs w:val="24"/>
        </w:rPr>
        <w:t xml:space="preserve">mpliance </w:t>
      </w:r>
      <w:r w:rsidRPr="004C5A82">
        <w:rPr>
          <w:szCs w:val="24"/>
        </w:rPr>
        <w:t>Monitoring</w:t>
      </w:r>
      <w:bookmarkEnd w:id="71"/>
      <w:r w:rsidRPr="004C5A82">
        <w:rPr>
          <w:szCs w:val="24"/>
        </w:rPr>
        <w:t xml:space="preserve"> </w:t>
      </w:r>
    </w:p>
    <w:p w:rsidR="00862CB7" w:rsidRPr="008511DA" w:rsidRDefault="00862CB7" w:rsidP="008C0E91">
      <w:pPr>
        <w:pStyle w:val="ListParagraph"/>
        <w:spacing w:after="0" w:line="240" w:lineRule="auto"/>
        <w:ind w:left="1134" w:right="391"/>
        <w:jc w:val="both"/>
        <w:rPr>
          <w:rFonts w:ascii="Times New Roman" w:eastAsiaTheme="minorHAnsi" w:hAnsi="Times New Roman"/>
          <w:color w:val="000000"/>
          <w:sz w:val="24"/>
          <w:szCs w:val="24"/>
        </w:rPr>
      </w:pPr>
    </w:p>
    <w:p w:rsidR="00D04225" w:rsidRPr="004C5A82" w:rsidRDefault="00DF3A66" w:rsidP="002C2E74">
      <w:pPr>
        <w:pStyle w:val="ListParagraph"/>
        <w:numPr>
          <w:ilvl w:val="0"/>
          <w:numId w:val="43"/>
        </w:numPr>
        <w:spacing w:after="0" w:line="360" w:lineRule="auto"/>
        <w:ind w:left="1134" w:right="391" w:hanging="567"/>
        <w:jc w:val="both"/>
        <w:rPr>
          <w:rFonts w:ascii="Times New Roman" w:eastAsiaTheme="minorHAnsi" w:hAnsi="Times New Roman"/>
          <w:color w:val="000000"/>
          <w:sz w:val="24"/>
          <w:szCs w:val="24"/>
        </w:rPr>
      </w:pPr>
      <w:r w:rsidRPr="004C5A82">
        <w:rPr>
          <w:rFonts w:ascii="Times New Roman" w:hAnsi="Times New Roman"/>
          <w:sz w:val="24"/>
          <w:szCs w:val="24"/>
        </w:rPr>
        <w:t xml:space="preserve">All </w:t>
      </w:r>
      <w:r w:rsidR="008511DA">
        <w:rPr>
          <w:rFonts w:ascii="Times New Roman" w:hAnsi="Times New Roman"/>
          <w:sz w:val="24"/>
          <w:szCs w:val="24"/>
        </w:rPr>
        <w:t>Registrants</w:t>
      </w:r>
      <w:r w:rsidR="001756F2" w:rsidRPr="004C5A82">
        <w:rPr>
          <w:rFonts w:ascii="Times New Roman" w:hAnsi="Times New Roman"/>
          <w:sz w:val="24"/>
          <w:szCs w:val="24"/>
        </w:rPr>
        <w:t xml:space="preserve"> </w:t>
      </w:r>
      <w:r w:rsidR="007050E8" w:rsidRPr="004C5A82">
        <w:rPr>
          <w:rFonts w:ascii="Times New Roman" w:hAnsi="Times New Roman"/>
          <w:sz w:val="24"/>
          <w:szCs w:val="24"/>
        </w:rPr>
        <w:t xml:space="preserve">have duty to </w:t>
      </w:r>
      <w:r w:rsidR="001756F2" w:rsidRPr="004C5A82">
        <w:rPr>
          <w:rFonts w:ascii="Times New Roman" w:hAnsi="Times New Roman"/>
          <w:sz w:val="24"/>
          <w:szCs w:val="24"/>
        </w:rPr>
        <w:t>continue to remain adhered to the minimum eligibility requirements</w:t>
      </w:r>
      <w:r w:rsidR="000C6906" w:rsidRPr="004C5A82">
        <w:rPr>
          <w:rFonts w:ascii="Times New Roman" w:hAnsi="Times New Roman"/>
          <w:sz w:val="24"/>
          <w:szCs w:val="24"/>
        </w:rPr>
        <w:t xml:space="preserve"> and t</w:t>
      </w:r>
      <w:r w:rsidR="00D748FA" w:rsidRPr="004C5A82">
        <w:rPr>
          <w:rFonts w:ascii="Times New Roman" w:hAnsi="Times New Roman"/>
          <w:sz w:val="24"/>
          <w:szCs w:val="24"/>
        </w:rPr>
        <w:t xml:space="preserve">he </w:t>
      </w:r>
      <w:r w:rsidR="00424D99" w:rsidRPr="004C5A82">
        <w:rPr>
          <w:rFonts w:ascii="Times New Roman" w:hAnsi="Times New Roman"/>
          <w:sz w:val="24"/>
          <w:szCs w:val="24"/>
        </w:rPr>
        <w:t>Board</w:t>
      </w:r>
      <w:r w:rsidR="00D748FA" w:rsidRPr="004C5A82">
        <w:rPr>
          <w:rFonts w:ascii="Times New Roman" w:hAnsi="Times New Roman"/>
          <w:sz w:val="24"/>
          <w:szCs w:val="24"/>
        </w:rPr>
        <w:t xml:space="preserve"> </w:t>
      </w:r>
      <w:r w:rsidR="008C5FA8" w:rsidRPr="004C5A82">
        <w:rPr>
          <w:rFonts w:ascii="Times New Roman" w:hAnsi="Times New Roman"/>
          <w:sz w:val="24"/>
          <w:szCs w:val="24"/>
        </w:rPr>
        <w:t xml:space="preserve">must </w:t>
      </w:r>
      <w:r w:rsidR="004013DE" w:rsidRPr="004C5A82">
        <w:rPr>
          <w:rFonts w:ascii="Times New Roman" w:hAnsi="Times New Roman"/>
          <w:sz w:val="24"/>
          <w:szCs w:val="24"/>
        </w:rPr>
        <w:t xml:space="preserve">periodically </w:t>
      </w:r>
      <w:r w:rsidR="003F7702" w:rsidRPr="004C5A82">
        <w:rPr>
          <w:rFonts w:ascii="Times New Roman" w:hAnsi="Times New Roman"/>
          <w:sz w:val="24"/>
          <w:szCs w:val="24"/>
        </w:rPr>
        <w:t>or as frequent</w:t>
      </w:r>
      <w:r w:rsidR="000D2984" w:rsidRPr="004C5A82">
        <w:rPr>
          <w:rFonts w:ascii="Times New Roman" w:hAnsi="Times New Roman"/>
          <w:sz w:val="24"/>
          <w:szCs w:val="24"/>
        </w:rPr>
        <w:t>ly</w:t>
      </w:r>
      <w:r w:rsidR="00073C67" w:rsidRPr="004C5A82">
        <w:rPr>
          <w:rFonts w:ascii="Times New Roman" w:hAnsi="Times New Roman"/>
          <w:sz w:val="24"/>
          <w:szCs w:val="24"/>
        </w:rPr>
        <w:t xml:space="preserve"> as </w:t>
      </w:r>
      <w:r w:rsidR="003F7702" w:rsidRPr="004C5A82">
        <w:rPr>
          <w:rFonts w:ascii="Times New Roman" w:hAnsi="Times New Roman"/>
          <w:sz w:val="24"/>
          <w:szCs w:val="24"/>
        </w:rPr>
        <w:t xml:space="preserve">necessary </w:t>
      </w:r>
      <w:r w:rsidR="008C5FA8" w:rsidRPr="004C5A82">
        <w:rPr>
          <w:rFonts w:ascii="Times New Roman" w:eastAsia="Times New Roman" w:hAnsi="Times New Roman"/>
          <w:sz w:val="24"/>
          <w:szCs w:val="24"/>
        </w:rPr>
        <w:t>monitor</w:t>
      </w:r>
      <w:r w:rsidR="002E75C8" w:rsidRPr="004C5A82">
        <w:rPr>
          <w:rFonts w:ascii="Times New Roman" w:eastAsia="Times New Roman" w:hAnsi="Times New Roman"/>
          <w:sz w:val="24"/>
          <w:szCs w:val="24"/>
        </w:rPr>
        <w:t xml:space="preserve"> </w:t>
      </w:r>
      <w:r w:rsidR="00602E84" w:rsidRPr="004C5A82">
        <w:rPr>
          <w:rFonts w:ascii="Times New Roman" w:hAnsi="Times New Roman"/>
          <w:sz w:val="24"/>
          <w:szCs w:val="24"/>
        </w:rPr>
        <w:t>all R</w:t>
      </w:r>
      <w:r w:rsidR="008C5FA8" w:rsidRPr="004C5A82">
        <w:rPr>
          <w:rFonts w:ascii="Times New Roman" w:hAnsi="Times New Roman"/>
          <w:sz w:val="24"/>
          <w:szCs w:val="24"/>
        </w:rPr>
        <w:t>egistrants a</w:t>
      </w:r>
      <w:r w:rsidR="005D2C88" w:rsidRPr="004C5A82">
        <w:rPr>
          <w:rFonts w:ascii="Times New Roman" w:hAnsi="Times New Roman"/>
          <w:sz w:val="24"/>
          <w:szCs w:val="24"/>
        </w:rPr>
        <w:t xml:space="preserve">nd </w:t>
      </w:r>
      <w:r w:rsidR="00AF34AF" w:rsidRPr="004C5A82">
        <w:rPr>
          <w:rFonts w:ascii="Times New Roman" w:hAnsi="Times New Roman"/>
          <w:sz w:val="24"/>
          <w:szCs w:val="24"/>
        </w:rPr>
        <w:t xml:space="preserve">their </w:t>
      </w:r>
      <w:r w:rsidR="008C5FA8" w:rsidRPr="004C5A82">
        <w:rPr>
          <w:rFonts w:ascii="Times New Roman" w:hAnsi="Times New Roman"/>
          <w:sz w:val="24"/>
          <w:szCs w:val="24"/>
        </w:rPr>
        <w:t>construction sites</w:t>
      </w:r>
      <w:r w:rsidR="00CB400E" w:rsidRPr="004C5A82">
        <w:rPr>
          <w:rFonts w:ascii="Times New Roman" w:hAnsi="Times New Roman"/>
          <w:sz w:val="24"/>
          <w:szCs w:val="24"/>
        </w:rPr>
        <w:t>, whether public or private</w:t>
      </w:r>
      <w:r w:rsidR="00927F9B" w:rsidRPr="004C5A82">
        <w:rPr>
          <w:rFonts w:ascii="Times New Roman" w:hAnsi="Times New Roman"/>
          <w:sz w:val="24"/>
          <w:szCs w:val="24"/>
        </w:rPr>
        <w:t xml:space="preserve"> </w:t>
      </w:r>
      <w:r w:rsidR="0027554A" w:rsidRPr="004C5A82">
        <w:rPr>
          <w:rFonts w:ascii="Times New Roman" w:hAnsi="Times New Roman"/>
          <w:sz w:val="24"/>
          <w:szCs w:val="24"/>
        </w:rPr>
        <w:t xml:space="preserve">to ensure compliance </w:t>
      </w:r>
      <w:r w:rsidR="00073C67" w:rsidRPr="004C5A82">
        <w:rPr>
          <w:rFonts w:ascii="Times New Roman" w:hAnsi="Times New Roman"/>
          <w:sz w:val="24"/>
          <w:szCs w:val="24"/>
        </w:rPr>
        <w:t xml:space="preserve">with </w:t>
      </w:r>
      <w:r w:rsidR="0027554A" w:rsidRPr="004C5A82">
        <w:rPr>
          <w:rFonts w:ascii="Times New Roman" w:hAnsi="Times New Roman"/>
          <w:sz w:val="24"/>
          <w:szCs w:val="24"/>
        </w:rPr>
        <w:t xml:space="preserve">these Rules </w:t>
      </w:r>
      <w:r w:rsidR="00927F9B" w:rsidRPr="004C5A82">
        <w:rPr>
          <w:rFonts w:ascii="Times New Roman" w:hAnsi="Times New Roman"/>
          <w:sz w:val="24"/>
          <w:szCs w:val="24"/>
        </w:rPr>
        <w:t>and, in particular</w:t>
      </w:r>
      <w:r w:rsidR="00927F9B" w:rsidRPr="004C5A82">
        <w:rPr>
          <w:rFonts w:ascii="Times New Roman" w:eastAsiaTheme="minorHAnsi" w:hAnsi="Times New Roman"/>
          <w:color w:val="000000"/>
          <w:sz w:val="24"/>
          <w:szCs w:val="24"/>
        </w:rPr>
        <w:t xml:space="preserve">— </w:t>
      </w:r>
    </w:p>
    <w:p w:rsidR="007D69FD" w:rsidRPr="004C5A82" w:rsidRDefault="007D69FD" w:rsidP="00314A07">
      <w:pPr>
        <w:spacing w:after="0" w:line="240" w:lineRule="auto"/>
        <w:ind w:right="391"/>
        <w:jc w:val="both"/>
        <w:rPr>
          <w:rFonts w:ascii="Times New Roman" w:eastAsiaTheme="minorHAnsi" w:hAnsi="Times New Roman"/>
          <w:color w:val="000000"/>
          <w:sz w:val="24"/>
          <w:szCs w:val="24"/>
        </w:rPr>
      </w:pPr>
    </w:p>
    <w:p w:rsidR="00652ED6" w:rsidRPr="004C5A82" w:rsidRDefault="00652ED6" w:rsidP="00314A07">
      <w:pPr>
        <w:pStyle w:val="ListParagraph"/>
        <w:numPr>
          <w:ilvl w:val="3"/>
          <w:numId w:val="4"/>
        </w:numPr>
        <w:spacing w:after="0" w:line="240" w:lineRule="auto"/>
        <w:ind w:left="1701" w:right="391" w:hanging="567"/>
        <w:jc w:val="both"/>
        <w:rPr>
          <w:rFonts w:ascii="Times New Roman" w:hAnsi="Times New Roman"/>
          <w:sz w:val="24"/>
          <w:szCs w:val="24"/>
          <w:lang w:val="en-GB"/>
        </w:rPr>
      </w:pPr>
      <w:r w:rsidRPr="004C5A82">
        <w:rPr>
          <w:rFonts w:ascii="Times New Roman" w:hAnsi="Times New Roman"/>
          <w:sz w:val="24"/>
          <w:szCs w:val="24"/>
        </w:rPr>
        <w:t xml:space="preserve">to assess continued </w:t>
      </w:r>
      <w:r w:rsidRPr="004C5A82">
        <w:rPr>
          <w:rFonts w:ascii="Times New Roman" w:hAnsi="Times New Roman"/>
          <w:sz w:val="24"/>
          <w:szCs w:val="24"/>
          <w:lang w:val="en-GB"/>
        </w:rPr>
        <w:t>fulfilment of minimum</w:t>
      </w:r>
      <w:r w:rsidRPr="004C5A82">
        <w:rPr>
          <w:rFonts w:ascii="Times New Roman" w:eastAsiaTheme="minorHAnsi" w:hAnsi="Times New Roman"/>
          <w:color w:val="000000"/>
          <w:sz w:val="24"/>
          <w:szCs w:val="24"/>
        </w:rPr>
        <w:t>—</w:t>
      </w:r>
    </w:p>
    <w:p w:rsidR="00652ED6" w:rsidRPr="004C5A82" w:rsidRDefault="00652ED6" w:rsidP="00314A07">
      <w:pPr>
        <w:spacing w:after="0" w:line="240" w:lineRule="auto"/>
        <w:ind w:left="567" w:right="391"/>
        <w:jc w:val="both"/>
        <w:rPr>
          <w:rFonts w:ascii="Times New Roman" w:eastAsiaTheme="minorHAnsi" w:hAnsi="Times New Roman"/>
          <w:color w:val="000000"/>
          <w:sz w:val="24"/>
          <w:szCs w:val="24"/>
        </w:rPr>
      </w:pPr>
    </w:p>
    <w:p w:rsidR="00652ED6" w:rsidRPr="004C5A82" w:rsidRDefault="00652ED6" w:rsidP="00314A07">
      <w:pPr>
        <w:pStyle w:val="ListParagraph"/>
        <w:spacing w:after="0" w:line="360" w:lineRule="auto"/>
        <w:ind w:left="2268" w:right="391" w:hanging="567"/>
        <w:jc w:val="both"/>
        <w:rPr>
          <w:rFonts w:ascii="Times New Roman" w:eastAsiaTheme="minorHAnsi" w:hAnsi="Times New Roman"/>
          <w:color w:val="000000"/>
          <w:sz w:val="24"/>
          <w:szCs w:val="24"/>
        </w:rPr>
      </w:pPr>
      <w:r w:rsidRPr="004C5A82">
        <w:rPr>
          <w:rFonts w:ascii="Times New Roman" w:eastAsiaTheme="minorHAnsi" w:hAnsi="Times New Roman"/>
          <w:color w:val="000000"/>
          <w:sz w:val="24"/>
          <w:szCs w:val="24"/>
        </w:rPr>
        <w:t>(i)</w:t>
      </w:r>
      <w:r w:rsidRPr="004C5A82">
        <w:rPr>
          <w:rFonts w:ascii="Times New Roman" w:eastAsiaTheme="minorHAnsi" w:hAnsi="Times New Roman"/>
          <w:color w:val="000000"/>
          <w:sz w:val="24"/>
          <w:szCs w:val="24"/>
        </w:rPr>
        <w:tab/>
      </w:r>
      <w:r w:rsidR="008C0E91">
        <w:rPr>
          <w:rFonts w:ascii="Times New Roman" w:eastAsiaTheme="minorHAnsi" w:hAnsi="Times New Roman"/>
          <w:color w:val="000000"/>
          <w:sz w:val="24"/>
          <w:szCs w:val="24"/>
        </w:rPr>
        <w:t xml:space="preserve">updated </w:t>
      </w:r>
      <w:r w:rsidRPr="004C5A82">
        <w:rPr>
          <w:rFonts w:ascii="Times New Roman" w:eastAsiaTheme="minorHAnsi" w:hAnsi="Times New Roman"/>
          <w:color w:val="000000"/>
          <w:sz w:val="24"/>
          <w:szCs w:val="24"/>
        </w:rPr>
        <w:t>business telephone number and email address; and</w:t>
      </w:r>
    </w:p>
    <w:p w:rsidR="00E66B2E" w:rsidRPr="004C5A82" w:rsidRDefault="009B5F03" w:rsidP="00314A07">
      <w:pPr>
        <w:pStyle w:val="ListParagraph"/>
        <w:spacing w:after="0" w:line="360" w:lineRule="auto"/>
        <w:ind w:left="2268" w:right="391" w:hanging="567"/>
        <w:jc w:val="both"/>
        <w:rPr>
          <w:rFonts w:ascii="Times New Roman" w:hAnsi="Times New Roman"/>
          <w:sz w:val="24"/>
          <w:szCs w:val="24"/>
          <w:lang w:val="en-GB"/>
        </w:rPr>
      </w:pPr>
      <w:r w:rsidRPr="004C5A82">
        <w:rPr>
          <w:rFonts w:ascii="Times New Roman" w:eastAsiaTheme="minorHAnsi" w:hAnsi="Times New Roman"/>
          <w:color w:val="000000"/>
          <w:sz w:val="24"/>
          <w:szCs w:val="24"/>
        </w:rPr>
        <w:t>(ii)</w:t>
      </w:r>
      <w:r w:rsidRPr="004C5A82">
        <w:rPr>
          <w:rFonts w:ascii="Times New Roman" w:eastAsiaTheme="minorHAnsi" w:hAnsi="Times New Roman"/>
          <w:color w:val="000000"/>
          <w:sz w:val="24"/>
          <w:szCs w:val="24"/>
        </w:rPr>
        <w:tab/>
      </w:r>
      <w:r w:rsidR="008C0E91">
        <w:rPr>
          <w:rFonts w:ascii="Times New Roman" w:hAnsi="Times New Roman"/>
          <w:sz w:val="24"/>
          <w:szCs w:val="24"/>
          <w:lang w:val="en-GB"/>
        </w:rPr>
        <w:t>facility</w:t>
      </w:r>
      <w:r w:rsidR="00906E20" w:rsidRPr="004C5A82">
        <w:rPr>
          <w:rFonts w:ascii="Times New Roman" w:hAnsi="Times New Roman"/>
          <w:sz w:val="24"/>
          <w:szCs w:val="24"/>
          <w:lang w:val="en-GB"/>
        </w:rPr>
        <w:t xml:space="preserve"> </w:t>
      </w:r>
      <w:r w:rsidR="00150B76" w:rsidRPr="004C5A82">
        <w:rPr>
          <w:rFonts w:ascii="Times New Roman" w:hAnsi="Times New Roman"/>
          <w:sz w:val="24"/>
          <w:szCs w:val="24"/>
          <w:lang w:val="en-GB"/>
        </w:rPr>
        <w:t xml:space="preserve">requirements, including </w:t>
      </w:r>
      <w:r w:rsidR="000412CB" w:rsidRPr="004C5A82">
        <w:rPr>
          <w:rFonts w:ascii="Times New Roman" w:hAnsi="Times New Roman"/>
          <w:sz w:val="24"/>
          <w:szCs w:val="24"/>
          <w:lang w:val="en-GB"/>
        </w:rPr>
        <w:t xml:space="preserve">their deployment </w:t>
      </w:r>
      <w:r w:rsidR="00E72110" w:rsidRPr="004C5A82">
        <w:rPr>
          <w:rFonts w:ascii="Times New Roman" w:hAnsi="Times New Roman"/>
          <w:sz w:val="24"/>
          <w:szCs w:val="24"/>
          <w:lang w:val="en-GB"/>
        </w:rPr>
        <w:t xml:space="preserve">in the </w:t>
      </w:r>
      <w:r w:rsidR="000412CB" w:rsidRPr="004C5A82">
        <w:rPr>
          <w:rFonts w:ascii="Times New Roman" w:hAnsi="Times New Roman"/>
          <w:sz w:val="24"/>
          <w:szCs w:val="24"/>
          <w:lang w:val="en-GB"/>
        </w:rPr>
        <w:t xml:space="preserve">performance of </w:t>
      </w:r>
      <w:r w:rsidR="005B2D0F" w:rsidRPr="004C5A82">
        <w:rPr>
          <w:rFonts w:ascii="Times New Roman" w:hAnsi="Times New Roman"/>
          <w:sz w:val="24"/>
          <w:szCs w:val="24"/>
          <w:lang w:val="en-GB"/>
        </w:rPr>
        <w:t xml:space="preserve">a </w:t>
      </w:r>
      <w:r w:rsidR="00436836" w:rsidRPr="004C5A82">
        <w:rPr>
          <w:rFonts w:ascii="Times New Roman" w:hAnsi="Times New Roman"/>
          <w:sz w:val="24"/>
          <w:szCs w:val="24"/>
          <w:lang w:val="en-GB"/>
        </w:rPr>
        <w:t xml:space="preserve">particular </w:t>
      </w:r>
      <w:r w:rsidR="00834834" w:rsidRPr="004C5A82">
        <w:rPr>
          <w:rFonts w:ascii="Times New Roman" w:hAnsi="Times New Roman"/>
          <w:sz w:val="24"/>
          <w:szCs w:val="24"/>
          <w:lang w:val="en-GB"/>
        </w:rPr>
        <w:t xml:space="preserve">Construction </w:t>
      </w:r>
      <w:r w:rsidR="000412CB" w:rsidRPr="004C5A82">
        <w:rPr>
          <w:rFonts w:ascii="Times New Roman" w:hAnsi="Times New Roman"/>
          <w:sz w:val="24"/>
          <w:szCs w:val="24"/>
          <w:lang w:val="en-GB"/>
        </w:rPr>
        <w:t>W</w:t>
      </w:r>
      <w:r w:rsidR="00E72110" w:rsidRPr="004C5A82">
        <w:rPr>
          <w:rFonts w:ascii="Times New Roman" w:hAnsi="Times New Roman"/>
          <w:sz w:val="24"/>
          <w:szCs w:val="24"/>
          <w:lang w:val="en-GB"/>
        </w:rPr>
        <w:t>ork</w:t>
      </w:r>
      <w:r w:rsidR="004F735E" w:rsidRPr="004C5A82">
        <w:rPr>
          <w:rFonts w:ascii="Times New Roman" w:hAnsi="Times New Roman"/>
          <w:sz w:val="24"/>
          <w:szCs w:val="24"/>
          <w:lang w:val="en-GB"/>
        </w:rPr>
        <w:t xml:space="preserve"> by </w:t>
      </w:r>
      <w:r w:rsidR="0087656C" w:rsidRPr="004C5A82">
        <w:rPr>
          <w:rFonts w:ascii="Times New Roman" w:hAnsi="Times New Roman"/>
          <w:sz w:val="24"/>
          <w:szCs w:val="24"/>
          <w:lang w:val="en-GB"/>
        </w:rPr>
        <w:t>C</w:t>
      </w:r>
      <w:r w:rsidR="0065212D" w:rsidRPr="004C5A82">
        <w:rPr>
          <w:rFonts w:ascii="Times New Roman" w:hAnsi="Times New Roman"/>
          <w:sz w:val="24"/>
          <w:szCs w:val="24"/>
          <w:lang w:val="en-GB"/>
        </w:rPr>
        <w:t>ontrac</w:t>
      </w:r>
      <w:r w:rsidR="008C0E91">
        <w:rPr>
          <w:rFonts w:ascii="Times New Roman" w:hAnsi="Times New Roman"/>
          <w:sz w:val="24"/>
          <w:szCs w:val="24"/>
          <w:lang w:val="en-GB"/>
        </w:rPr>
        <w:t>tor owned/hired equipments</w:t>
      </w:r>
      <w:r w:rsidR="00E66B2E" w:rsidRPr="004C5A82">
        <w:rPr>
          <w:rFonts w:ascii="Times New Roman" w:hAnsi="Times New Roman"/>
          <w:sz w:val="24"/>
          <w:szCs w:val="24"/>
          <w:lang w:val="en-GB"/>
        </w:rPr>
        <w:t>;</w:t>
      </w:r>
    </w:p>
    <w:p w:rsidR="00CE0BF1" w:rsidRPr="004C5A82" w:rsidRDefault="00CE0BF1" w:rsidP="00314A07">
      <w:pPr>
        <w:spacing w:after="0" w:line="240" w:lineRule="auto"/>
        <w:ind w:right="391"/>
        <w:jc w:val="both"/>
        <w:rPr>
          <w:rFonts w:ascii="Times New Roman" w:eastAsiaTheme="minorHAnsi" w:hAnsi="Times New Roman"/>
          <w:color w:val="000000"/>
          <w:sz w:val="24"/>
          <w:szCs w:val="24"/>
        </w:rPr>
      </w:pPr>
    </w:p>
    <w:p w:rsidR="00406454" w:rsidRPr="004C5A82" w:rsidRDefault="00406454" w:rsidP="00314A07">
      <w:pPr>
        <w:pStyle w:val="ListParagraph"/>
        <w:numPr>
          <w:ilvl w:val="3"/>
          <w:numId w:val="4"/>
        </w:numPr>
        <w:spacing w:after="0" w:line="360" w:lineRule="auto"/>
        <w:ind w:left="1701" w:right="391" w:hanging="567"/>
        <w:jc w:val="both"/>
        <w:rPr>
          <w:rFonts w:ascii="Times New Roman" w:hAnsi="Times New Roman"/>
          <w:sz w:val="24"/>
          <w:szCs w:val="24"/>
          <w:lang w:val="en-GB"/>
        </w:rPr>
      </w:pPr>
      <w:r w:rsidRPr="004C5A82">
        <w:rPr>
          <w:rFonts w:ascii="Times New Roman" w:hAnsi="Times New Roman"/>
          <w:sz w:val="24"/>
          <w:szCs w:val="24"/>
        </w:rPr>
        <w:t xml:space="preserve">capacity </w:t>
      </w:r>
      <w:r w:rsidR="00E6222F" w:rsidRPr="004C5A82">
        <w:rPr>
          <w:rFonts w:ascii="Times New Roman" w:hAnsi="Times New Roman"/>
          <w:sz w:val="24"/>
          <w:szCs w:val="24"/>
        </w:rPr>
        <w:t xml:space="preserve">and </w:t>
      </w:r>
      <w:r w:rsidRPr="004C5A82">
        <w:rPr>
          <w:rFonts w:ascii="Times New Roman" w:hAnsi="Times New Roman"/>
          <w:sz w:val="24"/>
          <w:szCs w:val="24"/>
        </w:rPr>
        <w:t>workmanship</w:t>
      </w:r>
      <w:r w:rsidR="00E6222F" w:rsidRPr="004C5A82">
        <w:rPr>
          <w:rFonts w:ascii="Times New Roman" w:hAnsi="Times New Roman"/>
          <w:sz w:val="24"/>
          <w:szCs w:val="24"/>
        </w:rPr>
        <w:t xml:space="preserve"> of Contractors</w:t>
      </w:r>
      <w:r w:rsidR="006576A3" w:rsidRPr="004C5A82">
        <w:rPr>
          <w:rFonts w:ascii="Times New Roman" w:hAnsi="Times New Roman"/>
          <w:sz w:val="24"/>
          <w:szCs w:val="24"/>
        </w:rPr>
        <w:t xml:space="preserve">, including  </w:t>
      </w:r>
      <w:r w:rsidR="00155C59" w:rsidRPr="004C5A82">
        <w:rPr>
          <w:rFonts w:ascii="Times New Roman" w:hAnsi="Times New Roman"/>
          <w:sz w:val="24"/>
          <w:szCs w:val="24"/>
        </w:rPr>
        <w:t xml:space="preserve">the extent of </w:t>
      </w:r>
      <w:r w:rsidR="00155C59" w:rsidRPr="004C5A82">
        <w:rPr>
          <w:rFonts w:ascii="Times New Roman" w:hAnsi="Times New Roman"/>
          <w:sz w:val="24"/>
          <w:szCs w:val="24"/>
          <w:lang w:val="en-GB"/>
        </w:rPr>
        <w:t>a</w:t>
      </w:r>
      <w:r w:rsidR="006576A3" w:rsidRPr="004C5A82">
        <w:rPr>
          <w:rFonts w:ascii="Times New Roman" w:hAnsi="Times New Roman"/>
          <w:sz w:val="24"/>
          <w:szCs w:val="24"/>
          <w:lang w:val="en-GB"/>
        </w:rPr>
        <w:t xml:space="preserve">doption </w:t>
      </w:r>
      <w:r w:rsidR="00155C59" w:rsidRPr="004C5A82">
        <w:rPr>
          <w:rFonts w:ascii="Times New Roman" w:hAnsi="Times New Roman"/>
          <w:sz w:val="24"/>
          <w:szCs w:val="24"/>
          <w:lang w:val="en-GB"/>
        </w:rPr>
        <w:t xml:space="preserve">of </w:t>
      </w:r>
      <w:r w:rsidR="00496276" w:rsidRPr="004C5A82">
        <w:rPr>
          <w:rFonts w:ascii="Times New Roman" w:hAnsi="Times New Roman"/>
          <w:sz w:val="24"/>
          <w:szCs w:val="24"/>
          <w:lang w:val="en-GB"/>
        </w:rPr>
        <w:t xml:space="preserve">a </w:t>
      </w:r>
      <w:r w:rsidR="006576A3" w:rsidRPr="004C5A82">
        <w:rPr>
          <w:rFonts w:ascii="Times New Roman" w:hAnsi="Times New Roman"/>
          <w:sz w:val="24"/>
          <w:szCs w:val="24"/>
          <w:lang w:val="en-GB"/>
        </w:rPr>
        <w:t xml:space="preserve">new construction technology and know-how </w:t>
      </w:r>
      <w:r w:rsidR="00496276" w:rsidRPr="004C5A82">
        <w:rPr>
          <w:rFonts w:ascii="Times New Roman" w:hAnsi="Times New Roman"/>
          <w:sz w:val="24"/>
          <w:szCs w:val="24"/>
          <w:lang w:val="en-GB"/>
        </w:rPr>
        <w:t xml:space="preserve">for </w:t>
      </w:r>
      <w:r w:rsidR="006576A3" w:rsidRPr="004C5A82">
        <w:rPr>
          <w:rFonts w:ascii="Times New Roman" w:hAnsi="Times New Roman"/>
          <w:sz w:val="24"/>
          <w:szCs w:val="24"/>
          <w:lang w:val="en-GB"/>
        </w:rPr>
        <w:t>mechanization</w:t>
      </w:r>
      <w:r w:rsidRPr="004C5A82">
        <w:rPr>
          <w:rFonts w:ascii="Times New Roman" w:hAnsi="Times New Roman"/>
          <w:sz w:val="24"/>
          <w:szCs w:val="24"/>
        </w:rPr>
        <w:t>;</w:t>
      </w:r>
    </w:p>
    <w:p w:rsidR="00515018" w:rsidRPr="004C5A82" w:rsidRDefault="009620DA" w:rsidP="00314A07">
      <w:pPr>
        <w:pStyle w:val="ListParagraph"/>
        <w:numPr>
          <w:ilvl w:val="3"/>
          <w:numId w:val="4"/>
        </w:numPr>
        <w:spacing w:after="0" w:line="360" w:lineRule="auto"/>
        <w:ind w:left="1701" w:right="391" w:hanging="567"/>
        <w:jc w:val="both"/>
        <w:rPr>
          <w:rFonts w:ascii="Times New Roman" w:hAnsi="Times New Roman"/>
          <w:sz w:val="24"/>
          <w:szCs w:val="24"/>
          <w:lang w:val="en-GB"/>
        </w:rPr>
      </w:pPr>
      <w:r w:rsidRPr="004C5A82">
        <w:rPr>
          <w:rFonts w:ascii="Times New Roman" w:hAnsi="Times New Roman"/>
          <w:sz w:val="24"/>
          <w:szCs w:val="24"/>
          <w:lang w:val="en-GB"/>
        </w:rPr>
        <w:t>c</w:t>
      </w:r>
      <w:r w:rsidR="00834678" w:rsidRPr="004C5A82">
        <w:rPr>
          <w:rFonts w:ascii="Times New Roman" w:hAnsi="Times New Roman"/>
          <w:sz w:val="24"/>
          <w:szCs w:val="24"/>
          <w:lang w:val="en-GB"/>
        </w:rPr>
        <w:t xml:space="preserve">onformance and compliance to the contractual provisions, including </w:t>
      </w:r>
      <w:r w:rsidR="00C17C16" w:rsidRPr="004C5A82">
        <w:rPr>
          <w:rFonts w:ascii="Times New Roman" w:hAnsi="Times New Roman"/>
          <w:sz w:val="24"/>
          <w:szCs w:val="24"/>
          <w:lang w:val="en-GB"/>
        </w:rPr>
        <w:t>delays, if any</w:t>
      </w:r>
      <w:r w:rsidR="00515018" w:rsidRPr="004C5A82">
        <w:rPr>
          <w:rFonts w:ascii="Times New Roman" w:hAnsi="Times New Roman"/>
          <w:sz w:val="24"/>
          <w:szCs w:val="24"/>
          <w:lang w:val="en-GB"/>
        </w:rPr>
        <w:t>;</w:t>
      </w:r>
    </w:p>
    <w:p w:rsidR="0002092C" w:rsidRPr="004C5A82" w:rsidRDefault="00446E34" w:rsidP="00314A07">
      <w:pPr>
        <w:pStyle w:val="ListParagraph"/>
        <w:numPr>
          <w:ilvl w:val="3"/>
          <w:numId w:val="4"/>
        </w:numPr>
        <w:spacing w:after="0" w:line="360" w:lineRule="auto"/>
        <w:ind w:left="1701" w:right="391" w:hanging="567"/>
        <w:jc w:val="both"/>
        <w:rPr>
          <w:rFonts w:ascii="Times New Roman" w:hAnsi="Times New Roman"/>
          <w:sz w:val="24"/>
          <w:szCs w:val="24"/>
          <w:lang w:val="en-GB"/>
        </w:rPr>
      </w:pPr>
      <w:r w:rsidRPr="004C5A82">
        <w:rPr>
          <w:rFonts w:ascii="Times New Roman" w:hAnsi="Times New Roman"/>
          <w:sz w:val="24"/>
          <w:szCs w:val="24"/>
          <w:lang w:val="en-GB"/>
        </w:rPr>
        <w:t xml:space="preserve">a number of </w:t>
      </w:r>
      <w:r w:rsidR="00515018" w:rsidRPr="004C5A82">
        <w:rPr>
          <w:rFonts w:ascii="Times New Roman" w:hAnsi="Times New Roman"/>
          <w:sz w:val="24"/>
          <w:szCs w:val="24"/>
          <w:lang w:val="en-GB"/>
        </w:rPr>
        <w:t xml:space="preserve">total workforce </w:t>
      </w:r>
      <w:r w:rsidR="008559AC" w:rsidRPr="004C5A82">
        <w:rPr>
          <w:rFonts w:ascii="Times New Roman" w:hAnsi="Times New Roman"/>
          <w:sz w:val="24"/>
          <w:szCs w:val="24"/>
          <w:lang w:val="en-GB"/>
        </w:rPr>
        <w:t xml:space="preserve">employed </w:t>
      </w:r>
      <w:r w:rsidR="00515018" w:rsidRPr="004C5A82">
        <w:rPr>
          <w:rFonts w:ascii="Times New Roman" w:hAnsi="Times New Roman"/>
          <w:sz w:val="24"/>
          <w:szCs w:val="24"/>
          <w:lang w:val="en-GB"/>
        </w:rPr>
        <w:t xml:space="preserve">in the </w:t>
      </w:r>
      <w:r w:rsidR="008C0E91">
        <w:rPr>
          <w:rFonts w:ascii="Times New Roman" w:hAnsi="Times New Roman"/>
          <w:sz w:val="24"/>
          <w:szCs w:val="24"/>
          <w:lang w:val="en-GB"/>
        </w:rPr>
        <w:t>execution</w:t>
      </w:r>
      <w:r w:rsidR="00B751E8" w:rsidRPr="004C5A82">
        <w:rPr>
          <w:rFonts w:ascii="Times New Roman" w:hAnsi="Times New Roman"/>
          <w:sz w:val="24"/>
          <w:szCs w:val="24"/>
          <w:lang w:val="en-GB"/>
        </w:rPr>
        <w:t xml:space="preserve"> of </w:t>
      </w:r>
      <w:r w:rsidR="005B2D0F" w:rsidRPr="004C5A82">
        <w:rPr>
          <w:rFonts w:ascii="Times New Roman" w:hAnsi="Times New Roman"/>
          <w:sz w:val="24"/>
          <w:szCs w:val="24"/>
          <w:lang w:val="en-GB"/>
        </w:rPr>
        <w:t xml:space="preserve">a </w:t>
      </w:r>
      <w:r w:rsidR="00C03AFE" w:rsidRPr="004C5A82">
        <w:rPr>
          <w:rFonts w:ascii="Times New Roman" w:hAnsi="Times New Roman"/>
          <w:sz w:val="24"/>
          <w:szCs w:val="24"/>
          <w:lang w:val="en-GB"/>
        </w:rPr>
        <w:t xml:space="preserve">particular </w:t>
      </w:r>
      <w:r w:rsidR="00EC0BAC" w:rsidRPr="004C5A82">
        <w:rPr>
          <w:rFonts w:ascii="Times New Roman" w:hAnsi="Times New Roman"/>
          <w:sz w:val="24"/>
          <w:szCs w:val="24"/>
          <w:lang w:val="en-GB"/>
        </w:rPr>
        <w:t>Construction</w:t>
      </w:r>
      <w:r w:rsidR="00A94896" w:rsidRPr="004C5A82">
        <w:rPr>
          <w:rFonts w:ascii="Times New Roman" w:hAnsi="Times New Roman"/>
          <w:sz w:val="24"/>
          <w:szCs w:val="24"/>
          <w:lang w:val="en-GB"/>
        </w:rPr>
        <w:t xml:space="preserve"> </w:t>
      </w:r>
      <w:r w:rsidR="00B751E8" w:rsidRPr="004C5A82">
        <w:rPr>
          <w:rFonts w:ascii="Times New Roman" w:hAnsi="Times New Roman"/>
          <w:sz w:val="24"/>
          <w:szCs w:val="24"/>
          <w:lang w:val="en-GB"/>
        </w:rPr>
        <w:t>W</w:t>
      </w:r>
      <w:r w:rsidR="00515018" w:rsidRPr="004C5A82">
        <w:rPr>
          <w:rFonts w:ascii="Times New Roman" w:hAnsi="Times New Roman"/>
          <w:sz w:val="24"/>
          <w:szCs w:val="24"/>
          <w:lang w:val="en-GB"/>
        </w:rPr>
        <w:t xml:space="preserve">ork and the </w:t>
      </w:r>
      <w:r w:rsidR="002922C7" w:rsidRPr="004C5A82">
        <w:rPr>
          <w:rFonts w:ascii="Times New Roman" w:hAnsi="Times New Roman"/>
          <w:sz w:val="24"/>
          <w:szCs w:val="24"/>
          <w:lang w:val="en-GB"/>
        </w:rPr>
        <w:t xml:space="preserve">extent </w:t>
      </w:r>
      <w:r w:rsidR="00515018" w:rsidRPr="004C5A82">
        <w:rPr>
          <w:rFonts w:ascii="Times New Roman" w:hAnsi="Times New Roman"/>
          <w:sz w:val="24"/>
          <w:szCs w:val="24"/>
          <w:lang w:val="en-GB"/>
        </w:rPr>
        <w:t>of national workforce</w:t>
      </w:r>
      <w:r w:rsidR="00CA2B89" w:rsidRPr="004C5A82">
        <w:rPr>
          <w:rFonts w:ascii="Times New Roman" w:hAnsi="Times New Roman"/>
          <w:sz w:val="24"/>
          <w:szCs w:val="24"/>
          <w:lang w:val="en-GB"/>
        </w:rPr>
        <w:t xml:space="preserve"> employment</w:t>
      </w:r>
      <w:r w:rsidR="0074007C" w:rsidRPr="004C5A82">
        <w:rPr>
          <w:rFonts w:ascii="Times New Roman" w:hAnsi="Times New Roman"/>
          <w:sz w:val="24"/>
          <w:szCs w:val="24"/>
          <w:lang w:val="en-GB"/>
        </w:rPr>
        <w:t>;</w:t>
      </w:r>
    </w:p>
    <w:p w:rsidR="0057383D" w:rsidRPr="008C0E91" w:rsidRDefault="00D03331" w:rsidP="008C0E91">
      <w:pPr>
        <w:pStyle w:val="ListParagraph"/>
        <w:numPr>
          <w:ilvl w:val="3"/>
          <w:numId w:val="4"/>
        </w:numPr>
        <w:spacing w:after="0" w:line="360" w:lineRule="auto"/>
        <w:ind w:left="1701" w:right="391" w:hanging="567"/>
        <w:jc w:val="both"/>
        <w:rPr>
          <w:rFonts w:ascii="Times New Roman" w:hAnsi="Times New Roman"/>
          <w:sz w:val="24"/>
          <w:szCs w:val="24"/>
          <w:lang w:val="en-GB"/>
        </w:rPr>
      </w:pPr>
      <w:r w:rsidRPr="004C5A82">
        <w:rPr>
          <w:rFonts w:ascii="Times New Roman" w:eastAsiaTheme="minorHAnsi" w:hAnsi="Times New Roman"/>
          <w:color w:val="000000"/>
          <w:sz w:val="24"/>
          <w:szCs w:val="24"/>
        </w:rPr>
        <w:t>review and monitor any material, plant and machinery requirements of t</w:t>
      </w:r>
      <w:r w:rsidR="008C0E91">
        <w:rPr>
          <w:rFonts w:ascii="Times New Roman" w:eastAsiaTheme="minorHAnsi" w:hAnsi="Times New Roman"/>
          <w:color w:val="000000"/>
          <w:sz w:val="24"/>
          <w:szCs w:val="24"/>
        </w:rPr>
        <w:t>he construction industry</w:t>
      </w:r>
      <w:r w:rsidR="00042B4A">
        <w:rPr>
          <w:rFonts w:ascii="Times New Roman" w:eastAsiaTheme="minorHAnsi" w:hAnsi="Times New Roman"/>
          <w:color w:val="000000"/>
          <w:sz w:val="24"/>
          <w:szCs w:val="24"/>
        </w:rPr>
        <w:t xml:space="preserve"> </w:t>
      </w:r>
      <w:r w:rsidR="008C0E91">
        <w:rPr>
          <w:rFonts w:ascii="Times New Roman" w:eastAsiaTheme="minorHAnsi" w:hAnsi="Times New Roman"/>
          <w:color w:val="000000"/>
          <w:sz w:val="24"/>
          <w:szCs w:val="24"/>
        </w:rPr>
        <w:t xml:space="preserve">and </w:t>
      </w:r>
      <w:r w:rsidRPr="008C0E91">
        <w:rPr>
          <w:rFonts w:ascii="Times New Roman" w:eastAsiaTheme="minorHAnsi" w:hAnsi="Times New Roman"/>
          <w:color w:val="000000"/>
          <w:sz w:val="24"/>
          <w:szCs w:val="24"/>
        </w:rPr>
        <w:t xml:space="preserve">encourage the development and use of local products in the </w:t>
      </w:r>
      <w:r w:rsidR="00F418E4" w:rsidRPr="008C0E91">
        <w:rPr>
          <w:rFonts w:ascii="Times New Roman" w:eastAsiaTheme="minorHAnsi" w:hAnsi="Times New Roman"/>
          <w:color w:val="000000"/>
          <w:sz w:val="24"/>
          <w:szCs w:val="24"/>
        </w:rPr>
        <w:t>C</w:t>
      </w:r>
      <w:r w:rsidRPr="008C0E91">
        <w:rPr>
          <w:rFonts w:ascii="Times New Roman" w:eastAsiaTheme="minorHAnsi" w:hAnsi="Times New Roman"/>
          <w:color w:val="000000"/>
          <w:sz w:val="24"/>
          <w:szCs w:val="24"/>
        </w:rPr>
        <w:t xml:space="preserve">onstruction </w:t>
      </w:r>
      <w:r w:rsidR="00F418E4" w:rsidRPr="008C0E91">
        <w:rPr>
          <w:rFonts w:ascii="Times New Roman" w:eastAsiaTheme="minorHAnsi" w:hAnsi="Times New Roman"/>
          <w:color w:val="000000"/>
          <w:sz w:val="24"/>
          <w:szCs w:val="24"/>
        </w:rPr>
        <w:t>W</w:t>
      </w:r>
      <w:r w:rsidRPr="008C0E91">
        <w:rPr>
          <w:rFonts w:ascii="Times New Roman" w:eastAsiaTheme="minorHAnsi" w:hAnsi="Times New Roman"/>
          <w:color w:val="000000"/>
          <w:sz w:val="24"/>
          <w:szCs w:val="24"/>
        </w:rPr>
        <w:t>orks;</w:t>
      </w:r>
    </w:p>
    <w:p w:rsidR="00E40CE3" w:rsidRPr="004C5A82" w:rsidRDefault="00205AAE" w:rsidP="00314A07">
      <w:pPr>
        <w:pStyle w:val="ListParagraph"/>
        <w:numPr>
          <w:ilvl w:val="3"/>
          <w:numId w:val="4"/>
        </w:numPr>
        <w:spacing w:after="0" w:line="360" w:lineRule="auto"/>
        <w:ind w:left="1701" w:right="391" w:hanging="567"/>
        <w:jc w:val="both"/>
        <w:rPr>
          <w:rFonts w:ascii="Times New Roman" w:hAnsi="Times New Roman"/>
          <w:sz w:val="24"/>
          <w:szCs w:val="24"/>
          <w:lang w:val="en-GB"/>
        </w:rPr>
      </w:pPr>
      <w:r w:rsidRPr="004C5A82">
        <w:rPr>
          <w:rFonts w:ascii="Times New Roman" w:hAnsi="Times New Roman"/>
          <w:sz w:val="24"/>
          <w:szCs w:val="24"/>
          <w:lang w:val="en-GB"/>
        </w:rPr>
        <w:t xml:space="preserve">to </w:t>
      </w:r>
      <w:r w:rsidR="00E40CE3" w:rsidRPr="004C5A82">
        <w:rPr>
          <w:rFonts w:ascii="Times New Roman" w:hAnsi="Times New Roman"/>
          <w:sz w:val="24"/>
          <w:szCs w:val="24"/>
          <w:lang w:val="en-GB"/>
        </w:rPr>
        <w:t>verify</w:t>
      </w:r>
      <w:r w:rsidR="00E40CE3" w:rsidRPr="004C5A82">
        <w:rPr>
          <w:rFonts w:ascii="Times New Roman" w:eastAsiaTheme="minorHAnsi" w:hAnsi="Times New Roman"/>
          <w:color w:val="000000"/>
          <w:sz w:val="24"/>
          <w:szCs w:val="24"/>
        </w:rPr>
        <w:t>—</w:t>
      </w:r>
    </w:p>
    <w:p w:rsidR="00421CC6" w:rsidRPr="004C5A82" w:rsidRDefault="00421CC6" w:rsidP="00314A07">
      <w:pPr>
        <w:spacing w:after="0" w:line="240" w:lineRule="auto"/>
        <w:ind w:left="567" w:right="391"/>
        <w:jc w:val="both"/>
        <w:rPr>
          <w:rFonts w:ascii="Times New Roman" w:eastAsiaTheme="minorHAnsi" w:hAnsi="Times New Roman"/>
          <w:color w:val="000000"/>
          <w:sz w:val="24"/>
          <w:szCs w:val="24"/>
        </w:rPr>
      </w:pPr>
    </w:p>
    <w:p w:rsidR="00421CC6" w:rsidRPr="004C5A82" w:rsidRDefault="00421CC6" w:rsidP="00314A07">
      <w:pPr>
        <w:pStyle w:val="ListParagraph"/>
        <w:spacing w:after="0" w:line="360" w:lineRule="auto"/>
        <w:ind w:left="2268" w:right="391" w:hanging="567"/>
        <w:jc w:val="both"/>
        <w:rPr>
          <w:rFonts w:ascii="Times New Roman" w:eastAsiaTheme="minorHAnsi" w:hAnsi="Times New Roman"/>
          <w:color w:val="000000"/>
          <w:sz w:val="24"/>
          <w:szCs w:val="24"/>
        </w:rPr>
      </w:pPr>
      <w:r w:rsidRPr="004C5A82">
        <w:rPr>
          <w:rFonts w:ascii="Times New Roman" w:eastAsiaTheme="minorHAnsi" w:hAnsi="Times New Roman"/>
          <w:color w:val="000000"/>
          <w:sz w:val="24"/>
          <w:szCs w:val="24"/>
        </w:rPr>
        <w:t>(i)</w:t>
      </w:r>
      <w:r w:rsidRPr="004C5A82">
        <w:rPr>
          <w:rFonts w:ascii="Times New Roman" w:eastAsiaTheme="minorHAnsi" w:hAnsi="Times New Roman"/>
          <w:color w:val="000000"/>
          <w:sz w:val="24"/>
          <w:szCs w:val="24"/>
        </w:rPr>
        <w:tab/>
        <w:t>place of works; and</w:t>
      </w:r>
    </w:p>
    <w:p w:rsidR="001B47E5" w:rsidRPr="004C5A82" w:rsidRDefault="00421CC6" w:rsidP="00314A07">
      <w:pPr>
        <w:pStyle w:val="ListParagraph"/>
        <w:spacing w:after="0" w:line="360" w:lineRule="auto"/>
        <w:ind w:left="2268" w:right="391" w:hanging="567"/>
        <w:jc w:val="both"/>
        <w:rPr>
          <w:rFonts w:ascii="Times New Roman" w:hAnsi="Times New Roman"/>
          <w:sz w:val="24"/>
          <w:szCs w:val="24"/>
          <w:lang w:val="en-GB"/>
        </w:rPr>
      </w:pPr>
      <w:r w:rsidRPr="004C5A82">
        <w:rPr>
          <w:rFonts w:ascii="Times New Roman" w:eastAsiaTheme="minorHAnsi" w:hAnsi="Times New Roman"/>
          <w:color w:val="000000"/>
          <w:sz w:val="24"/>
          <w:szCs w:val="24"/>
        </w:rPr>
        <w:lastRenderedPageBreak/>
        <w:t>(ii)</w:t>
      </w:r>
      <w:r w:rsidRPr="004C5A82">
        <w:rPr>
          <w:rFonts w:ascii="Times New Roman" w:eastAsiaTheme="minorHAnsi" w:hAnsi="Times New Roman"/>
          <w:color w:val="000000"/>
          <w:sz w:val="24"/>
          <w:szCs w:val="24"/>
        </w:rPr>
        <w:tab/>
      </w:r>
      <w:r w:rsidR="00D748FA" w:rsidRPr="004C5A82">
        <w:rPr>
          <w:rFonts w:ascii="Times New Roman" w:hAnsi="Times New Roman"/>
          <w:sz w:val="24"/>
          <w:szCs w:val="24"/>
          <w:lang w:val="en-GB"/>
        </w:rPr>
        <w:t>busin</w:t>
      </w:r>
      <w:r w:rsidR="00A60348" w:rsidRPr="004C5A82">
        <w:rPr>
          <w:rFonts w:ascii="Times New Roman" w:hAnsi="Times New Roman"/>
          <w:sz w:val="24"/>
          <w:szCs w:val="24"/>
          <w:lang w:val="en-GB"/>
        </w:rPr>
        <w:t>ess establishment/office set-up</w:t>
      </w:r>
      <w:r w:rsidR="00FD33EA" w:rsidRPr="004C5A82">
        <w:rPr>
          <w:rFonts w:ascii="Times New Roman" w:hAnsi="Times New Roman"/>
          <w:sz w:val="24"/>
          <w:szCs w:val="24"/>
          <w:lang w:val="en-GB"/>
        </w:rPr>
        <w:t>;</w:t>
      </w:r>
    </w:p>
    <w:p w:rsidR="00A10D4F" w:rsidRPr="004C5A82" w:rsidRDefault="00A10D4F" w:rsidP="00314A07">
      <w:pPr>
        <w:pStyle w:val="ListParagraph"/>
        <w:spacing w:after="0" w:line="240" w:lineRule="auto"/>
        <w:ind w:left="567" w:right="391"/>
        <w:jc w:val="both"/>
        <w:rPr>
          <w:rFonts w:ascii="Times New Roman" w:hAnsi="Times New Roman"/>
          <w:sz w:val="24"/>
          <w:szCs w:val="24"/>
        </w:rPr>
      </w:pPr>
    </w:p>
    <w:p w:rsidR="00A10D4F" w:rsidRPr="004C5A82" w:rsidRDefault="00A10D4F" w:rsidP="00314A07">
      <w:pPr>
        <w:pStyle w:val="ListParagraph"/>
        <w:numPr>
          <w:ilvl w:val="3"/>
          <w:numId w:val="4"/>
        </w:numPr>
        <w:spacing w:after="0" w:line="360" w:lineRule="auto"/>
        <w:ind w:left="1701" w:right="391" w:hanging="567"/>
        <w:jc w:val="both"/>
        <w:rPr>
          <w:rFonts w:ascii="Times New Roman" w:hAnsi="Times New Roman"/>
          <w:sz w:val="24"/>
          <w:szCs w:val="24"/>
          <w:lang w:val="en-GB"/>
        </w:rPr>
      </w:pPr>
      <w:r w:rsidRPr="004C5A82">
        <w:rPr>
          <w:rFonts w:ascii="Times New Roman" w:hAnsi="Times New Roman"/>
          <w:sz w:val="24"/>
          <w:szCs w:val="24"/>
          <w:lang w:val="en-GB"/>
        </w:rPr>
        <w:t>in collaboration with other relevant government agencies</w:t>
      </w:r>
      <w:r w:rsidR="00A113FB" w:rsidRPr="004C5A82">
        <w:rPr>
          <w:rFonts w:ascii="Times New Roman" w:hAnsi="Times New Roman"/>
          <w:sz w:val="24"/>
          <w:szCs w:val="24"/>
          <w:lang w:val="en-GB"/>
        </w:rPr>
        <w:t>, assess</w:t>
      </w:r>
      <w:r w:rsidRPr="004C5A82">
        <w:rPr>
          <w:rFonts w:ascii="Times New Roman" w:eastAsiaTheme="minorHAnsi" w:hAnsi="Times New Roman"/>
          <w:color w:val="000000"/>
          <w:sz w:val="24"/>
          <w:szCs w:val="24"/>
        </w:rPr>
        <w:t>—</w:t>
      </w:r>
      <w:r w:rsidRPr="004C5A82">
        <w:rPr>
          <w:rFonts w:ascii="Times New Roman" w:hAnsi="Times New Roman"/>
          <w:sz w:val="24"/>
          <w:szCs w:val="24"/>
          <w:lang w:val="en-GB"/>
        </w:rPr>
        <w:t xml:space="preserve"> </w:t>
      </w:r>
    </w:p>
    <w:p w:rsidR="00067C9C" w:rsidRPr="004C5A82" w:rsidRDefault="00067C9C" w:rsidP="00314A07">
      <w:pPr>
        <w:pStyle w:val="ListParagraph"/>
        <w:spacing w:after="0" w:line="240" w:lineRule="auto"/>
        <w:ind w:left="567" w:right="391"/>
        <w:jc w:val="both"/>
        <w:rPr>
          <w:rFonts w:ascii="Times New Roman" w:hAnsi="Times New Roman"/>
          <w:sz w:val="24"/>
          <w:szCs w:val="24"/>
        </w:rPr>
      </w:pPr>
    </w:p>
    <w:p w:rsidR="007F254C" w:rsidRPr="004C5A82" w:rsidRDefault="007F254C" w:rsidP="00314A07">
      <w:pPr>
        <w:pStyle w:val="ListParagraph"/>
        <w:spacing w:after="0" w:line="360" w:lineRule="auto"/>
        <w:ind w:left="2268" w:right="391" w:hanging="567"/>
        <w:jc w:val="both"/>
        <w:rPr>
          <w:rFonts w:ascii="Times New Roman" w:eastAsiaTheme="minorHAnsi" w:hAnsi="Times New Roman"/>
          <w:color w:val="000000"/>
          <w:sz w:val="24"/>
          <w:szCs w:val="24"/>
        </w:rPr>
      </w:pPr>
      <w:r w:rsidRPr="004C5A82">
        <w:rPr>
          <w:rFonts w:ascii="Times New Roman" w:eastAsiaTheme="minorHAnsi" w:hAnsi="Times New Roman"/>
          <w:color w:val="000000"/>
          <w:sz w:val="24"/>
          <w:szCs w:val="24"/>
        </w:rPr>
        <w:t xml:space="preserve"> (i)</w:t>
      </w:r>
      <w:r w:rsidR="0036497E" w:rsidRPr="004C5A82">
        <w:rPr>
          <w:rFonts w:ascii="Times New Roman" w:eastAsiaTheme="minorHAnsi" w:hAnsi="Times New Roman"/>
          <w:color w:val="000000"/>
          <w:sz w:val="24"/>
          <w:szCs w:val="24"/>
        </w:rPr>
        <w:tab/>
      </w:r>
      <w:r w:rsidRPr="004C5A82">
        <w:rPr>
          <w:rFonts w:ascii="Times New Roman" w:hAnsi="Times New Roman"/>
          <w:sz w:val="24"/>
          <w:szCs w:val="24"/>
          <w:lang w:val="en-GB"/>
        </w:rPr>
        <w:t>compliance with occupational health and safety requirements, including site condition and working environment</w:t>
      </w:r>
      <w:r w:rsidRPr="004C5A82">
        <w:rPr>
          <w:rFonts w:ascii="Times New Roman" w:eastAsiaTheme="minorHAnsi" w:hAnsi="Times New Roman"/>
          <w:color w:val="000000"/>
          <w:sz w:val="24"/>
          <w:szCs w:val="24"/>
        </w:rPr>
        <w:t>; and</w:t>
      </w:r>
    </w:p>
    <w:p w:rsidR="00854901" w:rsidRPr="004C5A82" w:rsidRDefault="007F254C" w:rsidP="00314A07">
      <w:pPr>
        <w:pStyle w:val="ListParagraph"/>
        <w:spacing w:after="0" w:line="360" w:lineRule="auto"/>
        <w:ind w:left="2268" w:right="391" w:hanging="567"/>
        <w:jc w:val="both"/>
        <w:rPr>
          <w:rFonts w:ascii="Times New Roman" w:eastAsiaTheme="minorHAnsi" w:hAnsi="Times New Roman"/>
          <w:color w:val="000000"/>
          <w:sz w:val="24"/>
          <w:szCs w:val="24"/>
        </w:rPr>
      </w:pPr>
      <w:r w:rsidRPr="004C5A82">
        <w:rPr>
          <w:rFonts w:ascii="Times New Roman" w:eastAsiaTheme="minorHAnsi" w:hAnsi="Times New Roman"/>
          <w:color w:val="000000"/>
          <w:sz w:val="24"/>
          <w:szCs w:val="24"/>
        </w:rPr>
        <w:t>(ii)</w:t>
      </w:r>
      <w:r w:rsidRPr="004C5A82">
        <w:rPr>
          <w:rFonts w:ascii="Times New Roman" w:eastAsiaTheme="minorHAnsi" w:hAnsi="Times New Roman"/>
          <w:color w:val="000000"/>
          <w:sz w:val="24"/>
          <w:szCs w:val="24"/>
        </w:rPr>
        <w:tab/>
      </w:r>
      <w:r w:rsidR="007E46B8" w:rsidRPr="004C5A82">
        <w:rPr>
          <w:rFonts w:ascii="Times New Roman" w:hAnsi="Times New Roman"/>
          <w:sz w:val="24"/>
          <w:szCs w:val="24"/>
          <w:lang w:val="en-GB"/>
        </w:rPr>
        <w:t>violation of laws or rules applicable to the Construction Indus</w:t>
      </w:r>
      <w:r w:rsidR="00A22049" w:rsidRPr="004C5A82">
        <w:rPr>
          <w:rFonts w:ascii="Times New Roman" w:hAnsi="Times New Roman"/>
          <w:sz w:val="24"/>
          <w:szCs w:val="24"/>
          <w:lang w:val="en-GB"/>
        </w:rPr>
        <w:t xml:space="preserve">try, including </w:t>
      </w:r>
      <w:r w:rsidR="00042B4A">
        <w:rPr>
          <w:rFonts w:ascii="Times New Roman" w:hAnsi="Times New Roman"/>
          <w:sz w:val="24"/>
          <w:szCs w:val="24"/>
          <w:lang w:val="en-GB"/>
        </w:rPr>
        <w:t xml:space="preserve">fronting, unauthorized </w:t>
      </w:r>
      <w:r w:rsidR="001A6CCD" w:rsidRPr="004C5A82">
        <w:rPr>
          <w:rFonts w:ascii="Times New Roman" w:hAnsi="Times New Roman"/>
          <w:sz w:val="24"/>
          <w:szCs w:val="24"/>
          <w:lang w:val="en-GB"/>
        </w:rPr>
        <w:t>sub-contr</w:t>
      </w:r>
      <w:r w:rsidR="00042B4A">
        <w:rPr>
          <w:rFonts w:ascii="Times New Roman" w:hAnsi="Times New Roman"/>
          <w:sz w:val="24"/>
          <w:szCs w:val="24"/>
          <w:lang w:val="en-GB"/>
        </w:rPr>
        <w:t>acting of Construction Works</w:t>
      </w:r>
      <w:r w:rsidR="00A671E8" w:rsidRPr="004C5A82">
        <w:rPr>
          <w:rFonts w:ascii="Times New Roman" w:hAnsi="Times New Roman"/>
          <w:sz w:val="24"/>
          <w:szCs w:val="24"/>
          <w:lang w:val="en-GB"/>
        </w:rPr>
        <w:t xml:space="preserve"> or </w:t>
      </w:r>
      <w:r w:rsidR="00854901" w:rsidRPr="004C5A82">
        <w:rPr>
          <w:rFonts w:ascii="Times New Roman" w:hAnsi="Times New Roman"/>
          <w:sz w:val="24"/>
          <w:szCs w:val="24"/>
        </w:rPr>
        <w:t>unethical practices</w:t>
      </w:r>
      <w:r w:rsidR="00A671E8" w:rsidRPr="004C5A82">
        <w:rPr>
          <w:rFonts w:ascii="Times New Roman" w:hAnsi="Times New Roman"/>
          <w:sz w:val="24"/>
          <w:szCs w:val="24"/>
        </w:rPr>
        <w:t xml:space="preserve"> or </w:t>
      </w:r>
      <w:r w:rsidR="00854901" w:rsidRPr="004C5A82">
        <w:rPr>
          <w:rFonts w:ascii="Times New Roman" w:hAnsi="Times New Roman"/>
          <w:sz w:val="24"/>
          <w:szCs w:val="24"/>
        </w:rPr>
        <w:t>vi</w:t>
      </w:r>
      <w:r w:rsidR="00A671E8" w:rsidRPr="004C5A82">
        <w:rPr>
          <w:rFonts w:ascii="Times New Roman" w:hAnsi="Times New Roman"/>
          <w:sz w:val="24"/>
          <w:szCs w:val="24"/>
        </w:rPr>
        <w:t>olation of Code of Conduct for C</w:t>
      </w:r>
      <w:r w:rsidR="00854901" w:rsidRPr="004C5A82">
        <w:rPr>
          <w:rFonts w:ascii="Times New Roman" w:hAnsi="Times New Roman"/>
          <w:sz w:val="24"/>
          <w:szCs w:val="24"/>
        </w:rPr>
        <w:t>ontractors.</w:t>
      </w:r>
    </w:p>
    <w:p w:rsidR="00344263" w:rsidRPr="004C5A82" w:rsidRDefault="00344263" w:rsidP="00314A07">
      <w:pPr>
        <w:pStyle w:val="ListParagraph"/>
        <w:spacing w:after="0" w:line="240" w:lineRule="auto"/>
        <w:ind w:left="567" w:right="391"/>
        <w:jc w:val="both"/>
        <w:rPr>
          <w:rFonts w:ascii="Times New Roman" w:hAnsi="Times New Roman"/>
          <w:sz w:val="24"/>
          <w:szCs w:val="24"/>
        </w:rPr>
      </w:pPr>
    </w:p>
    <w:p w:rsidR="00A5404E" w:rsidRPr="004C5A82" w:rsidRDefault="00B02BB0" w:rsidP="002C2E74">
      <w:pPr>
        <w:pStyle w:val="Heading2"/>
        <w:numPr>
          <w:ilvl w:val="0"/>
          <w:numId w:val="18"/>
        </w:numPr>
        <w:spacing w:line="240" w:lineRule="auto"/>
        <w:ind w:left="567" w:right="391" w:hanging="567"/>
        <w:jc w:val="both"/>
        <w:rPr>
          <w:szCs w:val="24"/>
        </w:rPr>
      </w:pPr>
      <w:bookmarkStart w:id="72" w:name="_Toc315938290"/>
      <w:r w:rsidRPr="004C5A82">
        <w:rPr>
          <w:rFonts w:eastAsia="Arial Unicode MS"/>
          <w:szCs w:val="24"/>
        </w:rPr>
        <w:t>Onsite</w:t>
      </w:r>
      <w:r w:rsidR="00B56C38" w:rsidRPr="004C5A82">
        <w:rPr>
          <w:rFonts w:eastAsia="Arial Unicode MS"/>
          <w:szCs w:val="24"/>
        </w:rPr>
        <w:t xml:space="preserve"> </w:t>
      </w:r>
      <w:r w:rsidR="004E627C" w:rsidRPr="004C5A82">
        <w:rPr>
          <w:rFonts w:eastAsia="Arial Unicode MS"/>
          <w:szCs w:val="24"/>
        </w:rPr>
        <w:t>I</w:t>
      </w:r>
      <w:r w:rsidR="00FD3FDC" w:rsidRPr="004C5A82">
        <w:rPr>
          <w:rFonts w:eastAsia="Arial Unicode MS"/>
          <w:szCs w:val="24"/>
        </w:rPr>
        <w:t>nspect</w:t>
      </w:r>
      <w:r w:rsidR="00A44BBB" w:rsidRPr="004C5A82">
        <w:rPr>
          <w:rFonts w:eastAsia="Arial Unicode MS"/>
          <w:szCs w:val="24"/>
        </w:rPr>
        <w:t xml:space="preserve">ion of </w:t>
      </w:r>
      <w:r w:rsidR="009278E2" w:rsidRPr="004C5A82">
        <w:rPr>
          <w:rFonts w:eastAsia="Arial Unicode MS"/>
          <w:szCs w:val="24"/>
        </w:rPr>
        <w:t xml:space="preserve">Public </w:t>
      </w:r>
      <w:r w:rsidR="00FD3FDC" w:rsidRPr="004C5A82">
        <w:rPr>
          <w:rFonts w:eastAsia="Arial Unicode MS"/>
          <w:szCs w:val="24"/>
        </w:rPr>
        <w:t>Construction</w:t>
      </w:r>
      <w:bookmarkEnd w:id="72"/>
      <w:r w:rsidR="00FD3FDC" w:rsidRPr="004C5A82">
        <w:rPr>
          <w:rFonts w:eastAsia="Arial Unicode MS"/>
          <w:szCs w:val="24"/>
        </w:rPr>
        <w:t xml:space="preserve"> </w:t>
      </w:r>
    </w:p>
    <w:p w:rsidR="007573DA" w:rsidRPr="004C5A82" w:rsidRDefault="007573DA" w:rsidP="00314A07">
      <w:pPr>
        <w:pStyle w:val="ListParagraph"/>
        <w:spacing w:after="0" w:line="240" w:lineRule="auto"/>
        <w:ind w:left="567" w:right="391"/>
        <w:jc w:val="both"/>
        <w:rPr>
          <w:rFonts w:ascii="Times New Roman" w:hAnsi="Times New Roman"/>
          <w:b/>
          <w:sz w:val="24"/>
          <w:szCs w:val="24"/>
        </w:rPr>
      </w:pPr>
    </w:p>
    <w:p w:rsidR="00815224" w:rsidRPr="004C5A82" w:rsidRDefault="00422EE5" w:rsidP="002C2E74">
      <w:pPr>
        <w:pStyle w:val="ListParagraph"/>
        <w:numPr>
          <w:ilvl w:val="0"/>
          <w:numId w:val="39"/>
        </w:numPr>
        <w:spacing w:after="0" w:line="360" w:lineRule="auto"/>
        <w:ind w:left="1134" w:right="391" w:hanging="567"/>
        <w:jc w:val="both"/>
        <w:rPr>
          <w:rFonts w:ascii="Times New Roman" w:eastAsia="Arial Unicode MS" w:hAnsi="Times New Roman"/>
          <w:color w:val="000000" w:themeColor="text1"/>
          <w:sz w:val="24"/>
          <w:szCs w:val="24"/>
        </w:rPr>
      </w:pPr>
      <w:r w:rsidRPr="004C5A82">
        <w:rPr>
          <w:rFonts w:ascii="Times New Roman" w:hAnsi="Times New Roman"/>
          <w:sz w:val="24"/>
          <w:szCs w:val="24"/>
        </w:rPr>
        <w:t>T</w:t>
      </w:r>
      <w:r w:rsidR="00C7376E" w:rsidRPr="004C5A82">
        <w:rPr>
          <w:rFonts w:ascii="Times New Roman" w:hAnsi="Times New Roman"/>
          <w:sz w:val="24"/>
          <w:szCs w:val="24"/>
        </w:rPr>
        <w:t xml:space="preserve">he </w:t>
      </w:r>
      <w:r w:rsidR="008B0FCC" w:rsidRPr="004C5A82">
        <w:rPr>
          <w:rFonts w:ascii="Times New Roman" w:hAnsi="Times New Roman"/>
          <w:sz w:val="24"/>
          <w:szCs w:val="24"/>
        </w:rPr>
        <w:t xml:space="preserve">Board or its </w:t>
      </w:r>
      <w:r w:rsidR="00601924" w:rsidRPr="004C5A82">
        <w:rPr>
          <w:rFonts w:ascii="Times New Roman" w:hAnsi="Times New Roman"/>
          <w:sz w:val="24"/>
          <w:szCs w:val="24"/>
        </w:rPr>
        <w:t>authorized</w:t>
      </w:r>
      <w:r w:rsidR="00C7376E" w:rsidRPr="004C5A82">
        <w:rPr>
          <w:rFonts w:ascii="Times New Roman" w:hAnsi="Times New Roman"/>
          <w:sz w:val="24"/>
          <w:szCs w:val="24"/>
        </w:rPr>
        <w:t xml:space="preserve"> </w:t>
      </w:r>
      <w:r w:rsidR="00BC73CC" w:rsidRPr="004C5A82">
        <w:rPr>
          <w:rFonts w:ascii="Times New Roman" w:hAnsi="Times New Roman"/>
          <w:sz w:val="24"/>
          <w:szCs w:val="24"/>
        </w:rPr>
        <w:t xml:space="preserve">representative </w:t>
      </w:r>
      <w:r w:rsidR="000C678C" w:rsidRPr="004C5A82">
        <w:rPr>
          <w:rFonts w:ascii="Times New Roman" w:hAnsi="Times New Roman"/>
          <w:sz w:val="24"/>
          <w:szCs w:val="24"/>
        </w:rPr>
        <w:t xml:space="preserve">may </w:t>
      </w:r>
      <w:r w:rsidR="0066327E">
        <w:rPr>
          <w:rFonts w:ascii="Times New Roman" w:hAnsi="Times New Roman"/>
          <w:sz w:val="24"/>
          <w:szCs w:val="24"/>
        </w:rPr>
        <w:t xml:space="preserve">enter </w:t>
      </w:r>
      <w:r w:rsidR="005554CB" w:rsidRPr="004C5A82">
        <w:rPr>
          <w:rFonts w:ascii="Times New Roman" w:hAnsi="Times New Roman"/>
          <w:sz w:val="24"/>
          <w:szCs w:val="24"/>
        </w:rPr>
        <w:t xml:space="preserve">any ongoing or completed </w:t>
      </w:r>
      <w:r w:rsidR="00D93731" w:rsidRPr="004C5A82">
        <w:rPr>
          <w:rFonts w:ascii="Times New Roman" w:hAnsi="Times New Roman"/>
          <w:sz w:val="24"/>
          <w:szCs w:val="24"/>
        </w:rPr>
        <w:t>construction sites</w:t>
      </w:r>
      <w:r w:rsidR="00B60B56" w:rsidRPr="004C5A82">
        <w:rPr>
          <w:rFonts w:ascii="Times New Roman" w:hAnsi="Times New Roman"/>
          <w:sz w:val="24"/>
          <w:szCs w:val="24"/>
        </w:rPr>
        <w:t>, at all reasonable time</w:t>
      </w:r>
      <w:r w:rsidR="00815224" w:rsidRPr="004C5A82">
        <w:rPr>
          <w:rFonts w:ascii="Times New Roman" w:eastAsiaTheme="minorHAnsi" w:hAnsi="Times New Roman"/>
          <w:color w:val="000000"/>
          <w:sz w:val="24"/>
          <w:szCs w:val="24"/>
        </w:rPr>
        <w:t>—</w:t>
      </w:r>
    </w:p>
    <w:p w:rsidR="00863A8C" w:rsidRPr="004C5A82" w:rsidRDefault="00863A8C" w:rsidP="00314A07">
      <w:pPr>
        <w:pStyle w:val="ListParagraph"/>
        <w:spacing w:after="0" w:line="240" w:lineRule="auto"/>
        <w:ind w:left="567" w:right="391"/>
        <w:jc w:val="both"/>
        <w:rPr>
          <w:rFonts w:ascii="Times New Roman" w:eastAsia="Arial Unicode MS" w:hAnsi="Times New Roman"/>
          <w:color w:val="000000" w:themeColor="text1"/>
          <w:sz w:val="24"/>
          <w:szCs w:val="24"/>
        </w:rPr>
      </w:pPr>
    </w:p>
    <w:p w:rsidR="00FB4020" w:rsidRPr="004C5A82" w:rsidRDefault="00001354" w:rsidP="00516C39">
      <w:pPr>
        <w:pStyle w:val="ListParagraph"/>
        <w:numPr>
          <w:ilvl w:val="0"/>
          <w:numId w:val="109"/>
        </w:numPr>
        <w:spacing w:after="0" w:line="360" w:lineRule="auto"/>
        <w:ind w:left="1701" w:right="391" w:hanging="567"/>
        <w:jc w:val="both"/>
        <w:rPr>
          <w:rFonts w:ascii="Times New Roman" w:hAnsi="Times New Roman"/>
          <w:sz w:val="24"/>
          <w:szCs w:val="24"/>
        </w:rPr>
      </w:pPr>
      <w:r w:rsidRPr="004C5A82">
        <w:rPr>
          <w:rFonts w:ascii="Times New Roman" w:hAnsi="Times New Roman"/>
          <w:sz w:val="24"/>
          <w:szCs w:val="24"/>
          <w:lang w:val="en-GB"/>
        </w:rPr>
        <w:t>to make necessary inquir</w:t>
      </w:r>
      <w:r w:rsidR="005637E3" w:rsidRPr="004C5A82">
        <w:rPr>
          <w:rFonts w:ascii="Times New Roman" w:hAnsi="Times New Roman"/>
          <w:sz w:val="24"/>
          <w:szCs w:val="24"/>
          <w:lang w:val="en-GB"/>
        </w:rPr>
        <w:t xml:space="preserve">ies </w:t>
      </w:r>
      <w:r w:rsidRPr="004C5A82">
        <w:rPr>
          <w:rFonts w:ascii="Times New Roman" w:hAnsi="Times New Roman"/>
          <w:sz w:val="24"/>
          <w:szCs w:val="24"/>
          <w:lang w:val="en-GB"/>
        </w:rPr>
        <w:t>or inspections</w:t>
      </w:r>
      <w:r w:rsidR="006E12A5" w:rsidRPr="004C5A82">
        <w:rPr>
          <w:rFonts w:ascii="Times New Roman" w:hAnsi="Times New Roman"/>
          <w:sz w:val="24"/>
          <w:szCs w:val="24"/>
          <w:lang w:val="en-GB"/>
        </w:rPr>
        <w:t xml:space="preserve"> </w:t>
      </w:r>
      <w:r w:rsidR="000422E6" w:rsidRPr="004C5A82">
        <w:rPr>
          <w:rFonts w:ascii="Times New Roman" w:hAnsi="Times New Roman"/>
          <w:sz w:val="24"/>
          <w:szCs w:val="24"/>
          <w:lang w:val="en-GB"/>
        </w:rPr>
        <w:t xml:space="preserve">of </w:t>
      </w:r>
      <w:r w:rsidR="006E12A5" w:rsidRPr="004C5A82">
        <w:rPr>
          <w:rFonts w:ascii="Times New Roman" w:hAnsi="Times New Roman"/>
          <w:sz w:val="24"/>
          <w:szCs w:val="24"/>
        </w:rPr>
        <w:t xml:space="preserve">such equipment </w:t>
      </w:r>
      <w:r w:rsidR="004B79B8" w:rsidRPr="004C5A82">
        <w:rPr>
          <w:rFonts w:ascii="Times New Roman" w:hAnsi="Times New Roman"/>
          <w:sz w:val="24"/>
          <w:szCs w:val="24"/>
        </w:rPr>
        <w:t xml:space="preserve">or facilities </w:t>
      </w:r>
      <w:r w:rsidR="006E12A5" w:rsidRPr="004C5A82">
        <w:rPr>
          <w:rFonts w:ascii="Times New Roman" w:hAnsi="Times New Roman"/>
          <w:sz w:val="24"/>
          <w:szCs w:val="24"/>
        </w:rPr>
        <w:t xml:space="preserve">as </w:t>
      </w:r>
      <w:r w:rsidR="0094026E" w:rsidRPr="004C5A82">
        <w:rPr>
          <w:rFonts w:ascii="Times New Roman" w:hAnsi="Times New Roman"/>
          <w:sz w:val="24"/>
          <w:szCs w:val="24"/>
        </w:rPr>
        <w:t xml:space="preserve">it </w:t>
      </w:r>
      <w:r w:rsidR="00C258A8" w:rsidRPr="004C5A82">
        <w:rPr>
          <w:rFonts w:ascii="Times New Roman" w:hAnsi="Times New Roman"/>
          <w:sz w:val="24"/>
          <w:szCs w:val="24"/>
        </w:rPr>
        <w:t xml:space="preserve">may </w:t>
      </w:r>
      <w:r w:rsidR="004E30D7" w:rsidRPr="004C5A82">
        <w:rPr>
          <w:rFonts w:ascii="Times New Roman" w:hAnsi="Times New Roman"/>
          <w:sz w:val="24"/>
          <w:szCs w:val="24"/>
        </w:rPr>
        <w:t>consider necessary;</w:t>
      </w:r>
    </w:p>
    <w:p w:rsidR="00654A40" w:rsidRPr="004C5A82" w:rsidRDefault="004E30D7" w:rsidP="00516C39">
      <w:pPr>
        <w:pStyle w:val="ListParagraph"/>
        <w:numPr>
          <w:ilvl w:val="0"/>
          <w:numId w:val="109"/>
        </w:numPr>
        <w:spacing w:after="0" w:line="360" w:lineRule="auto"/>
        <w:ind w:left="1701" w:right="391" w:hanging="567"/>
        <w:jc w:val="both"/>
        <w:rPr>
          <w:rFonts w:ascii="Times New Roman" w:hAnsi="Times New Roman"/>
          <w:sz w:val="24"/>
          <w:szCs w:val="24"/>
          <w:lang w:val="en-GB"/>
        </w:rPr>
      </w:pPr>
      <w:r w:rsidRPr="004C5A82">
        <w:rPr>
          <w:rFonts w:ascii="Times New Roman" w:hAnsi="Times New Roman"/>
          <w:sz w:val="24"/>
          <w:szCs w:val="24"/>
        </w:rPr>
        <w:t xml:space="preserve">to </w:t>
      </w:r>
      <w:r w:rsidR="006E12A5" w:rsidRPr="004C5A82">
        <w:rPr>
          <w:rFonts w:ascii="Times New Roman" w:hAnsi="Times New Roman"/>
          <w:sz w:val="24"/>
          <w:szCs w:val="24"/>
        </w:rPr>
        <w:t xml:space="preserve">take or remove samples of any material </w:t>
      </w:r>
      <w:r w:rsidR="00654A40" w:rsidRPr="004C5A82">
        <w:rPr>
          <w:rFonts w:ascii="Times New Roman" w:hAnsi="Times New Roman"/>
          <w:sz w:val="24"/>
          <w:szCs w:val="24"/>
        </w:rPr>
        <w:t>or things found on the site</w:t>
      </w:r>
      <w:r w:rsidR="00AF4BBB" w:rsidRPr="004C5A82">
        <w:rPr>
          <w:rFonts w:ascii="Times New Roman" w:hAnsi="Times New Roman"/>
          <w:sz w:val="24"/>
          <w:szCs w:val="24"/>
        </w:rPr>
        <w:t xml:space="preserve"> and keep record</w:t>
      </w:r>
      <w:r w:rsidR="00654A40" w:rsidRPr="004C5A82">
        <w:rPr>
          <w:rFonts w:ascii="Times New Roman" w:hAnsi="Times New Roman"/>
          <w:sz w:val="24"/>
          <w:szCs w:val="24"/>
        </w:rPr>
        <w:t>;</w:t>
      </w:r>
    </w:p>
    <w:p w:rsidR="00235D36" w:rsidRPr="004C5A82" w:rsidRDefault="00654A40" w:rsidP="00516C39">
      <w:pPr>
        <w:pStyle w:val="ListParagraph"/>
        <w:numPr>
          <w:ilvl w:val="0"/>
          <w:numId w:val="109"/>
        </w:numPr>
        <w:spacing w:after="0" w:line="360" w:lineRule="auto"/>
        <w:ind w:left="1701" w:right="391" w:hanging="567"/>
        <w:jc w:val="both"/>
        <w:rPr>
          <w:rFonts w:ascii="Times New Roman" w:hAnsi="Times New Roman"/>
          <w:sz w:val="24"/>
          <w:szCs w:val="24"/>
          <w:lang w:val="en-GB"/>
        </w:rPr>
      </w:pPr>
      <w:r w:rsidRPr="004C5A82">
        <w:rPr>
          <w:rFonts w:ascii="Times New Roman" w:hAnsi="Times New Roman"/>
          <w:sz w:val="24"/>
          <w:szCs w:val="24"/>
        </w:rPr>
        <w:t xml:space="preserve">to </w:t>
      </w:r>
      <w:r w:rsidR="006E12A5" w:rsidRPr="004C5A82">
        <w:rPr>
          <w:rFonts w:ascii="Times New Roman" w:hAnsi="Times New Roman"/>
          <w:sz w:val="24"/>
          <w:szCs w:val="24"/>
        </w:rPr>
        <w:t>take photographs and measurements and make sket</w:t>
      </w:r>
      <w:r w:rsidR="00844306" w:rsidRPr="004C5A82">
        <w:rPr>
          <w:rFonts w:ascii="Times New Roman" w:hAnsi="Times New Roman"/>
          <w:sz w:val="24"/>
          <w:szCs w:val="24"/>
        </w:rPr>
        <w:t>ches and recordings on the site</w:t>
      </w:r>
      <w:r w:rsidR="000B181E" w:rsidRPr="004C5A82">
        <w:rPr>
          <w:rFonts w:ascii="Times New Roman" w:hAnsi="Times New Roman"/>
          <w:sz w:val="24"/>
          <w:szCs w:val="24"/>
        </w:rPr>
        <w:t xml:space="preserve"> and keep record</w:t>
      </w:r>
      <w:r w:rsidR="00001354" w:rsidRPr="004C5A82">
        <w:rPr>
          <w:rFonts w:ascii="Times New Roman" w:hAnsi="Times New Roman"/>
          <w:sz w:val="24"/>
          <w:szCs w:val="24"/>
          <w:lang w:val="en-GB"/>
        </w:rPr>
        <w:t>;</w:t>
      </w:r>
    </w:p>
    <w:p w:rsidR="0024381E" w:rsidRPr="004C5A82" w:rsidRDefault="00235D36" w:rsidP="00516C39">
      <w:pPr>
        <w:pStyle w:val="ListParagraph"/>
        <w:numPr>
          <w:ilvl w:val="0"/>
          <w:numId w:val="109"/>
        </w:numPr>
        <w:spacing w:after="0" w:line="360" w:lineRule="auto"/>
        <w:ind w:left="1701" w:right="391" w:hanging="567"/>
        <w:jc w:val="both"/>
        <w:rPr>
          <w:rFonts w:ascii="Times New Roman" w:hAnsi="Times New Roman"/>
          <w:sz w:val="24"/>
          <w:szCs w:val="24"/>
          <w:lang w:val="en-GB"/>
        </w:rPr>
      </w:pPr>
      <w:r w:rsidRPr="004C5A82">
        <w:rPr>
          <w:rFonts w:ascii="Times New Roman" w:hAnsi="Times New Roman"/>
          <w:sz w:val="24"/>
          <w:szCs w:val="24"/>
          <w:lang w:val="en-GB"/>
        </w:rPr>
        <w:t xml:space="preserve">to </w:t>
      </w:r>
      <w:r w:rsidR="00A4239F" w:rsidRPr="004C5A82">
        <w:rPr>
          <w:rFonts w:ascii="Times New Roman" w:hAnsi="Times New Roman"/>
          <w:sz w:val="24"/>
          <w:szCs w:val="24"/>
        </w:rPr>
        <w:t xml:space="preserve">test the </w:t>
      </w:r>
      <w:r w:rsidR="00D118C0" w:rsidRPr="004C5A82">
        <w:rPr>
          <w:rFonts w:ascii="Times New Roman" w:hAnsi="Times New Roman"/>
          <w:sz w:val="24"/>
          <w:szCs w:val="24"/>
        </w:rPr>
        <w:t>q</w:t>
      </w:r>
      <w:r w:rsidR="00D814C1" w:rsidRPr="004C5A82">
        <w:rPr>
          <w:rFonts w:ascii="Times New Roman" w:hAnsi="Times New Roman"/>
          <w:sz w:val="24"/>
          <w:szCs w:val="24"/>
        </w:rPr>
        <w:t>uality of construction material</w:t>
      </w:r>
      <w:r w:rsidR="00D73259" w:rsidRPr="004C5A82">
        <w:rPr>
          <w:rFonts w:ascii="Times New Roman" w:hAnsi="Times New Roman"/>
          <w:sz w:val="24"/>
          <w:szCs w:val="24"/>
        </w:rPr>
        <w:t xml:space="preserve"> and keep record</w:t>
      </w:r>
      <w:r w:rsidR="00D814C1" w:rsidRPr="004C5A82">
        <w:rPr>
          <w:rFonts w:ascii="Times New Roman" w:hAnsi="Times New Roman"/>
          <w:sz w:val="24"/>
          <w:szCs w:val="24"/>
        </w:rPr>
        <w:t>;</w:t>
      </w:r>
    </w:p>
    <w:p w:rsidR="00E669C0" w:rsidRPr="004C5A82" w:rsidRDefault="00902372" w:rsidP="00516C39">
      <w:pPr>
        <w:pStyle w:val="ListParagraph"/>
        <w:numPr>
          <w:ilvl w:val="0"/>
          <w:numId w:val="109"/>
        </w:numPr>
        <w:spacing w:after="0" w:line="360" w:lineRule="auto"/>
        <w:ind w:left="1701" w:right="391" w:hanging="567"/>
        <w:jc w:val="both"/>
        <w:rPr>
          <w:rFonts w:ascii="Times New Roman" w:hAnsi="Times New Roman"/>
          <w:sz w:val="24"/>
          <w:szCs w:val="24"/>
          <w:lang w:val="en-GB"/>
        </w:rPr>
      </w:pPr>
      <w:r w:rsidRPr="004C5A82">
        <w:rPr>
          <w:rFonts w:ascii="Times New Roman" w:hAnsi="Times New Roman"/>
          <w:sz w:val="24"/>
          <w:szCs w:val="24"/>
        </w:rPr>
        <w:t xml:space="preserve">to interview </w:t>
      </w:r>
      <w:r w:rsidR="008C6E49" w:rsidRPr="004C5A82">
        <w:rPr>
          <w:rFonts w:ascii="Times New Roman" w:hAnsi="Times New Roman"/>
          <w:sz w:val="24"/>
          <w:szCs w:val="24"/>
        </w:rPr>
        <w:t xml:space="preserve">the </w:t>
      </w:r>
      <w:r w:rsidR="00F41A9C" w:rsidRPr="004C5A82">
        <w:rPr>
          <w:rFonts w:ascii="Times New Roman" w:hAnsi="Times New Roman"/>
          <w:sz w:val="24"/>
          <w:szCs w:val="24"/>
        </w:rPr>
        <w:t>Contractor’s</w:t>
      </w:r>
      <w:r w:rsidR="008C6E49" w:rsidRPr="004C5A82">
        <w:rPr>
          <w:rFonts w:ascii="Times New Roman" w:hAnsi="Times New Roman"/>
          <w:sz w:val="24"/>
          <w:szCs w:val="24"/>
        </w:rPr>
        <w:t xml:space="preserve"> onsite </w:t>
      </w:r>
      <w:r w:rsidR="00DB1B44" w:rsidRPr="004C5A82">
        <w:rPr>
          <w:rFonts w:ascii="Times New Roman" w:hAnsi="Times New Roman"/>
          <w:sz w:val="24"/>
          <w:szCs w:val="24"/>
        </w:rPr>
        <w:t>employees</w:t>
      </w:r>
      <w:r w:rsidR="0024381E" w:rsidRPr="004C5A82">
        <w:rPr>
          <w:rFonts w:ascii="Times New Roman" w:hAnsi="Times New Roman"/>
          <w:sz w:val="24"/>
          <w:szCs w:val="24"/>
        </w:rPr>
        <w:t>;</w:t>
      </w:r>
    </w:p>
    <w:p w:rsidR="00CD4662" w:rsidRPr="0066327E" w:rsidRDefault="00E669C0" w:rsidP="00516C39">
      <w:pPr>
        <w:pStyle w:val="ListParagraph"/>
        <w:numPr>
          <w:ilvl w:val="0"/>
          <w:numId w:val="109"/>
        </w:numPr>
        <w:spacing w:after="0" w:line="360" w:lineRule="auto"/>
        <w:ind w:left="1701" w:right="391" w:hanging="567"/>
        <w:jc w:val="both"/>
        <w:rPr>
          <w:rFonts w:ascii="Times New Roman" w:hAnsi="Times New Roman"/>
          <w:sz w:val="24"/>
          <w:szCs w:val="24"/>
          <w:lang w:val="en-GB"/>
        </w:rPr>
      </w:pPr>
      <w:r w:rsidRPr="004C5A82">
        <w:rPr>
          <w:rFonts w:ascii="Times New Roman" w:hAnsi="Times New Roman"/>
          <w:sz w:val="24"/>
          <w:szCs w:val="24"/>
        </w:rPr>
        <w:t xml:space="preserve">to </w:t>
      </w:r>
      <w:r w:rsidR="003D20E3" w:rsidRPr="004C5A82">
        <w:rPr>
          <w:rFonts w:ascii="Times New Roman" w:hAnsi="Times New Roman"/>
          <w:sz w:val="24"/>
          <w:szCs w:val="24"/>
        </w:rPr>
        <w:t xml:space="preserve">undertake </w:t>
      </w:r>
      <w:r w:rsidR="000A6CE4" w:rsidRPr="004C5A82">
        <w:rPr>
          <w:rFonts w:ascii="Times New Roman" w:hAnsi="Times New Roman"/>
          <w:sz w:val="24"/>
          <w:szCs w:val="24"/>
        </w:rPr>
        <w:t>r</w:t>
      </w:r>
      <w:r w:rsidR="003D20E3" w:rsidRPr="004C5A82">
        <w:rPr>
          <w:rFonts w:ascii="Times New Roman" w:hAnsi="Times New Roman"/>
          <w:sz w:val="24"/>
          <w:szCs w:val="24"/>
        </w:rPr>
        <w:t>andom c</w:t>
      </w:r>
      <w:r w:rsidR="00FB3B3C" w:rsidRPr="004C5A82">
        <w:rPr>
          <w:rFonts w:ascii="Times New Roman" w:hAnsi="Times New Roman"/>
          <w:sz w:val="24"/>
          <w:szCs w:val="24"/>
        </w:rPr>
        <w:t>hecks on construction practices</w:t>
      </w:r>
      <w:r w:rsidR="00C42DCF" w:rsidRPr="004C5A82">
        <w:rPr>
          <w:rFonts w:ascii="Times New Roman" w:hAnsi="Times New Roman"/>
          <w:sz w:val="24"/>
          <w:szCs w:val="24"/>
        </w:rPr>
        <w:t>.</w:t>
      </w:r>
    </w:p>
    <w:p w:rsidR="0066327E" w:rsidRPr="004C5A82" w:rsidRDefault="0066327E" w:rsidP="00516C39">
      <w:pPr>
        <w:pStyle w:val="ListParagraph"/>
        <w:numPr>
          <w:ilvl w:val="0"/>
          <w:numId w:val="109"/>
        </w:numPr>
        <w:spacing w:after="0" w:line="360" w:lineRule="auto"/>
        <w:ind w:left="1701" w:right="391" w:hanging="567"/>
        <w:jc w:val="both"/>
        <w:rPr>
          <w:rFonts w:ascii="Times New Roman" w:hAnsi="Times New Roman"/>
          <w:sz w:val="24"/>
          <w:szCs w:val="24"/>
          <w:lang w:val="en-GB"/>
        </w:rPr>
      </w:pPr>
      <w:r>
        <w:rPr>
          <w:rFonts w:ascii="Times New Roman" w:hAnsi="Times New Roman"/>
          <w:sz w:val="24"/>
          <w:szCs w:val="24"/>
        </w:rPr>
        <w:t xml:space="preserve">to </w:t>
      </w:r>
      <w:r w:rsidR="001E0039">
        <w:rPr>
          <w:rFonts w:ascii="Times New Roman" w:hAnsi="Times New Roman"/>
          <w:sz w:val="24"/>
          <w:szCs w:val="24"/>
        </w:rPr>
        <w:t>inspect workmanship, quality and compliance with design and specifications.</w:t>
      </w:r>
    </w:p>
    <w:p w:rsidR="00F15F3B" w:rsidRPr="004C5A82" w:rsidRDefault="00F15F3B" w:rsidP="00314A07">
      <w:pPr>
        <w:pStyle w:val="ListParagraph"/>
        <w:spacing w:after="0" w:line="240" w:lineRule="auto"/>
        <w:ind w:left="1134" w:right="391"/>
        <w:jc w:val="both"/>
        <w:rPr>
          <w:rFonts w:ascii="Times New Roman" w:hAnsi="Times New Roman"/>
          <w:sz w:val="24"/>
          <w:szCs w:val="24"/>
          <w:lang w:val="en-GB"/>
        </w:rPr>
      </w:pPr>
    </w:p>
    <w:p w:rsidR="00CD4662" w:rsidRPr="004C5A82" w:rsidRDefault="0024034B" w:rsidP="002C2E74">
      <w:pPr>
        <w:pStyle w:val="ListParagraph"/>
        <w:numPr>
          <w:ilvl w:val="0"/>
          <w:numId w:val="39"/>
        </w:numPr>
        <w:spacing w:after="0" w:line="360" w:lineRule="auto"/>
        <w:ind w:left="1134" w:right="391" w:hanging="567"/>
        <w:jc w:val="both"/>
        <w:rPr>
          <w:rFonts w:ascii="Times New Roman" w:hAnsi="Times New Roman"/>
          <w:sz w:val="24"/>
          <w:szCs w:val="24"/>
        </w:rPr>
      </w:pPr>
      <w:r w:rsidRPr="004C5A82">
        <w:rPr>
          <w:rFonts w:ascii="Times New Roman" w:hAnsi="Times New Roman"/>
          <w:sz w:val="24"/>
          <w:szCs w:val="24"/>
        </w:rPr>
        <w:t xml:space="preserve">The Contractor or its </w:t>
      </w:r>
      <w:r w:rsidR="00C93B41" w:rsidRPr="004C5A82">
        <w:rPr>
          <w:rFonts w:ascii="Times New Roman" w:hAnsi="Times New Roman"/>
          <w:sz w:val="24"/>
          <w:szCs w:val="24"/>
        </w:rPr>
        <w:t>employees</w:t>
      </w:r>
      <w:r w:rsidR="002D4403" w:rsidRPr="004C5A82">
        <w:rPr>
          <w:rFonts w:ascii="Times New Roman" w:hAnsi="Times New Roman"/>
          <w:sz w:val="24"/>
          <w:szCs w:val="24"/>
        </w:rPr>
        <w:t xml:space="preserve"> whether </w:t>
      </w:r>
      <w:r w:rsidRPr="004C5A82">
        <w:rPr>
          <w:rFonts w:ascii="Times New Roman" w:hAnsi="Times New Roman"/>
          <w:sz w:val="24"/>
          <w:szCs w:val="24"/>
        </w:rPr>
        <w:t xml:space="preserve">onsite </w:t>
      </w:r>
      <w:r w:rsidR="002D4403" w:rsidRPr="004C5A82">
        <w:rPr>
          <w:rFonts w:ascii="Times New Roman" w:hAnsi="Times New Roman"/>
          <w:sz w:val="24"/>
          <w:szCs w:val="24"/>
        </w:rPr>
        <w:t xml:space="preserve">or offsite </w:t>
      </w:r>
      <w:r w:rsidR="00395DB4" w:rsidRPr="004C5A82">
        <w:rPr>
          <w:rFonts w:ascii="Times New Roman" w:hAnsi="Times New Roman"/>
          <w:sz w:val="24"/>
          <w:szCs w:val="24"/>
        </w:rPr>
        <w:t xml:space="preserve">must </w:t>
      </w:r>
      <w:r w:rsidR="00BE6B67" w:rsidRPr="004C5A82">
        <w:rPr>
          <w:rFonts w:ascii="Times New Roman" w:hAnsi="Times New Roman"/>
          <w:sz w:val="24"/>
          <w:szCs w:val="24"/>
        </w:rPr>
        <w:t xml:space="preserve">provide all the necessary required </w:t>
      </w:r>
      <w:r w:rsidR="00C7376E" w:rsidRPr="004C5A82">
        <w:rPr>
          <w:rFonts w:ascii="Times New Roman" w:hAnsi="Times New Roman"/>
          <w:sz w:val="24"/>
          <w:szCs w:val="24"/>
        </w:rPr>
        <w:t>information</w:t>
      </w:r>
      <w:r w:rsidR="007C4017" w:rsidRPr="004C5A82">
        <w:rPr>
          <w:rFonts w:ascii="Times New Roman" w:hAnsi="Times New Roman"/>
          <w:sz w:val="24"/>
          <w:szCs w:val="24"/>
        </w:rPr>
        <w:t xml:space="preserve"> to the board or its authorized representatives. </w:t>
      </w:r>
    </w:p>
    <w:p w:rsidR="00D84CEB" w:rsidRPr="004C5A82" w:rsidRDefault="00D84CEB" w:rsidP="00314A07">
      <w:pPr>
        <w:pStyle w:val="ListParagraph"/>
        <w:spacing w:after="0" w:line="240" w:lineRule="auto"/>
        <w:ind w:left="567" w:right="391"/>
        <w:jc w:val="both"/>
        <w:rPr>
          <w:rFonts w:ascii="Times New Roman" w:hAnsi="Times New Roman"/>
          <w:sz w:val="24"/>
          <w:szCs w:val="24"/>
        </w:rPr>
      </w:pPr>
    </w:p>
    <w:p w:rsidR="004F4076" w:rsidRPr="004C5A82" w:rsidRDefault="003D2F1D" w:rsidP="002C2E74">
      <w:pPr>
        <w:pStyle w:val="Heading2"/>
        <w:numPr>
          <w:ilvl w:val="0"/>
          <w:numId w:val="18"/>
        </w:numPr>
        <w:spacing w:line="240" w:lineRule="auto"/>
        <w:ind w:left="567" w:right="391" w:hanging="567"/>
        <w:jc w:val="both"/>
        <w:rPr>
          <w:szCs w:val="24"/>
        </w:rPr>
      </w:pPr>
      <w:bookmarkStart w:id="73" w:name="_Toc315938291"/>
      <w:r w:rsidRPr="004C5A82">
        <w:rPr>
          <w:szCs w:val="24"/>
        </w:rPr>
        <w:t xml:space="preserve">Onsite </w:t>
      </w:r>
      <w:r w:rsidR="00A032E6" w:rsidRPr="004C5A82">
        <w:rPr>
          <w:szCs w:val="24"/>
        </w:rPr>
        <w:t>Inspection of P</w:t>
      </w:r>
      <w:r w:rsidR="00A5404E" w:rsidRPr="004C5A82">
        <w:rPr>
          <w:szCs w:val="24"/>
        </w:rPr>
        <w:t>riva</w:t>
      </w:r>
      <w:r w:rsidR="00A032E6" w:rsidRPr="004C5A82">
        <w:rPr>
          <w:szCs w:val="24"/>
        </w:rPr>
        <w:t>te C</w:t>
      </w:r>
      <w:r w:rsidR="00A5404E" w:rsidRPr="004C5A82">
        <w:rPr>
          <w:szCs w:val="24"/>
        </w:rPr>
        <w:t>onstruction</w:t>
      </w:r>
      <w:bookmarkEnd w:id="73"/>
    </w:p>
    <w:p w:rsidR="00046269" w:rsidRPr="004C5A82" w:rsidRDefault="00046269" w:rsidP="00314A07">
      <w:pPr>
        <w:pStyle w:val="ListParagraph"/>
        <w:tabs>
          <w:tab w:val="left" w:pos="360"/>
        </w:tabs>
        <w:spacing w:after="0" w:line="240" w:lineRule="auto"/>
        <w:ind w:left="567" w:right="391"/>
        <w:jc w:val="both"/>
        <w:rPr>
          <w:rFonts w:ascii="Times New Roman" w:hAnsi="Times New Roman"/>
          <w:b/>
          <w:sz w:val="24"/>
          <w:szCs w:val="24"/>
        </w:rPr>
      </w:pPr>
    </w:p>
    <w:p w:rsidR="00ED321D" w:rsidRPr="004C5A82" w:rsidRDefault="00E9035A" w:rsidP="00314A07">
      <w:pPr>
        <w:pStyle w:val="ListParagraph"/>
        <w:numPr>
          <w:ilvl w:val="4"/>
          <w:numId w:val="4"/>
        </w:numPr>
        <w:spacing w:after="0" w:line="360" w:lineRule="auto"/>
        <w:ind w:left="1134" w:right="391" w:hanging="567"/>
        <w:jc w:val="both"/>
        <w:rPr>
          <w:rFonts w:ascii="Times New Roman" w:hAnsi="Times New Roman"/>
          <w:sz w:val="24"/>
          <w:szCs w:val="24"/>
        </w:rPr>
      </w:pPr>
      <w:r w:rsidRPr="004C5A82">
        <w:rPr>
          <w:rFonts w:ascii="Times New Roman" w:hAnsi="Times New Roman"/>
          <w:sz w:val="24"/>
          <w:szCs w:val="24"/>
        </w:rPr>
        <w:t xml:space="preserve">The Board </w:t>
      </w:r>
      <w:r w:rsidR="006C5B2B" w:rsidRPr="004C5A82">
        <w:rPr>
          <w:rFonts w:ascii="Times New Roman" w:hAnsi="Times New Roman"/>
          <w:sz w:val="24"/>
          <w:szCs w:val="24"/>
        </w:rPr>
        <w:t xml:space="preserve">or its authorized representative </w:t>
      </w:r>
      <w:r w:rsidR="0066327E">
        <w:rPr>
          <w:rFonts w:ascii="Times New Roman" w:hAnsi="Times New Roman"/>
          <w:sz w:val="24"/>
          <w:szCs w:val="24"/>
        </w:rPr>
        <w:t xml:space="preserve">may </w:t>
      </w:r>
      <w:r w:rsidR="009C00B4" w:rsidRPr="004C5A82">
        <w:rPr>
          <w:rFonts w:ascii="Times New Roman" w:hAnsi="Times New Roman"/>
          <w:sz w:val="24"/>
          <w:szCs w:val="24"/>
        </w:rPr>
        <w:t xml:space="preserve">inspect private construction sites </w:t>
      </w:r>
      <w:r w:rsidR="0066327E">
        <w:rPr>
          <w:rFonts w:ascii="Times New Roman" w:hAnsi="Times New Roman"/>
          <w:sz w:val="24"/>
          <w:szCs w:val="24"/>
        </w:rPr>
        <w:t>if necessary</w:t>
      </w:r>
      <w:r w:rsidR="00ED321D" w:rsidRPr="004C5A82">
        <w:rPr>
          <w:rFonts w:ascii="Times New Roman" w:hAnsi="Times New Roman"/>
          <w:sz w:val="24"/>
          <w:szCs w:val="24"/>
        </w:rPr>
        <w:t>.</w:t>
      </w:r>
    </w:p>
    <w:p w:rsidR="00ED321D" w:rsidRPr="004C5A82" w:rsidRDefault="00ED321D" w:rsidP="00314A07">
      <w:pPr>
        <w:pStyle w:val="ListParagraph"/>
        <w:spacing w:after="0" w:line="240" w:lineRule="auto"/>
        <w:ind w:left="1134" w:right="391"/>
        <w:jc w:val="both"/>
        <w:rPr>
          <w:rFonts w:ascii="Times New Roman" w:hAnsi="Times New Roman"/>
          <w:sz w:val="24"/>
          <w:szCs w:val="24"/>
        </w:rPr>
      </w:pPr>
    </w:p>
    <w:p w:rsidR="00D17DBA" w:rsidRPr="004C5A82" w:rsidRDefault="00BE1124" w:rsidP="00314A07">
      <w:pPr>
        <w:pStyle w:val="ListParagraph"/>
        <w:numPr>
          <w:ilvl w:val="4"/>
          <w:numId w:val="4"/>
        </w:numPr>
        <w:spacing w:after="0" w:line="360" w:lineRule="auto"/>
        <w:ind w:left="1134" w:right="391" w:hanging="567"/>
        <w:jc w:val="both"/>
        <w:rPr>
          <w:rFonts w:ascii="Times New Roman" w:eastAsia="Arial Unicode MS" w:hAnsi="Times New Roman"/>
          <w:color w:val="000000" w:themeColor="text1"/>
          <w:sz w:val="24"/>
          <w:szCs w:val="24"/>
        </w:rPr>
      </w:pPr>
      <w:r>
        <w:rPr>
          <w:rFonts w:ascii="Times New Roman" w:hAnsi="Times New Roman"/>
          <w:sz w:val="24"/>
          <w:szCs w:val="24"/>
        </w:rPr>
        <w:lastRenderedPageBreak/>
        <w:t xml:space="preserve">The </w:t>
      </w:r>
      <w:r w:rsidR="00646853" w:rsidRPr="004C5A82">
        <w:rPr>
          <w:rFonts w:ascii="Times New Roman" w:hAnsi="Times New Roman"/>
          <w:sz w:val="24"/>
          <w:szCs w:val="24"/>
        </w:rPr>
        <w:t>Construction Work</w:t>
      </w:r>
      <w:r w:rsidR="00FD0AD0" w:rsidRPr="004C5A82">
        <w:rPr>
          <w:rFonts w:ascii="Times New Roman" w:hAnsi="Times New Roman"/>
          <w:sz w:val="24"/>
          <w:szCs w:val="24"/>
        </w:rPr>
        <w:t xml:space="preserve"> will be treated </w:t>
      </w:r>
      <w:r w:rsidR="00A05F10" w:rsidRPr="004C5A82">
        <w:rPr>
          <w:rFonts w:ascii="Times New Roman" w:hAnsi="Times New Roman"/>
          <w:sz w:val="24"/>
          <w:szCs w:val="24"/>
        </w:rPr>
        <w:t>in the same manner as those Construction Works in the public sector domain for the purposes of these Rules</w:t>
      </w:r>
      <w:r w:rsidR="00FE2310" w:rsidRPr="004C5A82">
        <w:rPr>
          <w:rFonts w:ascii="Times New Roman" w:hAnsi="Times New Roman"/>
          <w:sz w:val="24"/>
          <w:szCs w:val="24"/>
        </w:rPr>
        <w:t xml:space="preserve">. </w:t>
      </w:r>
    </w:p>
    <w:p w:rsidR="008573DF" w:rsidRDefault="008573DF" w:rsidP="00314A07">
      <w:pPr>
        <w:pStyle w:val="Heading1"/>
        <w:spacing w:line="360" w:lineRule="auto"/>
        <w:ind w:left="567" w:right="391"/>
        <w:rPr>
          <w:rFonts w:ascii="Times New Roman" w:hAnsi="Times New Roman"/>
        </w:rPr>
      </w:pPr>
      <w:bookmarkStart w:id="74" w:name="_Toc315938292"/>
    </w:p>
    <w:p w:rsidR="00985A8E" w:rsidRPr="004C5A82" w:rsidRDefault="00C55DC8" w:rsidP="00314A07">
      <w:pPr>
        <w:pStyle w:val="Heading1"/>
        <w:spacing w:line="360" w:lineRule="auto"/>
        <w:ind w:left="567" w:right="391"/>
        <w:rPr>
          <w:rFonts w:ascii="Times New Roman" w:hAnsi="Times New Roman"/>
        </w:rPr>
      </w:pPr>
      <w:r w:rsidRPr="004C5A82">
        <w:rPr>
          <w:rFonts w:ascii="Times New Roman" w:hAnsi="Times New Roman"/>
        </w:rPr>
        <w:t>Chapter 9</w:t>
      </w:r>
      <w:bookmarkEnd w:id="74"/>
    </w:p>
    <w:p w:rsidR="00985A8E" w:rsidRPr="004C5A82" w:rsidRDefault="00985A8E" w:rsidP="00314A07">
      <w:pPr>
        <w:pStyle w:val="Heading1"/>
        <w:ind w:left="567" w:right="391"/>
        <w:rPr>
          <w:rFonts w:ascii="Times New Roman" w:hAnsi="Times New Roman"/>
        </w:rPr>
      </w:pPr>
      <w:bookmarkStart w:id="75" w:name="_Toc315938293"/>
      <w:bookmarkStart w:id="76" w:name="_Toc313544232"/>
      <w:r w:rsidRPr="004C5A82">
        <w:rPr>
          <w:rFonts w:ascii="Times New Roman" w:hAnsi="Times New Roman"/>
        </w:rPr>
        <w:t>Performance</w:t>
      </w:r>
      <w:r w:rsidR="005636F4" w:rsidRPr="004C5A82">
        <w:rPr>
          <w:rFonts w:ascii="Times New Roman" w:hAnsi="Times New Roman"/>
        </w:rPr>
        <w:t xml:space="preserve"> </w:t>
      </w:r>
      <w:r w:rsidR="009B138E" w:rsidRPr="004C5A82">
        <w:rPr>
          <w:rFonts w:ascii="Times New Roman" w:hAnsi="Times New Roman"/>
        </w:rPr>
        <w:t xml:space="preserve">Evaluation and </w:t>
      </w:r>
      <w:r w:rsidR="005636F4" w:rsidRPr="004C5A82">
        <w:rPr>
          <w:rFonts w:ascii="Times New Roman" w:hAnsi="Times New Roman"/>
        </w:rPr>
        <w:t>Incentives</w:t>
      </w:r>
      <w:bookmarkEnd w:id="75"/>
      <w:r w:rsidR="005636F4" w:rsidRPr="004C5A82">
        <w:rPr>
          <w:rFonts w:ascii="Times New Roman" w:hAnsi="Times New Roman"/>
        </w:rPr>
        <w:t xml:space="preserve"> </w:t>
      </w:r>
      <w:bookmarkEnd w:id="76"/>
    </w:p>
    <w:p w:rsidR="00985A8E" w:rsidRPr="004C5A82" w:rsidRDefault="00985A8E" w:rsidP="00314A07">
      <w:pPr>
        <w:spacing w:after="0" w:line="240" w:lineRule="auto"/>
        <w:ind w:left="567" w:right="391"/>
        <w:jc w:val="both"/>
        <w:rPr>
          <w:rFonts w:ascii="Times New Roman" w:hAnsi="Times New Roman"/>
          <w:sz w:val="24"/>
          <w:szCs w:val="24"/>
        </w:rPr>
      </w:pPr>
    </w:p>
    <w:p w:rsidR="00985A8E" w:rsidRPr="004C5A82" w:rsidRDefault="00985A8E" w:rsidP="002C2E74">
      <w:pPr>
        <w:pStyle w:val="Heading2"/>
        <w:numPr>
          <w:ilvl w:val="0"/>
          <w:numId w:val="18"/>
        </w:numPr>
        <w:spacing w:line="240" w:lineRule="auto"/>
        <w:ind w:left="567" w:right="391" w:hanging="567"/>
        <w:jc w:val="both"/>
        <w:rPr>
          <w:szCs w:val="24"/>
        </w:rPr>
      </w:pPr>
      <w:bookmarkStart w:id="77" w:name="_Toc313544233"/>
      <w:bookmarkStart w:id="78" w:name="_Toc315938294"/>
      <w:r w:rsidRPr="004C5A82">
        <w:rPr>
          <w:szCs w:val="24"/>
        </w:rPr>
        <w:t>Performance</w:t>
      </w:r>
      <w:bookmarkEnd w:id="77"/>
      <w:r w:rsidR="00F2153D" w:rsidRPr="004C5A82">
        <w:rPr>
          <w:szCs w:val="24"/>
        </w:rPr>
        <w:t xml:space="preserve"> </w:t>
      </w:r>
      <w:r w:rsidR="00597699" w:rsidRPr="004C5A82">
        <w:rPr>
          <w:szCs w:val="24"/>
        </w:rPr>
        <w:t>Evaluation</w:t>
      </w:r>
      <w:bookmarkEnd w:id="78"/>
      <w:r w:rsidR="00597699" w:rsidRPr="004C5A82">
        <w:rPr>
          <w:szCs w:val="24"/>
        </w:rPr>
        <w:t xml:space="preserve"> </w:t>
      </w:r>
    </w:p>
    <w:p w:rsidR="00985A8E" w:rsidRPr="004C5A82" w:rsidRDefault="00985A8E" w:rsidP="00314A07">
      <w:pPr>
        <w:pStyle w:val="ListParagraph"/>
        <w:tabs>
          <w:tab w:val="left" w:pos="360"/>
        </w:tabs>
        <w:spacing w:after="0" w:line="240" w:lineRule="auto"/>
        <w:ind w:left="567" w:right="391"/>
        <w:jc w:val="both"/>
        <w:rPr>
          <w:rFonts w:ascii="Times New Roman" w:hAnsi="Times New Roman"/>
          <w:sz w:val="24"/>
          <w:szCs w:val="24"/>
        </w:rPr>
      </w:pPr>
    </w:p>
    <w:p w:rsidR="00357350" w:rsidRPr="004C5A82" w:rsidRDefault="00620EF6" w:rsidP="00516C39">
      <w:pPr>
        <w:pStyle w:val="ListParagraph"/>
        <w:numPr>
          <w:ilvl w:val="0"/>
          <w:numId w:val="108"/>
        </w:numPr>
        <w:spacing w:after="0" w:line="360" w:lineRule="auto"/>
        <w:ind w:left="1134" w:right="391" w:hanging="567"/>
        <w:jc w:val="both"/>
        <w:rPr>
          <w:rFonts w:ascii="Times New Roman" w:eastAsia="Times New Roman" w:hAnsi="Times New Roman"/>
          <w:sz w:val="24"/>
          <w:szCs w:val="24"/>
        </w:rPr>
      </w:pPr>
      <w:r w:rsidRPr="004C5A82">
        <w:rPr>
          <w:rFonts w:ascii="Times New Roman" w:eastAsia="Times New Roman" w:hAnsi="Times New Roman"/>
          <w:sz w:val="24"/>
          <w:szCs w:val="24"/>
        </w:rPr>
        <w:t>The Board sh</w:t>
      </w:r>
      <w:r w:rsidR="00794F74" w:rsidRPr="004C5A82">
        <w:rPr>
          <w:rFonts w:ascii="Times New Roman" w:eastAsia="Times New Roman" w:hAnsi="Times New Roman"/>
          <w:sz w:val="24"/>
          <w:szCs w:val="24"/>
        </w:rPr>
        <w:t xml:space="preserve">ould </w:t>
      </w:r>
      <w:r w:rsidRPr="004C5A82">
        <w:rPr>
          <w:rFonts w:ascii="Times New Roman" w:eastAsia="Times New Roman" w:hAnsi="Times New Roman"/>
          <w:sz w:val="24"/>
          <w:szCs w:val="24"/>
        </w:rPr>
        <w:t xml:space="preserve">assess </w:t>
      </w:r>
      <w:r w:rsidR="00D17E59" w:rsidRPr="004C5A82">
        <w:rPr>
          <w:rFonts w:ascii="Times New Roman" w:eastAsia="Times New Roman" w:hAnsi="Times New Roman"/>
          <w:sz w:val="24"/>
          <w:szCs w:val="24"/>
        </w:rPr>
        <w:t>each C</w:t>
      </w:r>
      <w:r w:rsidR="00F522A6">
        <w:rPr>
          <w:rFonts w:ascii="Times New Roman" w:eastAsia="Times New Roman" w:hAnsi="Times New Roman"/>
          <w:sz w:val="24"/>
          <w:szCs w:val="24"/>
        </w:rPr>
        <w:t>ontra</w:t>
      </w:r>
      <w:r w:rsidRPr="004C5A82">
        <w:rPr>
          <w:rFonts w:ascii="Times New Roman" w:eastAsia="Times New Roman" w:hAnsi="Times New Roman"/>
          <w:sz w:val="24"/>
          <w:szCs w:val="24"/>
        </w:rPr>
        <w:t>ct</w:t>
      </w:r>
      <w:r w:rsidR="00D17E59" w:rsidRPr="004C5A82">
        <w:rPr>
          <w:rFonts w:ascii="Times New Roman" w:eastAsia="Times New Roman" w:hAnsi="Times New Roman"/>
          <w:sz w:val="24"/>
          <w:szCs w:val="24"/>
        </w:rPr>
        <w:t xml:space="preserve">or’s </w:t>
      </w:r>
      <w:r w:rsidRPr="004C5A82">
        <w:rPr>
          <w:rFonts w:ascii="Times New Roman" w:eastAsia="Times New Roman" w:hAnsi="Times New Roman"/>
          <w:sz w:val="24"/>
          <w:szCs w:val="24"/>
        </w:rPr>
        <w:t xml:space="preserve">performance on a regular basis </w:t>
      </w:r>
      <w:r w:rsidR="008C2064" w:rsidRPr="004C5A82">
        <w:rPr>
          <w:rFonts w:ascii="Times New Roman" w:eastAsia="Times New Roman" w:hAnsi="Times New Roman"/>
          <w:sz w:val="24"/>
          <w:szCs w:val="24"/>
        </w:rPr>
        <w:t xml:space="preserve">through </w:t>
      </w:r>
      <w:r w:rsidRPr="004C5A82">
        <w:rPr>
          <w:rFonts w:ascii="Times New Roman" w:eastAsia="Times New Roman" w:hAnsi="Times New Roman"/>
          <w:sz w:val="24"/>
          <w:szCs w:val="24"/>
        </w:rPr>
        <w:t>a</w:t>
      </w:r>
      <w:r w:rsidR="008C2064" w:rsidRPr="004C5A82">
        <w:rPr>
          <w:rFonts w:ascii="Times New Roman" w:eastAsia="Times New Roman" w:hAnsi="Times New Roman"/>
          <w:sz w:val="24"/>
          <w:szCs w:val="24"/>
        </w:rPr>
        <w:t xml:space="preserve"> contractor monitoring system and </w:t>
      </w:r>
      <w:r w:rsidR="00481516" w:rsidRPr="004C5A82">
        <w:rPr>
          <w:rFonts w:ascii="Times New Roman" w:eastAsia="Times New Roman" w:hAnsi="Times New Roman"/>
          <w:sz w:val="24"/>
          <w:szCs w:val="24"/>
        </w:rPr>
        <w:t xml:space="preserve">average performance scoring system </w:t>
      </w:r>
      <w:r w:rsidR="006C07E0" w:rsidRPr="004C5A82">
        <w:rPr>
          <w:rFonts w:ascii="Times New Roman" w:eastAsia="Times New Roman" w:hAnsi="Times New Roman"/>
          <w:sz w:val="24"/>
          <w:szCs w:val="24"/>
        </w:rPr>
        <w:t xml:space="preserve">for the purposes of </w:t>
      </w:r>
      <w:r w:rsidRPr="004C5A82">
        <w:rPr>
          <w:rFonts w:ascii="Times New Roman" w:eastAsia="Times New Roman" w:hAnsi="Times New Roman"/>
          <w:sz w:val="24"/>
          <w:szCs w:val="24"/>
        </w:rPr>
        <w:t>improv</w:t>
      </w:r>
      <w:r w:rsidR="006C07E0" w:rsidRPr="004C5A82">
        <w:rPr>
          <w:rFonts w:ascii="Times New Roman" w:eastAsia="Times New Roman" w:hAnsi="Times New Roman"/>
          <w:sz w:val="24"/>
          <w:szCs w:val="24"/>
        </w:rPr>
        <w:t xml:space="preserve">ing </w:t>
      </w:r>
      <w:r w:rsidR="00481516" w:rsidRPr="004C5A82">
        <w:rPr>
          <w:rFonts w:ascii="Times New Roman" w:eastAsia="Times New Roman" w:hAnsi="Times New Roman"/>
          <w:sz w:val="24"/>
          <w:szCs w:val="24"/>
        </w:rPr>
        <w:t>C</w:t>
      </w:r>
      <w:r w:rsidRPr="004C5A82">
        <w:rPr>
          <w:rFonts w:ascii="Times New Roman" w:eastAsia="Times New Roman" w:hAnsi="Times New Roman"/>
          <w:sz w:val="24"/>
          <w:szCs w:val="24"/>
        </w:rPr>
        <w:t xml:space="preserve">ontractor’s performance and </w:t>
      </w:r>
      <w:r w:rsidR="00357350" w:rsidRPr="004C5A82">
        <w:rPr>
          <w:rFonts w:ascii="Times New Roman" w:eastAsia="Times New Roman" w:hAnsi="Times New Roman"/>
          <w:sz w:val="24"/>
          <w:szCs w:val="24"/>
        </w:rPr>
        <w:t>reward</w:t>
      </w:r>
      <w:r w:rsidR="003262D0" w:rsidRPr="004C5A82">
        <w:rPr>
          <w:rFonts w:ascii="Times New Roman" w:eastAsia="Times New Roman" w:hAnsi="Times New Roman"/>
          <w:sz w:val="24"/>
          <w:szCs w:val="24"/>
        </w:rPr>
        <w:t xml:space="preserve"> for excellence performance</w:t>
      </w:r>
      <w:r w:rsidR="00357350" w:rsidRPr="004C5A82">
        <w:rPr>
          <w:rFonts w:ascii="Times New Roman" w:eastAsia="Times New Roman" w:hAnsi="Times New Roman"/>
          <w:sz w:val="24"/>
          <w:szCs w:val="24"/>
        </w:rPr>
        <w:t>.</w:t>
      </w:r>
    </w:p>
    <w:p w:rsidR="00DC61D7" w:rsidRPr="004C5A82" w:rsidRDefault="00DC61D7" w:rsidP="00314A07">
      <w:pPr>
        <w:pStyle w:val="ListParagraph"/>
        <w:spacing w:after="0" w:line="240" w:lineRule="auto"/>
        <w:ind w:left="1134" w:right="391" w:hanging="567"/>
        <w:jc w:val="both"/>
        <w:rPr>
          <w:rFonts w:ascii="Times New Roman" w:eastAsia="Times New Roman" w:hAnsi="Times New Roman"/>
          <w:sz w:val="24"/>
          <w:szCs w:val="24"/>
        </w:rPr>
      </w:pPr>
    </w:p>
    <w:p w:rsidR="00985A8E" w:rsidRPr="00F522A6" w:rsidRDefault="00FA17F9" w:rsidP="00314A07">
      <w:pPr>
        <w:pStyle w:val="ListParagraph"/>
        <w:numPr>
          <w:ilvl w:val="0"/>
          <w:numId w:val="108"/>
        </w:numPr>
        <w:spacing w:after="0" w:line="240" w:lineRule="auto"/>
        <w:ind w:left="567" w:right="391" w:hanging="567"/>
        <w:jc w:val="both"/>
        <w:rPr>
          <w:rFonts w:ascii="Times New Roman" w:hAnsi="Times New Roman"/>
          <w:sz w:val="24"/>
          <w:szCs w:val="24"/>
        </w:rPr>
      </w:pPr>
      <w:r w:rsidRPr="00F522A6">
        <w:rPr>
          <w:rFonts w:ascii="Times New Roman" w:eastAsia="Times New Roman" w:hAnsi="Times New Roman"/>
          <w:sz w:val="24"/>
          <w:szCs w:val="24"/>
        </w:rPr>
        <w:t xml:space="preserve">The Board </w:t>
      </w:r>
      <w:r w:rsidR="00D776DD" w:rsidRPr="00F522A6">
        <w:rPr>
          <w:rFonts w:ascii="Times New Roman" w:eastAsia="Times New Roman" w:hAnsi="Times New Roman"/>
          <w:sz w:val="24"/>
          <w:szCs w:val="24"/>
        </w:rPr>
        <w:t xml:space="preserve">may, based on </w:t>
      </w:r>
      <w:r w:rsidR="00D6725F" w:rsidRPr="00F522A6">
        <w:rPr>
          <w:rFonts w:ascii="Times New Roman" w:eastAsia="Times New Roman" w:hAnsi="Times New Roman"/>
          <w:sz w:val="24"/>
          <w:szCs w:val="24"/>
        </w:rPr>
        <w:t xml:space="preserve">each Contractor’s </w:t>
      </w:r>
      <w:r w:rsidR="00D776DD" w:rsidRPr="00F522A6">
        <w:rPr>
          <w:rFonts w:ascii="Times New Roman" w:eastAsia="Times New Roman" w:hAnsi="Times New Roman"/>
          <w:sz w:val="24"/>
          <w:szCs w:val="24"/>
        </w:rPr>
        <w:t xml:space="preserve">performance, </w:t>
      </w:r>
      <w:r w:rsidR="00620019" w:rsidRPr="00F522A6">
        <w:rPr>
          <w:rFonts w:ascii="Times New Roman" w:eastAsia="Times New Roman" w:hAnsi="Times New Roman"/>
          <w:sz w:val="24"/>
          <w:szCs w:val="24"/>
        </w:rPr>
        <w:t xml:space="preserve">identify </w:t>
      </w:r>
      <w:r w:rsidR="00985A8E" w:rsidRPr="00F522A6">
        <w:rPr>
          <w:rFonts w:ascii="Times New Roman" w:eastAsia="Times New Roman" w:hAnsi="Times New Roman"/>
          <w:sz w:val="24"/>
          <w:szCs w:val="24"/>
        </w:rPr>
        <w:t xml:space="preserve">poor performance </w:t>
      </w:r>
      <w:r w:rsidR="006C5839" w:rsidRPr="00F522A6">
        <w:rPr>
          <w:rFonts w:ascii="Times New Roman" w:eastAsia="Times New Roman" w:hAnsi="Times New Roman"/>
          <w:sz w:val="24"/>
          <w:szCs w:val="24"/>
        </w:rPr>
        <w:t xml:space="preserve">and maintain </w:t>
      </w:r>
      <w:r w:rsidR="00985A8E" w:rsidRPr="00F522A6">
        <w:rPr>
          <w:rFonts w:ascii="Times New Roman" w:eastAsia="Times New Roman" w:hAnsi="Times New Roman"/>
          <w:sz w:val="24"/>
          <w:szCs w:val="24"/>
        </w:rPr>
        <w:t>a track record</w:t>
      </w:r>
      <w:r w:rsidR="00D35E1E" w:rsidRPr="00F522A6">
        <w:rPr>
          <w:rFonts w:ascii="Times New Roman" w:eastAsia="Times New Roman" w:hAnsi="Times New Roman"/>
          <w:sz w:val="24"/>
          <w:szCs w:val="24"/>
        </w:rPr>
        <w:t xml:space="preserve"> </w:t>
      </w:r>
      <w:r w:rsidR="005E36A5" w:rsidRPr="00F522A6">
        <w:rPr>
          <w:rFonts w:ascii="Times New Roman" w:eastAsia="Times New Roman" w:hAnsi="Times New Roman"/>
          <w:sz w:val="24"/>
          <w:szCs w:val="24"/>
        </w:rPr>
        <w:t>thereof</w:t>
      </w:r>
      <w:r w:rsidR="00F522A6">
        <w:rPr>
          <w:rFonts w:ascii="Times New Roman" w:eastAsia="Times New Roman" w:hAnsi="Times New Roman"/>
          <w:sz w:val="24"/>
          <w:szCs w:val="24"/>
        </w:rPr>
        <w:t>.</w:t>
      </w:r>
    </w:p>
    <w:p w:rsidR="00F522A6" w:rsidRPr="00F522A6" w:rsidRDefault="00F522A6" w:rsidP="00F522A6">
      <w:pPr>
        <w:pStyle w:val="ListParagraph"/>
        <w:spacing w:after="0" w:line="240" w:lineRule="auto"/>
        <w:ind w:left="567" w:right="391"/>
        <w:jc w:val="both"/>
        <w:rPr>
          <w:rFonts w:ascii="Times New Roman" w:hAnsi="Times New Roman"/>
          <w:sz w:val="24"/>
          <w:szCs w:val="24"/>
        </w:rPr>
      </w:pPr>
    </w:p>
    <w:p w:rsidR="00985A8E" w:rsidRPr="004C5A82" w:rsidRDefault="00EA191D" w:rsidP="002C2E74">
      <w:pPr>
        <w:pStyle w:val="Heading2"/>
        <w:numPr>
          <w:ilvl w:val="0"/>
          <w:numId w:val="18"/>
        </w:numPr>
        <w:spacing w:line="240" w:lineRule="auto"/>
        <w:ind w:left="567" w:right="391" w:hanging="567"/>
        <w:jc w:val="both"/>
        <w:rPr>
          <w:szCs w:val="24"/>
        </w:rPr>
      </w:pPr>
      <w:bookmarkStart w:id="79" w:name="_Toc198013984"/>
      <w:bookmarkStart w:id="80" w:name="_Toc313544236"/>
      <w:bookmarkStart w:id="81" w:name="_Toc315938295"/>
      <w:r w:rsidRPr="004C5A82">
        <w:rPr>
          <w:szCs w:val="24"/>
        </w:rPr>
        <w:t xml:space="preserve">Incentives for </w:t>
      </w:r>
      <w:r w:rsidR="00985A8E" w:rsidRPr="004C5A82">
        <w:rPr>
          <w:szCs w:val="24"/>
        </w:rPr>
        <w:t>Contractor</w:t>
      </w:r>
      <w:bookmarkEnd w:id="79"/>
      <w:bookmarkEnd w:id="80"/>
      <w:r w:rsidRPr="004C5A82">
        <w:rPr>
          <w:szCs w:val="24"/>
        </w:rPr>
        <w:t>s</w:t>
      </w:r>
      <w:bookmarkEnd w:id="81"/>
    </w:p>
    <w:p w:rsidR="00985A8E" w:rsidRPr="004C5A82" w:rsidRDefault="00985A8E" w:rsidP="00314A07">
      <w:pPr>
        <w:pStyle w:val="ListParagraph"/>
        <w:tabs>
          <w:tab w:val="left" w:pos="360"/>
        </w:tabs>
        <w:spacing w:after="0" w:line="240" w:lineRule="auto"/>
        <w:ind w:left="567" w:right="391"/>
        <w:jc w:val="both"/>
        <w:rPr>
          <w:rFonts w:ascii="Times New Roman" w:hAnsi="Times New Roman"/>
          <w:sz w:val="24"/>
          <w:szCs w:val="24"/>
        </w:rPr>
      </w:pPr>
    </w:p>
    <w:p w:rsidR="00954C9B" w:rsidRPr="004C5A82" w:rsidRDefault="00985A8E" w:rsidP="00516C39">
      <w:pPr>
        <w:pStyle w:val="ListParagraph"/>
        <w:numPr>
          <w:ilvl w:val="0"/>
          <w:numId w:val="102"/>
        </w:numPr>
        <w:spacing w:after="0" w:line="360" w:lineRule="auto"/>
        <w:ind w:left="1134" w:right="391" w:hanging="567"/>
        <w:jc w:val="both"/>
        <w:rPr>
          <w:rFonts w:ascii="Times New Roman" w:hAnsi="Times New Roman"/>
          <w:sz w:val="24"/>
          <w:szCs w:val="24"/>
        </w:rPr>
      </w:pPr>
      <w:r w:rsidRPr="004C5A82">
        <w:rPr>
          <w:rFonts w:ascii="Times New Roman" w:hAnsi="Times New Roman"/>
          <w:sz w:val="24"/>
          <w:szCs w:val="24"/>
        </w:rPr>
        <w:t xml:space="preserve">The Board </w:t>
      </w:r>
      <w:r w:rsidR="002D1889" w:rsidRPr="004C5A82">
        <w:rPr>
          <w:rFonts w:ascii="Times New Roman" w:hAnsi="Times New Roman"/>
          <w:sz w:val="24"/>
          <w:szCs w:val="24"/>
        </w:rPr>
        <w:t xml:space="preserve">may compile </w:t>
      </w:r>
      <w:r w:rsidRPr="004C5A82">
        <w:rPr>
          <w:rFonts w:ascii="Times New Roman" w:hAnsi="Times New Roman"/>
          <w:sz w:val="24"/>
          <w:szCs w:val="24"/>
        </w:rPr>
        <w:t xml:space="preserve">a list of </w:t>
      </w:r>
      <w:r w:rsidR="00AF5CE1" w:rsidRPr="004C5A82">
        <w:rPr>
          <w:rFonts w:ascii="Times New Roman" w:hAnsi="Times New Roman"/>
          <w:sz w:val="24"/>
          <w:szCs w:val="24"/>
        </w:rPr>
        <w:t>Contrac</w:t>
      </w:r>
      <w:r w:rsidRPr="004C5A82">
        <w:rPr>
          <w:rFonts w:ascii="Times New Roman" w:hAnsi="Times New Roman"/>
          <w:sz w:val="24"/>
          <w:szCs w:val="24"/>
        </w:rPr>
        <w:t>t</w:t>
      </w:r>
      <w:r w:rsidR="00AF5CE1" w:rsidRPr="004C5A82">
        <w:rPr>
          <w:rFonts w:ascii="Times New Roman" w:hAnsi="Times New Roman"/>
          <w:sz w:val="24"/>
          <w:szCs w:val="24"/>
        </w:rPr>
        <w:t>or</w:t>
      </w:r>
      <w:r w:rsidR="00711566" w:rsidRPr="004C5A82">
        <w:rPr>
          <w:rFonts w:ascii="Times New Roman" w:hAnsi="Times New Roman"/>
          <w:sz w:val="24"/>
          <w:szCs w:val="24"/>
        </w:rPr>
        <w:t>s</w:t>
      </w:r>
      <w:r w:rsidR="00AF5CE1" w:rsidRPr="004C5A82">
        <w:rPr>
          <w:rFonts w:ascii="Times New Roman" w:hAnsi="Times New Roman"/>
          <w:sz w:val="24"/>
          <w:szCs w:val="24"/>
        </w:rPr>
        <w:t xml:space="preserve">, Consultants and Construction Professionals </w:t>
      </w:r>
      <w:r w:rsidR="005D2807" w:rsidRPr="004C5A82">
        <w:rPr>
          <w:rFonts w:ascii="Times New Roman" w:hAnsi="Times New Roman"/>
          <w:sz w:val="24"/>
          <w:szCs w:val="24"/>
        </w:rPr>
        <w:t>w</w:t>
      </w:r>
      <w:r w:rsidR="009C3AC8" w:rsidRPr="004C5A82">
        <w:rPr>
          <w:rFonts w:ascii="Times New Roman" w:hAnsi="Times New Roman"/>
          <w:sz w:val="24"/>
          <w:szCs w:val="24"/>
        </w:rPr>
        <w:t xml:space="preserve">ith </w:t>
      </w:r>
      <w:r w:rsidR="006120C5" w:rsidRPr="004C5A82">
        <w:rPr>
          <w:rFonts w:ascii="Times New Roman" w:hAnsi="Times New Roman"/>
          <w:sz w:val="24"/>
          <w:szCs w:val="24"/>
        </w:rPr>
        <w:t xml:space="preserve">an </w:t>
      </w:r>
      <w:r w:rsidR="00CF483F" w:rsidRPr="004C5A82">
        <w:rPr>
          <w:rFonts w:ascii="Times New Roman" w:hAnsi="Times New Roman"/>
          <w:sz w:val="24"/>
          <w:szCs w:val="24"/>
        </w:rPr>
        <w:t xml:space="preserve">excellent </w:t>
      </w:r>
      <w:r w:rsidR="00621133" w:rsidRPr="004C5A82">
        <w:rPr>
          <w:rFonts w:ascii="Times New Roman" w:hAnsi="Times New Roman"/>
          <w:sz w:val="24"/>
          <w:szCs w:val="24"/>
        </w:rPr>
        <w:t xml:space="preserve">performance track record </w:t>
      </w:r>
      <w:r w:rsidR="00CF483F" w:rsidRPr="004C5A82">
        <w:rPr>
          <w:rFonts w:ascii="Times New Roman" w:hAnsi="Times New Roman"/>
          <w:sz w:val="24"/>
          <w:szCs w:val="24"/>
        </w:rPr>
        <w:t>(a</w:t>
      </w:r>
      <w:r w:rsidR="00196042" w:rsidRPr="004C5A82">
        <w:rPr>
          <w:rFonts w:ascii="Times New Roman" w:hAnsi="Times New Roman"/>
          <w:sz w:val="24"/>
          <w:szCs w:val="24"/>
        </w:rPr>
        <w:t xml:space="preserve">s may be defined by the Board) </w:t>
      </w:r>
      <w:r w:rsidR="00397A01" w:rsidRPr="004C5A82">
        <w:rPr>
          <w:rFonts w:ascii="Times New Roman" w:hAnsi="Times New Roman"/>
          <w:sz w:val="24"/>
          <w:szCs w:val="24"/>
        </w:rPr>
        <w:t xml:space="preserve">in </w:t>
      </w:r>
      <w:r w:rsidRPr="004C5A82">
        <w:rPr>
          <w:rFonts w:ascii="Times New Roman" w:hAnsi="Times New Roman"/>
          <w:sz w:val="24"/>
          <w:szCs w:val="24"/>
        </w:rPr>
        <w:t>the p</w:t>
      </w:r>
      <w:r w:rsidR="00173E28" w:rsidRPr="004C5A82">
        <w:rPr>
          <w:rFonts w:ascii="Times New Roman" w:hAnsi="Times New Roman"/>
          <w:sz w:val="24"/>
          <w:szCs w:val="24"/>
        </w:rPr>
        <w:t xml:space="preserve">ast </w:t>
      </w:r>
      <w:r w:rsidR="00397A01" w:rsidRPr="004C5A82">
        <w:rPr>
          <w:rFonts w:ascii="Times New Roman" w:hAnsi="Times New Roman"/>
          <w:sz w:val="24"/>
          <w:szCs w:val="24"/>
        </w:rPr>
        <w:t xml:space="preserve">two (2) </w:t>
      </w:r>
      <w:r w:rsidR="00954C9B" w:rsidRPr="004C5A82">
        <w:rPr>
          <w:rFonts w:ascii="Times New Roman" w:hAnsi="Times New Roman"/>
          <w:sz w:val="24"/>
          <w:szCs w:val="24"/>
        </w:rPr>
        <w:t>years.</w:t>
      </w:r>
    </w:p>
    <w:p w:rsidR="00954C9B" w:rsidRPr="004C5A82" w:rsidRDefault="00954C9B" w:rsidP="00314A07">
      <w:pPr>
        <w:pStyle w:val="ListParagraph"/>
        <w:spacing w:after="0" w:line="240" w:lineRule="auto"/>
        <w:ind w:left="1134" w:right="391" w:hanging="567"/>
        <w:jc w:val="both"/>
        <w:rPr>
          <w:rFonts w:ascii="Times New Roman" w:eastAsia="Times New Roman" w:hAnsi="Times New Roman"/>
          <w:sz w:val="24"/>
          <w:szCs w:val="24"/>
        </w:rPr>
      </w:pPr>
    </w:p>
    <w:p w:rsidR="00985A8E" w:rsidRPr="004C5A82" w:rsidRDefault="00B025B1" w:rsidP="00516C39">
      <w:pPr>
        <w:pStyle w:val="ListParagraph"/>
        <w:numPr>
          <w:ilvl w:val="0"/>
          <w:numId w:val="102"/>
        </w:numPr>
        <w:spacing w:after="0" w:line="360" w:lineRule="auto"/>
        <w:ind w:left="1134" w:right="391" w:hanging="567"/>
        <w:jc w:val="both"/>
        <w:rPr>
          <w:rFonts w:ascii="Times New Roman" w:hAnsi="Times New Roman"/>
          <w:sz w:val="24"/>
          <w:szCs w:val="24"/>
        </w:rPr>
      </w:pPr>
      <w:r w:rsidRPr="004C5A82">
        <w:rPr>
          <w:rFonts w:ascii="Times New Roman" w:hAnsi="Times New Roman"/>
          <w:sz w:val="24"/>
          <w:szCs w:val="24"/>
        </w:rPr>
        <w:t xml:space="preserve">The Board may </w:t>
      </w:r>
      <w:r w:rsidR="00985A8E" w:rsidRPr="004C5A82">
        <w:rPr>
          <w:rFonts w:ascii="Times New Roman" w:hAnsi="Times New Roman"/>
          <w:sz w:val="24"/>
          <w:szCs w:val="24"/>
        </w:rPr>
        <w:t xml:space="preserve">decide that only </w:t>
      </w:r>
      <w:r w:rsidR="00B6005D" w:rsidRPr="004C5A82">
        <w:rPr>
          <w:rFonts w:ascii="Times New Roman" w:hAnsi="Times New Roman"/>
          <w:sz w:val="24"/>
          <w:szCs w:val="24"/>
        </w:rPr>
        <w:t xml:space="preserve">those Contractors, Consultants and Construction Professionals </w:t>
      </w:r>
      <w:r w:rsidR="00E178FE" w:rsidRPr="004C5A82">
        <w:rPr>
          <w:rFonts w:ascii="Times New Roman" w:hAnsi="Times New Roman"/>
          <w:sz w:val="24"/>
          <w:szCs w:val="24"/>
        </w:rPr>
        <w:t xml:space="preserve">with </w:t>
      </w:r>
      <w:r w:rsidR="00A651C1" w:rsidRPr="004C5A82">
        <w:rPr>
          <w:rFonts w:ascii="Times New Roman" w:hAnsi="Times New Roman"/>
          <w:sz w:val="24"/>
          <w:szCs w:val="24"/>
        </w:rPr>
        <w:t xml:space="preserve">such </w:t>
      </w:r>
      <w:r w:rsidR="00411CF6" w:rsidRPr="004C5A82">
        <w:rPr>
          <w:rFonts w:ascii="Times New Roman" w:hAnsi="Times New Roman"/>
          <w:sz w:val="24"/>
          <w:szCs w:val="24"/>
        </w:rPr>
        <w:t xml:space="preserve">excellent performance track </w:t>
      </w:r>
      <w:r w:rsidR="00E26BE3" w:rsidRPr="004C5A82">
        <w:rPr>
          <w:rFonts w:ascii="Times New Roman" w:hAnsi="Times New Roman"/>
          <w:sz w:val="24"/>
          <w:szCs w:val="24"/>
        </w:rPr>
        <w:t>are eligible</w:t>
      </w:r>
      <w:r w:rsidR="00F1298C" w:rsidRPr="004C5A82">
        <w:rPr>
          <w:rFonts w:ascii="Times New Roman" w:eastAsiaTheme="minorHAnsi" w:hAnsi="Times New Roman"/>
          <w:color w:val="000000"/>
          <w:sz w:val="24"/>
          <w:szCs w:val="24"/>
        </w:rPr>
        <w:t>—</w:t>
      </w:r>
    </w:p>
    <w:p w:rsidR="00985A8E" w:rsidRPr="004C5A82" w:rsidRDefault="00985A8E" w:rsidP="00314A07">
      <w:pPr>
        <w:pStyle w:val="ListParagraph"/>
        <w:spacing w:after="0" w:line="240" w:lineRule="auto"/>
        <w:ind w:left="567" w:right="391"/>
        <w:jc w:val="both"/>
        <w:rPr>
          <w:rFonts w:ascii="Times New Roman" w:hAnsi="Times New Roman"/>
          <w:sz w:val="24"/>
          <w:szCs w:val="24"/>
        </w:rPr>
      </w:pPr>
    </w:p>
    <w:p w:rsidR="00985A8E" w:rsidRPr="004C5A82" w:rsidRDefault="00E26BE3" w:rsidP="00314A07">
      <w:pPr>
        <w:pStyle w:val="ListParagraph"/>
        <w:numPr>
          <w:ilvl w:val="0"/>
          <w:numId w:val="11"/>
        </w:numPr>
        <w:spacing w:after="0" w:line="360" w:lineRule="auto"/>
        <w:ind w:left="1701" w:right="391" w:hanging="567"/>
        <w:jc w:val="both"/>
        <w:rPr>
          <w:rFonts w:ascii="Times New Roman" w:hAnsi="Times New Roman"/>
          <w:sz w:val="24"/>
          <w:szCs w:val="24"/>
        </w:rPr>
      </w:pPr>
      <w:r w:rsidRPr="004C5A82">
        <w:rPr>
          <w:rFonts w:ascii="Times New Roman" w:hAnsi="Times New Roman"/>
          <w:sz w:val="24"/>
          <w:szCs w:val="24"/>
        </w:rPr>
        <w:t xml:space="preserve">for </w:t>
      </w:r>
      <w:r w:rsidR="001A3A3C" w:rsidRPr="004C5A82">
        <w:rPr>
          <w:rFonts w:ascii="Times New Roman" w:hAnsi="Times New Roman"/>
          <w:sz w:val="24"/>
          <w:szCs w:val="24"/>
        </w:rPr>
        <w:t>d</w:t>
      </w:r>
      <w:r w:rsidR="00985A8E" w:rsidRPr="004C5A82">
        <w:rPr>
          <w:rFonts w:ascii="Times New Roman" w:hAnsi="Times New Roman"/>
          <w:sz w:val="24"/>
          <w:szCs w:val="24"/>
        </w:rPr>
        <w:t xml:space="preserve">irect contracting works; </w:t>
      </w:r>
    </w:p>
    <w:p w:rsidR="00985A8E" w:rsidRPr="004C5A82" w:rsidRDefault="0085398A" w:rsidP="00314A07">
      <w:pPr>
        <w:pStyle w:val="ListParagraph"/>
        <w:numPr>
          <w:ilvl w:val="0"/>
          <w:numId w:val="11"/>
        </w:numPr>
        <w:spacing w:after="0" w:line="360" w:lineRule="auto"/>
        <w:ind w:left="1701" w:right="391" w:hanging="567"/>
        <w:jc w:val="both"/>
        <w:rPr>
          <w:rFonts w:ascii="Times New Roman" w:eastAsia="Times New Roman" w:hAnsi="Times New Roman"/>
          <w:sz w:val="24"/>
          <w:szCs w:val="24"/>
        </w:rPr>
      </w:pPr>
      <w:r w:rsidRPr="004C5A82">
        <w:rPr>
          <w:rFonts w:ascii="Times New Roman" w:hAnsi="Times New Roman"/>
          <w:sz w:val="24"/>
          <w:szCs w:val="24"/>
        </w:rPr>
        <w:t xml:space="preserve">to be </w:t>
      </w:r>
      <w:r w:rsidR="005C721A" w:rsidRPr="004C5A82">
        <w:rPr>
          <w:rFonts w:ascii="Times New Roman" w:hAnsi="Times New Roman"/>
          <w:sz w:val="24"/>
          <w:szCs w:val="24"/>
        </w:rPr>
        <w:t>i</w:t>
      </w:r>
      <w:r w:rsidRPr="004C5A82">
        <w:rPr>
          <w:rFonts w:ascii="Times New Roman" w:hAnsi="Times New Roman"/>
          <w:sz w:val="24"/>
          <w:szCs w:val="24"/>
        </w:rPr>
        <w:t xml:space="preserve">ncluded </w:t>
      </w:r>
      <w:r w:rsidR="00AE1E49" w:rsidRPr="004C5A82">
        <w:rPr>
          <w:rFonts w:ascii="Times New Roman" w:hAnsi="Times New Roman"/>
          <w:sz w:val="24"/>
          <w:szCs w:val="24"/>
        </w:rPr>
        <w:t>i</w:t>
      </w:r>
      <w:r w:rsidR="00985A8E" w:rsidRPr="004C5A82">
        <w:rPr>
          <w:rFonts w:ascii="Times New Roman" w:hAnsi="Times New Roman"/>
          <w:sz w:val="24"/>
          <w:szCs w:val="24"/>
        </w:rPr>
        <w:t xml:space="preserve">n a list of bidders </w:t>
      </w:r>
      <w:r w:rsidR="006C2791" w:rsidRPr="004C5A82">
        <w:rPr>
          <w:rFonts w:ascii="Times New Roman" w:hAnsi="Times New Roman"/>
          <w:sz w:val="24"/>
          <w:szCs w:val="24"/>
        </w:rPr>
        <w:t xml:space="preserve">for </w:t>
      </w:r>
      <w:r w:rsidR="00985A8E" w:rsidRPr="004C5A82">
        <w:rPr>
          <w:rFonts w:ascii="Times New Roman" w:hAnsi="Times New Roman"/>
          <w:sz w:val="24"/>
          <w:szCs w:val="24"/>
        </w:rPr>
        <w:t>limited bidding proce</w:t>
      </w:r>
      <w:r w:rsidR="00395DFD" w:rsidRPr="004C5A82">
        <w:rPr>
          <w:rFonts w:ascii="Times New Roman" w:hAnsi="Times New Roman"/>
          <w:sz w:val="24"/>
          <w:szCs w:val="24"/>
        </w:rPr>
        <w:t>ss</w:t>
      </w:r>
      <w:r w:rsidR="00985A8E" w:rsidRPr="004C5A82">
        <w:rPr>
          <w:rFonts w:ascii="Times New Roman" w:hAnsi="Times New Roman"/>
          <w:sz w:val="24"/>
          <w:szCs w:val="24"/>
        </w:rPr>
        <w:t xml:space="preserve">; and </w:t>
      </w:r>
    </w:p>
    <w:p w:rsidR="00985A8E" w:rsidRPr="004C5A82" w:rsidRDefault="002159C2" w:rsidP="00314A07">
      <w:pPr>
        <w:pStyle w:val="ListParagraph"/>
        <w:numPr>
          <w:ilvl w:val="0"/>
          <w:numId w:val="11"/>
        </w:numPr>
        <w:spacing w:after="0" w:line="360" w:lineRule="auto"/>
        <w:ind w:left="1701" w:right="391" w:hanging="567"/>
        <w:jc w:val="both"/>
        <w:rPr>
          <w:rFonts w:ascii="Times New Roman" w:eastAsia="Times New Roman" w:hAnsi="Times New Roman"/>
          <w:sz w:val="24"/>
          <w:szCs w:val="24"/>
        </w:rPr>
      </w:pPr>
      <w:r w:rsidRPr="004C5A82">
        <w:rPr>
          <w:rFonts w:ascii="Times New Roman" w:hAnsi="Times New Roman"/>
          <w:sz w:val="24"/>
          <w:szCs w:val="24"/>
        </w:rPr>
        <w:t xml:space="preserve">for </w:t>
      </w:r>
      <w:r w:rsidR="008A0558" w:rsidRPr="004C5A82">
        <w:rPr>
          <w:rFonts w:ascii="Times New Roman" w:hAnsi="Times New Roman"/>
          <w:sz w:val="24"/>
          <w:szCs w:val="24"/>
        </w:rPr>
        <w:t>p</w:t>
      </w:r>
      <w:r w:rsidR="00985A8E" w:rsidRPr="004C5A82">
        <w:rPr>
          <w:rFonts w:ascii="Times New Roman" w:hAnsi="Times New Roman"/>
          <w:sz w:val="24"/>
          <w:szCs w:val="24"/>
        </w:rPr>
        <w:t>articipation in a pre-qualification proce</w:t>
      </w:r>
      <w:r w:rsidR="00371A21" w:rsidRPr="004C5A82">
        <w:rPr>
          <w:rFonts w:ascii="Times New Roman" w:hAnsi="Times New Roman"/>
          <w:sz w:val="24"/>
          <w:szCs w:val="24"/>
        </w:rPr>
        <w:t>ss</w:t>
      </w:r>
      <w:r w:rsidR="00985A8E" w:rsidRPr="004C5A82">
        <w:rPr>
          <w:rFonts w:ascii="Times New Roman" w:hAnsi="Times New Roman"/>
          <w:sz w:val="24"/>
          <w:szCs w:val="24"/>
        </w:rPr>
        <w:t>.</w:t>
      </w:r>
    </w:p>
    <w:p w:rsidR="00645650" w:rsidRPr="004C5A82" w:rsidRDefault="00645650" w:rsidP="00314A07">
      <w:pPr>
        <w:pStyle w:val="ListParagraph"/>
        <w:spacing w:after="0" w:line="240" w:lineRule="auto"/>
        <w:ind w:left="567" w:right="391"/>
        <w:jc w:val="both"/>
        <w:rPr>
          <w:rFonts w:ascii="Times New Roman" w:eastAsia="Times New Roman" w:hAnsi="Times New Roman"/>
          <w:sz w:val="24"/>
          <w:szCs w:val="24"/>
        </w:rPr>
      </w:pPr>
    </w:p>
    <w:p w:rsidR="00141BD2" w:rsidRPr="004C5A82" w:rsidRDefault="00141BD2" w:rsidP="002C2E74">
      <w:pPr>
        <w:pStyle w:val="Heading2"/>
        <w:numPr>
          <w:ilvl w:val="0"/>
          <w:numId w:val="18"/>
        </w:numPr>
        <w:spacing w:line="240" w:lineRule="auto"/>
        <w:ind w:left="567" w:right="391" w:hanging="567"/>
        <w:jc w:val="both"/>
        <w:rPr>
          <w:szCs w:val="24"/>
        </w:rPr>
      </w:pPr>
      <w:bookmarkStart w:id="82" w:name="_Toc315938296"/>
      <w:bookmarkStart w:id="83" w:name="_Toc313544234"/>
      <w:r w:rsidRPr="004C5A82">
        <w:rPr>
          <w:szCs w:val="24"/>
        </w:rPr>
        <w:t>Construction Excellence Award</w:t>
      </w:r>
      <w:bookmarkEnd w:id="82"/>
      <w:r w:rsidRPr="004C5A82">
        <w:rPr>
          <w:szCs w:val="24"/>
        </w:rPr>
        <w:t xml:space="preserve"> </w:t>
      </w:r>
      <w:bookmarkEnd w:id="83"/>
    </w:p>
    <w:p w:rsidR="00141BD2" w:rsidRPr="004C5A82" w:rsidRDefault="00141BD2" w:rsidP="00314A07">
      <w:pPr>
        <w:spacing w:after="0" w:line="240" w:lineRule="auto"/>
        <w:ind w:left="567" w:right="391"/>
      </w:pPr>
    </w:p>
    <w:p w:rsidR="00141BD2" w:rsidRPr="004C5A82" w:rsidRDefault="00141BD2" w:rsidP="00314A07">
      <w:pPr>
        <w:pStyle w:val="ListParagraph"/>
        <w:spacing w:after="0" w:line="360" w:lineRule="auto"/>
        <w:ind w:left="567" w:right="391"/>
        <w:jc w:val="both"/>
        <w:rPr>
          <w:rFonts w:ascii="Times New Roman" w:eastAsiaTheme="minorHAnsi" w:hAnsi="Times New Roman"/>
          <w:color w:val="000000"/>
          <w:sz w:val="24"/>
          <w:szCs w:val="24"/>
        </w:rPr>
      </w:pPr>
      <w:r w:rsidRPr="004C5A82">
        <w:rPr>
          <w:rFonts w:ascii="Times New Roman" w:hAnsi="Times New Roman"/>
          <w:sz w:val="24"/>
          <w:szCs w:val="24"/>
        </w:rPr>
        <w:t>The Board may establish and coordinate</w:t>
      </w:r>
      <w:r w:rsidRPr="004C5A82">
        <w:rPr>
          <w:rFonts w:ascii="Times New Roman" w:hAnsi="Times New Roman"/>
          <w:color w:val="002060"/>
          <w:sz w:val="24"/>
          <w:szCs w:val="24"/>
        </w:rPr>
        <w:t xml:space="preserve"> </w:t>
      </w:r>
      <w:r w:rsidRPr="004C5A82">
        <w:rPr>
          <w:rFonts w:ascii="Times New Roman" w:eastAsiaTheme="minorHAnsi" w:hAnsi="Times New Roman"/>
          <w:color w:val="000000"/>
          <w:sz w:val="24"/>
          <w:szCs w:val="24"/>
        </w:rPr>
        <w:t>the presentation of national awards on an annual basis for—</w:t>
      </w:r>
    </w:p>
    <w:p w:rsidR="00141BD2" w:rsidRPr="004C5A82" w:rsidRDefault="00141BD2" w:rsidP="00314A07">
      <w:pPr>
        <w:spacing w:after="0" w:line="240" w:lineRule="auto"/>
        <w:ind w:left="567" w:right="391"/>
        <w:jc w:val="both"/>
        <w:rPr>
          <w:rFonts w:ascii="Times New Roman" w:eastAsiaTheme="minorHAnsi" w:hAnsi="Times New Roman"/>
          <w:color w:val="000000"/>
          <w:sz w:val="24"/>
          <w:szCs w:val="24"/>
        </w:rPr>
      </w:pPr>
    </w:p>
    <w:p w:rsidR="00141BD2" w:rsidRPr="004C5A82" w:rsidRDefault="00141BD2" w:rsidP="00516C39">
      <w:pPr>
        <w:pStyle w:val="ListParagraph"/>
        <w:numPr>
          <w:ilvl w:val="0"/>
          <w:numId w:val="101"/>
        </w:numPr>
        <w:spacing w:after="0" w:line="360" w:lineRule="auto"/>
        <w:ind w:left="1134" w:right="391" w:hanging="567"/>
        <w:jc w:val="both"/>
        <w:rPr>
          <w:rFonts w:ascii="Times New Roman" w:eastAsiaTheme="minorHAnsi" w:hAnsi="Times New Roman"/>
          <w:color w:val="000000"/>
          <w:sz w:val="24"/>
          <w:szCs w:val="24"/>
        </w:rPr>
      </w:pPr>
      <w:r w:rsidRPr="004C5A82">
        <w:rPr>
          <w:rFonts w:ascii="Times New Roman" w:eastAsiaTheme="minorHAnsi" w:hAnsi="Times New Roman"/>
          <w:color w:val="000000"/>
          <w:sz w:val="24"/>
          <w:szCs w:val="24"/>
        </w:rPr>
        <w:t xml:space="preserve">construction excellence; </w:t>
      </w:r>
    </w:p>
    <w:p w:rsidR="00141BD2" w:rsidRPr="004C5A82" w:rsidRDefault="00141BD2" w:rsidP="00516C39">
      <w:pPr>
        <w:pStyle w:val="ListParagraph"/>
        <w:numPr>
          <w:ilvl w:val="0"/>
          <w:numId w:val="101"/>
        </w:numPr>
        <w:spacing w:after="0" w:line="360" w:lineRule="auto"/>
        <w:ind w:left="1134" w:right="391" w:hanging="567"/>
        <w:jc w:val="both"/>
        <w:rPr>
          <w:rFonts w:ascii="Times New Roman" w:eastAsiaTheme="minorHAnsi" w:hAnsi="Times New Roman"/>
          <w:color w:val="000000"/>
          <w:sz w:val="24"/>
          <w:szCs w:val="24"/>
        </w:rPr>
      </w:pPr>
      <w:r w:rsidRPr="004C5A82">
        <w:rPr>
          <w:rFonts w:ascii="Times New Roman" w:eastAsiaTheme="minorHAnsi" w:hAnsi="Times New Roman"/>
          <w:color w:val="000000"/>
          <w:sz w:val="24"/>
          <w:szCs w:val="24"/>
        </w:rPr>
        <w:t>outstanding achievements in different fields of construction; and</w:t>
      </w:r>
    </w:p>
    <w:p w:rsidR="00141BD2" w:rsidRPr="004C5A82" w:rsidRDefault="00141BD2" w:rsidP="00516C39">
      <w:pPr>
        <w:pStyle w:val="ListParagraph"/>
        <w:numPr>
          <w:ilvl w:val="0"/>
          <w:numId w:val="101"/>
        </w:numPr>
        <w:spacing w:after="0" w:line="360" w:lineRule="auto"/>
        <w:ind w:left="1134" w:right="391" w:hanging="567"/>
        <w:jc w:val="both"/>
        <w:rPr>
          <w:rFonts w:ascii="Times New Roman" w:eastAsiaTheme="minorHAnsi" w:hAnsi="Times New Roman"/>
          <w:color w:val="000000"/>
          <w:sz w:val="24"/>
          <w:szCs w:val="24"/>
        </w:rPr>
      </w:pPr>
      <w:r w:rsidRPr="004C5A82">
        <w:rPr>
          <w:rFonts w:ascii="Times New Roman" w:eastAsiaTheme="minorHAnsi" w:hAnsi="Times New Roman"/>
          <w:color w:val="000000"/>
          <w:sz w:val="24"/>
          <w:szCs w:val="24"/>
        </w:rPr>
        <w:lastRenderedPageBreak/>
        <w:t>design and development of energy efficient buildings, structures and construction techniques.</w:t>
      </w:r>
    </w:p>
    <w:p w:rsidR="00FB11E5" w:rsidRPr="004C5A82" w:rsidRDefault="00FB11E5" w:rsidP="00314A07">
      <w:pPr>
        <w:pStyle w:val="Heading1"/>
        <w:spacing w:line="360" w:lineRule="auto"/>
        <w:ind w:left="1134" w:right="391" w:firstLine="0"/>
        <w:jc w:val="left"/>
        <w:rPr>
          <w:rFonts w:ascii="Times New Roman" w:hAnsi="Times New Roman"/>
        </w:rPr>
      </w:pPr>
    </w:p>
    <w:p w:rsidR="009C0BBF" w:rsidRDefault="009C0BBF" w:rsidP="00314A07">
      <w:pPr>
        <w:pStyle w:val="Heading1"/>
        <w:spacing w:line="360" w:lineRule="auto"/>
        <w:ind w:left="567" w:right="391"/>
        <w:rPr>
          <w:rFonts w:ascii="Times New Roman" w:hAnsi="Times New Roman"/>
        </w:rPr>
      </w:pPr>
      <w:bookmarkStart w:id="84" w:name="_Toc315938297"/>
    </w:p>
    <w:p w:rsidR="009C0BBF" w:rsidRDefault="009C0BBF" w:rsidP="00314A07">
      <w:pPr>
        <w:pStyle w:val="Heading1"/>
        <w:spacing w:line="360" w:lineRule="auto"/>
        <w:ind w:left="567" w:right="391"/>
        <w:rPr>
          <w:rFonts w:ascii="Times New Roman" w:hAnsi="Times New Roman"/>
        </w:rPr>
      </w:pPr>
    </w:p>
    <w:p w:rsidR="009C0BBF" w:rsidRDefault="009C0BBF" w:rsidP="00314A07">
      <w:pPr>
        <w:pStyle w:val="Heading1"/>
        <w:spacing w:line="360" w:lineRule="auto"/>
        <w:ind w:left="567" w:right="391"/>
        <w:rPr>
          <w:rFonts w:ascii="Times New Roman" w:hAnsi="Times New Roman"/>
        </w:rPr>
      </w:pPr>
    </w:p>
    <w:p w:rsidR="009C0BBF" w:rsidRDefault="009C0BBF" w:rsidP="00314A07">
      <w:pPr>
        <w:pStyle w:val="Heading1"/>
        <w:spacing w:line="360" w:lineRule="auto"/>
        <w:ind w:left="567" w:right="391"/>
        <w:rPr>
          <w:rFonts w:ascii="Times New Roman" w:hAnsi="Times New Roman"/>
        </w:rPr>
      </w:pPr>
    </w:p>
    <w:p w:rsidR="009C0BBF" w:rsidRDefault="009C0BBF" w:rsidP="00314A07">
      <w:pPr>
        <w:pStyle w:val="Heading1"/>
        <w:spacing w:line="360" w:lineRule="auto"/>
        <w:ind w:left="567" w:right="391"/>
        <w:rPr>
          <w:rFonts w:ascii="Times New Roman" w:hAnsi="Times New Roman"/>
        </w:rPr>
      </w:pPr>
    </w:p>
    <w:p w:rsidR="009C0BBF" w:rsidRDefault="009C0BBF" w:rsidP="00314A07">
      <w:pPr>
        <w:pStyle w:val="Heading1"/>
        <w:spacing w:line="360" w:lineRule="auto"/>
        <w:ind w:left="567" w:right="391"/>
        <w:rPr>
          <w:rFonts w:ascii="Times New Roman" w:hAnsi="Times New Roman"/>
        </w:rPr>
      </w:pPr>
    </w:p>
    <w:p w:rsidR="009C0BBF" w:rsidRDefault="009C0BBF" w:rsidP="00314A07">
      <w:pPr>
        <w:pStyle w:val="Heading1"/>
        <w:spacing w:line="360" w:lineRule="auto"/>
        <w:ind w:left="567" w:right="391"/>
        <w:rPr>
          <w:rFonts w:ascii="Times New Roman" w:hAnsi="Times New Roman"/>
        </w:rPr>
      </w:pPr>
    </w:p>
    <w:p w:rsidR="009C0BBF" w:rsidRDefault="009C0BBF" w:rsidP="00314A07">
      <w:pPr>
        <w:pStyle w:val="Heading1"/>
        <w:spacing w:line="360" w:lineRule="auto"/>
        <w:ind w:left="567" w:right="391"/>
        <w:rPr>
          <w:rFonts w:ascii="Times New Roman" w:hAnsi="Times New Roman"/>
        </w:rPr>
      </w:pPr>
    </w:p>
    <w:p w:rsidR="009C0BBF" w:rsidRDefault="009C0BBF" w:rsidP="00314A07">
      <w:pPr>
        <w:pStyle w:val="Heading1"/>
        <w:spacing w:line="360" w:lineRule="auto"/>
        <w:ind w:left="567" w:right="391"/>
        <w:rPr>
          <w:rFonts w:ascii="Times New Roman" w:hAnsi="Times New Roman"/>
        </w:rPr>
      </w:pPr>
    </w:p>
    <w:p w:rsidR="009C0BBF" w:rsidRDefault="009C0BBF" w:rsidP="00314A07">
      <w:pPr>
        <w:pStyle w:val="Heading1"/>
        <w:spacing w:line="360" w:lineRule="auto"/>
        <w:ind w:left="567" w:right="391"/>
        <w:rPr>
          <w:rFonts w:ascii="Times New Roman" w:hAnsi="Times New Roman"/>
        </w:rPr>
      </w:pPr>
    </w:p>
    <w:p w:rsidR="009C0BBF" w:rsidRDefault="009C0BBF" w:rsidP="00314A07">
      <w:pPr>
        <w:pStyle w:val="Heading1"/>
        <w:spacing w:line="360" w:lineRule="auto"/>
        <w:ind w:left="567" w:right="391"/>
        <w:rPr>
          <w:rFonts w:ascii="Times New Roman" w:hAnsi="Times New Roman"/>
        </w:rPr>
      </w:pPr>
    </w:p>
    <w:p w:rsidR="009C0BBF" w:rsidRDefault="009C0BBF" w:rsidP="00314A07">
      <w:pPr>
        <w:pStyle w:val="Heading1"/>
        <w:spacing w:line="360" w:lineRule="auto"/>
        <w:ind w:left="567" w:right="391"/>
        <w:rPr>
          <w:rFonts w:ascii="Times New Roman" w:hAnsi="Times New Roman"/>
        </w:rPr>
      </w:pPr>
    </w:p>
    <w:p w:rsidR="009C0BBF" w:rsidRDefault="009C0BBF" w:rsidP="00314A07">
      <w:pPr>
        <w:pStyle w:val="Heading1"/>
        <w:spacing w:line="360" w:lineRule="auto"/>
        <w:ind w:left="567" w:right="391"/>
        <w:rPr>
          <w:rFonts w:ascii="Times New Roman" w:hAnsi="Times New Roman"/>
        </w:rPr>
      </w:pPr>
    </w:p>
    <w:p w:rsidR="00C7376E" w:rsidRPr="004C5A82" w:rsidRDefault="00EA4EF0" w:rsidP="00314A07">
      <w:pPr>
        <w:pStyle w:val="Heading1"/>
        <w:spacing w:line="360" w:lineRule="auto"/>
        <w:ind w:left="567" w:right="391"/>
        <w:rPr>
          <w:rFonts w:ascii="Times New Roman" w:hAnsi="Times New Roman"/>
        </w:rPr>
      </w:pPr>
      <w:r w:rsidRPr="004C5A82">
        <w:rPr>
          <w:rFonts w:ascii="Times New Roman" w:hAnsi="Times New Roman"/>
        </w:rPr>
        <w:t xml:space="preserve">Chapter </w:t>
      </w:r>
      <w:r w:rsidR="005B5041" w:rsidRPr="004C5A82">
        <w:rPr>
          <w:rFonts w:ascii="Times New Roman" w:hAnsi="Times New Roman"/>
        </w:rPr>
        <w:t>1</w:t>
      </w:r>
      <w:r w:rsidR="00002FED" w:rsidRPr="004C5A82">
        <w:rPr>
          <w:rFonts w:ascii="Times New Roman" w:hAnsi="Times New Roman"/>
        </w:rPr>
        <w:t>0</w:t>
      </w:r>
      <w:bookmarkEnd w:id="84"/>
    </w:p>
    <w:p w:rsidR="00AB5ADE" w:rsidRPr="004C5A82" w:rsidRDefault="00AB5ADE" w:rsidP="00314A07">
      <w:pPr>
        <w:pStyle w:val="Heading1"/>
        <w:spacing w:line="360" w:lineRule="auto"/>
        <w:ind w:left="567" w:right="391"/>
        <w:rPr>
          <w:rFonts w:ascii="Times New Roman" w:hAnsi="Times New Roman"/>
        </w:rPr>
      </w:pPr>
      <w:bookmarkStart w:id="85" w:name="_Toc315938298"/>
      <w:bookmarkStart w:id="86" w:name="_Toc313544226"/>
      <w:r w:rsidRPr="004C5A82">
        <w:rPr>
          <w:rFonts w:ascii="Times New Roman" w:hAnsi="Times New Roman"/>
        </w:rPr>
        <w:t xml:space="preserve">Complaints and </w:t>
      </w:r>
      <w:r w:rsidR="009D6FFD" w:rsidRPr="004C5A82">
        <w:rPr>
          <w:rFonts w:ascii="Times New Roman" w:hAnsi="Times New Roman"/>
        </w:rPr>
        <w:t xml:space="preserve">Related </w:t>
      </w:r>
      <w:r w:rsidR="0021679E" w:rsidRPr="004C5A82">
        <w:rPr>
          <w:rFonts w:ascii="Times New Roman" w:hAnsi="Times New Roman"/>
        </w:rPr>
        <w:t>Action</w:t>
      </w:r>
      <w:r w:rsidR="00AE5B17" w:rsidRPr="004C5A82">
        <w:rPr>
          <w:rFonts w:ascii="Times New Roman" w:hAnsi="Times New Roman"/>
        </w:rPr>
        <w:t>s</w:t>
      </w:r>
      <w:bookmarkEnd w:id="85"/>
      <w:r w:rsidR="0021679E" w:rsidRPr="004C5A82">
        <w:rPr>
          <w:rFonts w:ascii="Times New Roman" w:hAnsi="Times New Roman"/>
        </w:rPr>
        <w:t xml:space="preserve"> </w:t>
      </w:r>
      <w:bookmarkEnd w:id="86"/>
    </w:p>
    <w:p w:rsidR="00AB5ADE" w:rsidRPr="004C5A82" w:rsidRDefault="00AB5ADE" w:rsidP="00314A07">
      <w:pPr>
        <w:pStyle w:val="ListParagraph"/>
        <w:tabs>
          <w:tab w:val="left" w:pos="360"/>
        </w:tabs>
        <w:spacing w:after="0" w:line="240" w:lineRule="auto"/>
        <w:ind w:left="567" w:right="391"/>
        <w:jc w:val="both"/>
        <w:rPr>
          <w:rFonts w:ascii="Times New Roman" w:hAnsi="Times New Roman"/>
          <w:b/>
          <w:sz w:val="24"/>
          <w:szCs w:val="24"/>
        </w:rPr>
      </w:pPr>
    </w:p>
    <w:p w:rsidR="00AB5ADE" w:rsidRPr="004C5A82" w:rsidRDefault="00AB5ADE" w:rsidP="002C2E74">
      <w:pPr>
        <w:pStyle w:val="Heading2"/>
        <w:numPr>
          <w:ilvl w:val="0"/>
          <w:numId w:val="18"/>
        </w:numPr>
        <w:spacing w:line="240" w:lineRule="auto"/>
        <w:ind w:left="567" w:right="391" w:hanging="567"/>
        <w:jc w:val="both"/>
        <w:rPr>
          <w:szCs w:val="24"/>
        </w:rPr>
      </w:pPr>
      <w:bookmarkStart w:id="87" w:name="_Toc313544227"/>
      <w:bookmarkStart w:id="88" w:name="_Toc315938299"/>
      <w:r w:rsidRPr="004C5A82">
        <w:rPr>
          <w:rFonts w:eastAsiaTheme="minorHAnsi"/>
          <w:bCs/>
          <w:color w:val="000000"/>
          <w:szCs w:val="24"/>
        </w:rPr>
        <w:t>Establishment of Effective System for Filing Complaints</w:t>
      </w:r>
      <w:bookmarkEnd w:id="87"/>
      <w:bookmarkEnd w:id="88"/>
      <w:r w:rsidRPr="004C5A82">
        <w:rPr>
          <w:rFonts w:eastAsiaTheme="minorHAnsi"/>
          <w:bCs/>
          <w:color w:val="000000"/>
          <w:szCs w:val="24"/>
        </w:rPr>
        <w:t xml:space="preserve"> </w:t>
      </w:r>
    </w:p>
    <w:p w:rsidR="00AB5ADE" w:rsidRPr="004C5A82" w:rsidRDefault="00AB5ADE" w:rsidP="00314A07">
      <w:pPr>
        <w:spacing w:after="0" w:line="240" w:lineRule="auto"/>
        <w:ind w:left="567" w:right="391"/>
      </w:pPr>
    </w:p>
    <w:p w:rsidR="00AB5ADE" w:rsidRPr="004C5A82" w:rsidRDefault="00AB5ADE" w:rsidP="002C2E74">
      <w:pPr>
        <w:pStyle w:val="ListParagraph"/>
        <w:numPr>
          <w:ilvl w:val="0"/>
          <w:numId w:val="41"/>
        </w:numPr>
        <w:spacing w:after="0" w:line="360" w:lineRule="auto"/>
        <w:ind w:left="1134" w:right="391" w:hanging="567"/>
        <w:jc w:val="both"/>
        <w:rPr>
          <w:rFonts w:ascii="Times New Roman" w:eastAsia="Arial Unicode MS" w:hAnsi="Times New Roman"/>
          <w:color w:val="000000" w:themeColor="text1"/>
          <w:sz w:val="24"/>
          <w:szCs w:val="24"/>
        </w:rPr>
      </w:pPr>
      <w:r w:rsidRPr="004C5A82">
        <w:rPr>
          <w:rFonts w:ascii="Times New Roman" w:eastAsiaTheme="minorHAnsi" w:hAnsi="Times New Roman"/>
          <w:color w:val="000000"/>
          <w:sz w:val="24"/>
          <w:szCs w:val="24"/>
        </w:rPr>
        <w:t>The Board must establish an effecti</w:t>
      </w:r>
      <w:r w:rsidR="00996369">
        <w:rPr>
          <w:rFonts w:ascii="Times New Roman" w:eastAsiaTheme="minorHAnsi" w:hAnsi="Times New Roman"/>
          <w:color w:val="000000"/>
          <w:sz w:val="24"/>
          <w:szCs w:val="24"/>
        </w:rPr>
        <w:t>ve system for filing complaints.</w:t>
      </w:r>
    </w:p>
    <w:p w:rsidR="00AB5ADE" w:rsidRPr="004C5A82" w:rsidRDefault="00AB5ADE" w:rsidP="00314A07">
      <w:pPr>
        <w:pStyle w:val="ListParagraph"/>
        <w:spacing w:after="0" w:line="240" w:lineRule="auto"/>
        <w:ind w:left="1134" w:right="391" w:hanging="567"/>
        <w:jc w:val="both"/>
        <w:rPr>
          <w:rFonts w:ascii="Times New Roman" w:eastAsia="Arial Unicode MS" w:hAnsi="Times New Roman"/>
          <w:color w:val="000000" w:themeColor="text1"/>
          <w:sz w:val="24"/>
          <w:szCs w:val="24"/>
        </w:rPr>
      </w:pPr>
    </w:p>
    <w:p w:rsidR="00AB5ADE" w:rsidRPr="004C5A82" w:rsidRDefault="004560AB" w:rsidP="002C2E74">
      <w:pPr>
        <w:pStyle w:val="ListParagraph"/>
        <w:numPr>
          <w:ilvl w:val="0"/>
          <w:numId w:val="41"/>
        </w:numPr>
        <w:spacing w:after="0" w:line="360" w:lineRule="auto"/>
        <w:ind w:left="1134" w:right="391" w:hanging="567"/>
        <w:jc w:val="both"/>
        <w:rPr>
          <w:rFonts w:ascii="Times New Roman" w:eastAsia="Arial Unicode MS" w:hAnsi="Times New Roman"/>
          <w:color w:val="000000" w:themeColor="text1"/>
          <w:sz w:val="24"/>
          <w:szCs w:val="24"/>
        </w:rPr>
      </w:pPr>
      <w:r w:rsidRPr="004C5A82">
        <w:rPr>
          <w:rFonts w:ascii="Times New Roman" w:eastAsiaTheme="minorHAnsi" w:hAnsi="Times New Roman"/>
          <w:color w:val="000000"/>
          <w:sz w:val="24"/>
          <w:szCs w:val="24"/>
        </w:rPr>
        <w:t xml:space="preserve"> A</w:t>
      </w:r>
      <w:r w:rsidR="00AB5ADE" w:rsidRPr="004C5A82">
        <w:rPr>
          <w:rFonts w:ascii="Times New Roman" w:eastAsiaTheme="minorHAnsi" w:hAnsi="Times New Roman"/>
          <w:color w:val="000000"/>
          <w:sz w:val="24"/>
          <w:szCs w:val="24"/>
        </w:rPr>
        <w:t xml:space="preserve">ny person could file a complaint with the Board, if </w:t>
      </w:r>
      <w:r w:rsidR="00F5043C" w:rsidRPr="004C5A82">
        <w:rPr>
          <w:rFonts w:ascii="Times New Roman" w:eastAsiaTheme="minorHAnsi" w:hAnsi="Times New Roman"/>
          <w:color w:val="000000"/>
          <w:sz w:val="24"/>
          <w:szCs w:val="24"/>
        </w:rPr>
        <w:t>t</w:t>
      </w:r>
      <w:r w:rsidR="00AB5ADE" w:rsidRPr="004C5A82">
        <w:rPr>
          <w:rFonts w:ascii="Times New Roman" w:eastAsiaTheme="minorHAnsi" w:hAnsi="Times New Roman"/>
          <w:color w:val="000000"/>
          <w:sz w:val="24"/>
          <w:szCs w:val="24"/>
        </w:rPr>
        <w:t>he</w:t>
      </w:r>
      <w:r w:rsidR="00F5043C" w:rsidRPr="004C5A82">
        <w:rPr>
          <w:rFonts w:ascii="Times New Roman" w:eastAsiaTheme="minorHAnsi" w:hAnsi="Times New Roman"/>
          <w:color w:val="000000"/>
          <w:sz w:val="24"/>
          <w:szCs w:val="24"/>
        </w:rPr>
        <w:t xml:space="preserve"> person</w:t>
      </w:r>
      <w:r w:rsidR="00AB5ADE" w:rsidRPr="004C5A82">
        <w:rPr>
          <w:rFonts w:ascii="Times New Roman" w:eastAsiaTheme="minorHAnsi" w:hAnsi="Times New Roman"/>
          <w:color w:val="000000"/>
          <w:sz w:val="24"/>
          <w:szCs w:val="24"/>
        </w:rPr>
        <w:t>, based on available evidence, believes that another person has violated</w:t>
      </w:r>
      <w:r w:rsidR="00AB5ADE" w:rsidRPr="004C5A82">
        <w:rPr>
          <w:rFonts w:ascii="Times New Roman" w:hAnsi="Times New Roman"/>
          <w:sz w:val="24"/>
          <w:szCs w:val="24"/>
        </w:rPr>
        <w:t xml:space="preserve"> these Rules or </w:t>
      </w:r>
      <w:r w:rsidR="00AB5ADE" w:rsidRPr="004C5A82">
        <w:rPr>
          <w:rFonts w:ascii="Times New Roman" w:eastAsiaTheme="minorHAnsi" w:hAnsi="Times New Roman"/>
          <w:color w:val="000000"/>
          <w:sz w:val="24"/>
          <w:szCs w:val="24"/>
        </w:rPr>
        <w:t>laws concerning</w:t>
      </w:r>
      <w:r w:rsidR="00584BB4" w:rsidRPr="004C5A82">
        <w:rPr>
          <w:rFonts w:ascii="Times New Roman" w:eastAsiaTheme="minorHAnsi" w:hAnsi="Times New Roman"/>
          <w:color w:val="000000"/>
          <w:sz w:val="24"/>
          <w:szCs w:val="24"/>
        </w:rPr>
        <w:t>—</w:t>
      </w:r>
    </w:p>
    <w:p w:rsidR="00AB5ADE" w:rsidRPr="004C5A82" w:rsidRDefault="00AB5ADE" w:rsidP="00314A07">
      <w:pPr>
        <w:pStyle w:val="ListParagraph"/>
        <w:spacing w:after="0" w:line="240" w:lineRule="auto"/>
        <w:ind w:left="567" w:right="391"/>
        <w:rPr>
          <w:rFonts w:ascii="Times New Roman" w:eastAsiaTheme="minorHAnsi" w:hAnsi="Times New Roman"/>
          <w:color w:val="000000"/>
          <w:sz w:val="24"/>
          <w:szCs w:val="24"/>
        </w:rPr>
      </w:pPr>
    </w:p>
    <w:p w:rsidR="00C44072" w:rsidRPr="004C5A82" w:rsidRDefault="002E7F70" w:rsidP="002C2E74">
      <w:pPr>
        <w:pStyle w:val="ListParagraph"/>
        <w:numPr>
          <w:ilvl w:val="0"/>
          <w:numId w:val="49"/>
        </w:numPr>
        <w:spacing w:after="0" w:line="360" w:lineRule="auto"/>
        <w:ind w:left="1701" w:right="391" w:hanging="567"/>
        <w:jc w:val="both"/>
        <w:rPr>
          <w:rFonts w:ascii="Times New Roman" w:eastAsia="Arial Unicode MS" w:hAnsi="Times New Roman"/>
          <w:color w:val="000000" w:themeColor="text1"/>
          <w:sz w:val="24"/>
          <w:szCs w:val="24"/>
        </w:rPr>
      </w:pPr>
      <w:r w:rsidRPr="004C5A82">
        <w:rPr>
          <w:rFonts w:ascii="Times New Roman" w:eastAsiaTheme="minorHAnsi" w:hAnsi="Times New Roman"/>
          <w:sz w:val="24"/>
          <w:szCs w:val="24"/>
        </w:rPr>
        <w:t xml:space="preserve">any professional negligence, lack of competency or violation of </w:t>
      </w:r>
      <w:r w:rsidR="00E83376" w:rsidRPr="004C5A82">
        <w:rPr>
          <w:rFonts w:ascii="Times New Roman" w:eastAsiaTheme="minorHAnsi" w:hAnsi="Times New Roman"/>
          <w:sz w:val="24"/>
          <w:szCs w:val="24"/>
        </w:rPr>
        <w:t xml:space="preserve">code of </w:t>
      </w:r>
      <w:r w:rsidRPr="004C5A82">
        <w:rPr>
          <w:rFonts w:ascii="Times New Roman" w:eastAsiaTheme="minorHAnsi" w:hAnsi="Times New Roman"/>
          <w:sz w:val="24"/>
          <w:szCs w:val="24"/>
        </w:rPr>
        <w:t>ethic</w:t>
      </w:r>
      <w:r w:rsidR="00E83376" w:rsidRPr="004C5A82">
        <w:rPr>
          <w:rFonts w:ascii="Times New Roman" w:eastAsiaTheme="minorHAnsi" w:hAnsi="Times New Roman"/>
          <w:sz w:val="24"/>
          <w:szCs w:val="24"/>
        </w:rPr>
        <w:t>s</w:t>
      </w:r>
      <w:r w:rsidRPr="004C5A82">
        <w:rPr>
          <w:rFonts w:ascii="Times New Roman" w:eastAsiaTheme="minorHAnsi" w:hAnsi="Times New Roman"/>
          <w:sz w:val="24"/>
          <w:szCs w:val="24"/>
        </w:rPr>
        <w:t>;</w:t>
      </w:r>
    </w:p>
    <w:p w:rsidR="00C44072" w:rsidRPr="004C5A82" w:rsidRDefault="002E7F70" w:rsidP="002C2E74">
      <w:pPr>
        <w:pStyle w:val="ListParagraph"/>
        <w:numPr>
          <w:ilvl w:val="0"/>
          <w:numId w:val="49"/>
        </w:numPr>
        <w:spacing w:after="0" w:line="360" w:lineRule="auto"/>
        <w:ind w:left="1701" w:right="391" w:hanging="567"/>
        <w:jc w:val="both"/>
        <w:rPr>
          <w:rFonts w:ascii="Times New Roman" w:eastAsia="Arial Unicode MS" w:hAnsi="Times New Roman"/>
          <w:color w:val="000000" w:themeColor="text1"/>
          <w:sz w:val="24"/>
          <w:szCs w:val="24"/>
        </w:rPr>
      </w:pPr>
      <w:r w:rsidRPr="004C5A82">
        <w:rPr>
          <w:rFonts w:ascii="Times New Roman" w:eastAsiaTheme="minorHAnsi" w:hAnsi="Times New Roman"/>
          <w:sz w:val="24"/>
          <w:szCs w:val="24"/>
        </w:rPr>
        <w:t>moral turpitude, malpractice, fraud or dishonesty;</w:t>
      </w:r>
      <w:r w:rsidR="000D4E48" w:rsidRPr="004C5A82">
        <w:rPr>
          <w:rFonts w:ascii="Times New Roman" w:eastAsiaTheme="minorHAnsi" w:hAnsi="Times New Roman"/>
          <w:sz w:val="24"/>
          <w:szCs w:val="24"/>
        </w:rPr>
        <w:t xml:space="preserve"> or </w:t>
      </w:r>
    </w:p>
    <w:p w:rsidR="00137FAE" w:rsidRPr="004C5A82" w:rsidRDefault="002E7F70" w:rsidP="002C2E74">
      <w:pPr>
        <w:pStyle w:val="ListParagraph"/>
        <w:numPr>
          <w:ilvl w:val="0"/>
          <w:numId w:val="49"/>
        </w:numPr>
        <w:spacing w:after="0" w:line="360" w:lineRule="auto"/>
        <w:ind w:left="1701" w:right="391" w:hanging="567"/>
        <w:jc w:val="both"/>
        <w:rPr>
          <w:rFonts w:ascii="Times New Roman" w:eastAsia="Arial Unicode MS" w:hAnsi="Times New Roman"/>
          <w:color w:val="000000" w:themeColor="text1"/>
          <w:sz w:val="24"/>
          <w:szCs w:val="24"/>
        </w:rPr>
      </w:pPr>
      <w:r w:rsidRPr="004C5A82">
        <w:rPr>
          <w:rFonts w:ascii="Times New Roman" w:eastAsiaTheme="minorHAnsi" w:hAnsi="Times New Roman"/>
          <w:sz w:val="24"/>
          <w:szCs w:val="24"/>
        </w:rPr>
        <w:t>breach of any terms and conditions where registration has been granted subj</w:t>
      </w:r>
      <w:r w:rsidR="008A4622" w:rsidRPr="004C5A82">
        <w:rPr>
          <w:rFonts w:ascii="Times New Roman" w:eastAsiaTheme="minorHAnsi" w:hAnsi="Times New Roman"/>
          <w:sz w:val="24"/>
          <w:szCs w:val="24"/>
        </w:rPr>
        <w:t>ect to any terms and conditions.</w:t>
      </w:r>
    </w:p>
    <w:p w:rsidR="008A4622" w:rsidRPr="004C5A82" w:rsidRDefault="008A4622" w:rsidP="008A4622">
      <w:pPr>
        <w:pStyle w:val="ListParagraph"/>
        <w:spacing w:after="0" w:line="240" w:lineRule="auto"/>
        <w:ind w:left="1701" w:right="391"/>
        <w:jc w:val="both"/>
        <w:rPr>
          <w:rFonts w:ascii="Times New Roman" w:eastAsia="Arial Unicode MS" w:hAnsi="Times New Roman"/>
          <w:color w:val="000000" w:themeColor="text1"/>
          <w:sz w:val="24"/>
          <w:szCs w:val="24"/>
        </w:rPr>
      </w:pPr>
    </w:p>
    <w:p w:rsidR="00AB5ADE" w:rsidRPr="004C5A82" w:rsidRDefault="00AB5ADE" w:rsidP="002C2E74">
      <w:pPr>
        <w:pStyle w:val="Heading2"/>
        <w:numPr>
          <w:ilvl w:val="0"/>
          <w:numId w:val="18"/>
        </w:numPr>
        <w:spacing w:line="240" w:lineRule="auto"/>
        <w:ind w:left="567" w:right="391" w:hanging="567"/>
        <w:jc w:val="both"/>
        <w:rPr>
          <w:szCs w:val="24"/>
        </w:rPr>
      </w:pPr>
      <w:bookmarkStart w:id="89" w:name="_Toc313544228"/>
      <w:bookmarkStart w:id="90" w:name="_Toc315938300"/>
      <w:r w:rsidRPr="004C5A82">
        <w:rPr>
          <w:rFonts w:eastAsiaTheme="minorHAnsi"/>
          <w:bCs/>
          <w:color w:val="000000"/>
          <w:szCs w:val="24"/>
        </w:rPr>
        <w:t>Complaints Log</w:t>
      </w:r>
      <w:bookmarkEnd w:id="89"/>
      <w:bookmarkEnd w:id="90"/>
    </w:p>
    <w:p w:rsidR="00AB5ADE" w:rsidRPr="004C5A82" w:rsidRDefault="00AB5ADE" w:rsidP="00314A07">
      <w:pPr>
        <w:spacing w:after="0" w:line="240" w:lineRule="auto"/>
        <w:ind w:left="567" w:right="391"/>
      </w:pPr>
    </w:p>
    <w:p w:rsidR="00AB5ADE" w:rsidRPr="004C5A82" w:rsidRDefault="00996369" w:rsidP="002C2E74">
      <w:pPr>
        <w:pStyle w:val="ListParagraph"/>
        <w:numPr>
          <w:ilvl w:val="0"/>
          <w:numId w:val="45"/>
        </w:numPr>
        <w:spacing w:after="0" w:line="240" w:lineRule="auto"/>
        <w:ind w:left="1134" w:right="391" w:hanging="603"/>
        <w:jc w:val="both"/>
        <w:rPr>
          <w:rFonts w:ascii="Times New Roman" w:eastAsia="Arial Unicode MS" w:hAnsi="Times New Roman"/>
          <w:color w:val="000000" w:themeColor="text1"/>
          <w:sz w:val="24"/>
          <w:szCs w:val="24"/>
        </w:rPr>
      </w:pPr>
      <w:r>
        <w:rPr>
          <w:rFonts w:ascii="Times New Roman" w:eastAsiaTheme="minorHAnsi" w:hAnsi="Times New Roman"/>
          <w:color w:val="000000"/>
          <w:sz w:val="24"/>
          <w:szCs w:val="24"/>
        </w:rPr>
        <w:lastRenderedPageBreak/>
        <w:t>The Board shall</w:t>
      </w:r>
      <w:r w:rsidR="00AB5ADE" w:rsidRPr="004C5A82">
        <w:rPr>
          <w:rFonts w:ascii="Times New Roman" w:eastAsiaTheme="minorHAnsi" w:hAnsi="Times New Roman"/>
          <w:color w:val="000000"/>
          <w:sz w:val="24"/>
          <w:szCs w:val="24"/>
        </w:rPr>
        <w:t xml:space="preserve"> establish, maintain and record in a chronological log</w:t>
      </w:r>
      <w:r w:rsidR="00584BB4" w:rsidRPr="004C5A82">
        <w:rPr>
          <w:rFonts w:ascii="Times New Roman" w:eastAsiaTheme="minorHAnsi" w:hAnsi="Times New Roman"/>
          <w:color w:val="000000"/>
          <w:sz w:val="24"/>
          <w:szCs w:val="24"/>
        </w:rPr>
        <w:t>—</w:t>
      </w:r>
    </w:p>
    <w:p w:rsidR="00AB5ADE" w:rsidRPr="004C5A82" w:rsidRDefault="00AB5ADE" w:rsidP="00314A07">
      <w:pPr>
        <w:pStyle w:val="ListParagraph"/>
        <w:spacing w:after="0" w:line="240" w:lineRule="auto"/>
        <w:ind w:left="567" w:right="391"/>
        <w:rPr>
          <w:rFonts w:ascii="Times New Roman" w:eastAsiaTheme="minorHAnsi" w:hAnsi="Times New Roman"/>
          <w:color w:val="000000"/>
          <w:sz w:val="24"/>
          <w:szCs w:val="24"/>
        </w:rPr>
      </w:pPr>
    </w:p>
    <w:p w:rsidR="00AB5ADE" w:rsidRPr="004C5A82" w:rsidRDefault="00AB5ADE" w:rsidP="002C2E74">
      <w:pPr>
        <w:pStyle w:val="ListParagraph"/>
        <w:numPr>
          <w:ilvl w:val="0"/>
          <w:numId w:val="44"/>
        </w:numPr>
        <w:spacing w:after="0" w:line="360" w:lineRule="auto"/>
        <w:ind w:left="1701" w:right="391" w:hanging="567"/>
        <w:jc w:val="both"/>
        <w:rPr>
          <w:rFonts w:ascii="Times New Roman" w:eastAsia="Arial Unicode MS" w:hAnsi="Times New Roman"/>
          <w:color w:val="000000" w:themeColor="text1"/>
          <w:sz w:val="24"/>
          <w:szCs w:val="24"/>
        </w:rPr>
      </w:pPr>
      <w:r w:rsidRPr="004C5A82">
        <w:rPr>
          <w:rFonts w:ascii="Times New Roman" w:eastAsiaTheme="minorHAnsi" w:hAnsi="Times New Roman"/>
          <w:color w:val="000000"/>
          <w:sz w:val="24"/>
          <w:szCs w:val="24"/>
        </w:rPr>
        <w:t>complaints received under section 5</w:t>
      </w:r>
      <w:r w:rsidR="00D62D99" w:rsidRPr="004C5A82">
        <w:rPr>
          <w:rFonts w:ascii="Times New Roman" w:eastAsiaTheme="minorHAnsi" w:hAnsi="Times New Roman"/>
          <w:color w:val="000000"/>
          <w:sz w:val="24"/>
          <w:szCs w:val="24"/>
        </w:rPr>
        <w:t>8</w:t>
      </w:r>
      <w:r w:rsidRPr="004C5A82">
        <w:rPr>
          <w:rFonts w:ascii="Times New Roman" w:eastAsiaTheme="minorHAnsi" w:hAnsi="Times New Roman"/>
          <w:color w:val="000000"/>
          <w:sz w:val="24"/>
          <w:szCs w:val="24"/>
        </w:rPr>
        <w:t xml:space="preserve">(2), and forthwith provide the person who filed the complaint with an acknowledgment of receipt of such complaint; or </w:t>
      </w:r>
    </w:p>
    <w:p w:rsidR="00AB5ADE" w:rsidRPr="004C5A82" w:rsidRDefault="00AB5ADE" w:rsidP="002C2E74">
      <w:pPr>
        <w:pStyle w:val="ListParagraph"/>
        <w:numPr>
          <w:ilvl w:val="0"/>
          <w:numId w:val="44"/>
        </w:numPr>
        <w:spacing w:after="0" w:line="360" w:lineRule="auto"/>
        <w:ind w:left="1701" w:right="391" w:hanging="567"/>
        <w:jc w:val="both"/>
        <w:rPr>
          <w:rFonts w:ascii="Times New Roman" w:eastAsia="Arial Unicode MS" w:hAnsi="Times New Roman"/>
          <w:color w:val="000000" w:themeColor="text1"/>
          <w:sz w:val="24"/>
          <w:szCs w:val="24"/>
        </w:rPr>
      </w:pPr>
      <w:r w:rsidRPr="004C5A82">
        <w:rPr>
          <w:rFonts w:ascii="Times New Roman" w:eastAsiaTheme="minorHAnsi" w:hAnsi="Times New Roman"/>
          <w:color w:val="000000"/>
          <w:sz w:val="24"/>
          <w:szCs w:val="24"/>
        </w:rPr>
        <w:t>information otherwise received.</w:t>
      </w:r>
    </w:p>
    <w:p w:rsidR="00AB5ADE" w:rsidRPr="004C5A82" w:rsidRDefault="00AB5ADE" w:rsidP="00314A07">
      <w:pPr>
        <w:pStyle w:val="ListParagraph"/>
        <w:spacing w:after="0" w:line="240" w:lineRule="auto"/>
        <w:ind w:left="567" w:right="391"/>
        <w:rPr>
          <w:rFonts w:ascii="Times New Roman" w:eastAsiaTheme="minorHAnsi" w:hAnsi="Times New Roman"/>
          <w:color w:val="000000"/>
          <w:sz w:val="24"/>
          <w:szCs w:val="24"/>
        </w:rPr>
      </w:pPr>
    </w:p>
    <w:p w:rsidR="00AB5ADE" w:rsidRPr="004C5A82" w:rsidRDefault="00996369" w:rsidP="002C2E74">
      <w:pPr>
        <w:pStyle w:val="ListParagraph"/>
        <w:numPr>
          <w:ilvl w:val="0"/>
          <w:numId w:val="45"/>
        </w:numPr>
        <w:spacing w:after="0" w:line="360" w:lineRule="auto"/>
        <w:ind w:left="1134" w:right="391" w:hanging="567"/>
        <w:jc w:val="both"/>
        <w:rPr>
          <w:rFonts w:ascii="Times New Roman" w:eastAsia="Arial Unicode MS" w:hAnsi="Times New Roman"/>
          <w:color w:val="000000" w:themeColor="text1"/>
          <w:sz w:val="24"/>
          <w:szCs w:val="24"/>
        </w:rPr>
      </w:pPr>
      <w:r>
        <w:rPr>
          <w:rFonts w:ascii="Times New Roman" w:eastAsiaTheme="minorHAnsi" w:hAnsi="Times New Roman"/>
          <w:color w:val="000000"/>
          <w:sz w:val="24"/>
          <w:szCs w:val="24"/>
        </w:rPr>
        <w:t>The Board shall</w:t>
      </w:r>
      <w:r w:rsidR="00AB5ADE" w:rsidRPr="004C5A82">
        <w:rPr>
          <w:rFonts w:ascii="Times New Roman" w:eastAsiaTheme="minorHAnsi" w:hAnsi="Times New Roman"/>
          <w:color w:val="000000"/>
          <w:sz w:val="24"/>
          <w:szCs w:val="24"/>
        </w:rPr>
        <w:t xml:space="preserve"> maintain the log as it deems fit and, at a minimum, include the following</w:t>
      </w:r>
      <w:r w:rsidR="00584BB4" w:rsidRPr="004C5A82">
        <w:rPr>
          <w:rFonts w:ascii="Times New Roman" w:eastAsiaTheme="minorHAnsi" w:hAnsi="Times New Roman"/>
          <w:color w:val="000000"/>
          <w:sz w:val="24"/>
          <w:szCs w:val="24"/>
        </w:rPr>
        <w:t>—</w:t>
      </w:r>
    </w:p>
    <w:p w:rsidR="00AB5ADE" w:rsidRPr="004C5A82" w:rsidRDefault="00AB5ADE" w:rsidP="00314A07">
      <w:pPr>
        <w:pStyle w:val="ListParagraph"/>
        <w:spacing w:after="0" w:line="240" w:lineRule="auto"/>
        <w:ind w:left="567" w:right="391"/>
        <w:jc w:val="both"/>
        <w:rPr>
          <w:rFonts w:ascii="Times New Roman" w:eastAsia="Arial Unicode MS" w:hAnsi="Times New Roman"/>
          <w:color w:val="000000" w:themeColor="text1"/>
          <w:sz w:val="24"/>
          <w:szCs w:val="24"/>
        </w:rPr>
      </w:pPr>
    </w:p>
    <w:p w:rsidR="00AB5ADE" w:rsidRPr="004C5A82" w:rsidRDefault="00AB5ADE" w:rsidP="00314A07">
      <w:pPr>
        <w:pStyle w:val="ListParagraph"/>
        <w:spacing w:after="0" w:line="360" w:lineRule="auto"/>
        <w:ind w:left="1701" w:right="391" w:hanging="567"/>
        <w:jc w:val="both"/>
        <w:rPr>
          <w:rFonts w:ascii="Times New Roman" w:eastAsiaTheme="minorHAnsi" w:hAnsi="Times New Roman"/>
          <w:color w:val="000000"/>
          <w:sz w:val="24"/>
          <w:szCs w:val="24"/>
        </w:rPr>
      </w:pPr>
      <w:r w:rsidRPr="004C5A82">
        <w:rPr>
          <w:rFonts w:ascii="Times New Roman" w:eastAsiaTheme="minorHAnsi" w:hAnsi="Times New Roman"/>
          <w:color w:val="000000"/>
          <w:sz w:val="24"/>
          <w:szCs w:val="24"/>
        </w:rPr>
        <w:t>(a)</w:t>
      </w:r>
      <w:r w:rsidRPr="004C5A82">
        <w:rPr>
          <w:rFonts w:ascii="Times New Roman" w:eastAsiaTheme="minorHAnsi" w:hAnsi="Times New Roman"/>
          <w:color w:val="000000"/>
          <w:sz w:val="24"/>
          <w:szCs w:val="24"/>
        </w:rPr>
        <w:tab/>
        <w:t>the name and address of a complained person;</w:t>
      </w:r>
    </w:p>
    <w:p w:rsidR="00AB5ADE" w:rsidRPr="004C5A82" w:rsidRDefault="00AB5ADE" w:rsidP="00314A07">
      <w:pPr>
        <w:pStyle w:val="ListParagraph"/>
        <w:spacing w:after="0" w:line="360" w:lineRule="auto"/>
        <w:ind w:left="1701" w:right="391" w:hanging="567"/>
        <w:jc w:val="both"/>
        <w:rPr>
          <w:rFonts w:ascii="Times New Roman" w:eastAsiaTheme="minorHAnsi" w:hAnsi="Times New Roman"/>
          <w:color w:val="000000"/>
          <w:sz w:val="24"/>
          <w:szCs w:val="24"/>
        </w:rPr>
      </w:pPr>
      <w:r w:rsidRPr="004C5A82">
        <w:rPr>
          <w:rFonts w:ascii="Times New Roman" w:eastAsiaTheme="minorHAnsi" w:hAnsi="Times New Roman"/>
          <w:color w:val="000000"/>
          <w:sz w:val="24"/>
          <w:szCs w:val="24"/>
        </w:rPr>
        <w:t>(b)</w:t>
      </w:r>
      <w:r w:rsidRPr="004C5A82">
        <w:rPr>
          <w:rFonts w:ascii="Times New Roman" w:eastAsiaTheme="minorHAnsi" w:hAnsi="Times New Roman"/>
          <w:color w:val="000000"/>
          <w:sz w:val="24"/>
          <w:szCs w:val="24"/>
        </w:rPr>
        <w:tab/>
        <w:t>the source of the information, if available; and</w:t>
      </w:r>
    </w:p>
    <w:p w:rsidR="00AB5ADE" w:rsidRPr="004C5A82" w:rsidRDefault="00AB5ADE" w:rsidP="00314A07">
      <w:pPr>
        <w:pStyle w:val="ListParagraph"/>
        <w:spacing w:after="0" w:line="360" w:lineRule="auto"/>
        <w:ind w:left="1701" w:right="391" w:hanging="567"/>
        <w:jc w:val="both"/>
        <w:rPr>
          <w:rFonts w:ascii="Times New Roman" w:eastAsiaTheme="minorHAnsi" w:hAnsi="Times New Roman"/>
          <w:color w:val="000000"/>
          <w:sz w:val="24"/>
          <w:szCs w:val="24"/>
        </w:rPr>
      </w:pPr>
      <w:r w:rsidRPr="004C5A82">
        <w:rPr>
          <w:rFonts w:ascii="Times New Roman" w:eastAsiaTheme="minorHAnsi" w:hAnsi="Times New Roman"/>
          <w:color w:val="000000"/>
          <w:sz w:val="24"/>
          <w:szCs w:val="24"/>
        </w:rPr>
        <w:t>(c)</w:t>
      </w:r>
      <w:r w:rsidRPr="004C5A82">
        <w:rPr>
          <w:rFonts w:ascii="Times New Roman" w:eastAsiaTheme="minorHAnsi" w:hAnsi="Times New Roman"/>
          <w:color w:val="000000"/>
          <w:sz w:val="24"/>
          <w:szCs w:val="24"/>
        </w:rPr>
        <w:tab/>
        <w:t>a description of the complaint or information.</w:t>
      </w:r>
    </w:p>
    <w:p w:rsidR="00AB5ADE" w:rsidRPr="004C5A82" w:rsidRDefault="00AB5ADE" w:rsidP="00314A07">
      <w:pPr>
        <w:spacing w:after="0" w:line="240" w:lineRule="auto"/>
        <w:ind w:left="567" w:right="391"/>
        <w:jc w:val="both"/>
        <w:rPr>
          <w:rFonts w:ascii="Times New Roman" w:eastAsia="Arial Unicode MS" w:hAnsi="Times New Roman"/>
          <w:color w:val="000000" w:themeColor="text1"/>
          <w:sz w:val="24"/>
          <w:szCs w:val="24"/>
        </w:rPr>
      </w:pPr>
    </w:p>
    <w:p w:rsidR="00AB5ADE" w:rsidRPr="004C5A82" w:rsidRDefault="00AB5ADE" w:rsidP="002C2E74">
      <w:pPr>
        <w:pStyle w:val="Heading2"/>
        <w:numPr>
          <w:ilvl w:val="0"/>
          <w:numId w:val="18"/>
        </w:numPr>
        <w:spacing w:line="240" w:lineRule="auto"/>
        <w:ind w:left="567" w:right="391" w:hanging="567"/>
        <w:jc w:val="both"/>
        <w:rPr>
          <w:szCs w:val="24"/>
        </w:rPr>
      </w:pPr>
      <w:bookmarkStart w:id="91" w:name="_Toc315938301"/>
      <w:bookmarkStart w:id="92" w:name="_Toc313544229"/>
      <w:r w:rsidRPr="004C5A82">
        <w:rPr>
          <w:rFonts w:eastAsiaTheme="minorHAnsi"/>
          <w:bCs/>
          <w:color w:val="000000"/>
          <w:szCs w:val="24"/>
        </w:rPr>
        <w:t xml:space="preserve">Board </w:t>
      </w:r>
      <w:r w:rsidR="00894D64" w:rsidRPr="004C5A82">
        <w:rPr>
          <w:rFonts w:eastAsiaTheme="minorHAnsi"/>
          <w:bCs/>
          <w:color w:val="000000"/>
          <w:szCs w:val="24"/>
        </w:rPr>
        <w:t xml:space="preserve">may Decline </w:t>
      </w:r>
      <w:r w:rsidR="00663C2B" w:rsidRPr="004C5A82">
        <w:rPr>
          <w:rFonts w:eastAsiaTheme="minorHAnsi"/>
          <w:bCs/>
          <w:color w:val="000000"/>
          <w:szCs w:val="24"/>
        </w:rPr>
        <w:t xml:space="preserve">Investigation and </w:t>
      </w:r>
      <w:r w:rsidR="00894D64" w:rsidRPr="004C5A82">
        <w:rPr>
          <w:rFonts w:eastAsiaTheme="minorHAnsi"/>
          <w:color w:val="000000"/>
          <w:szCs w:val="24"/>
        </w:rPr>
        <w:t>A</w:t>
      </w:r>
      <w:r w:rsidR="00200956" w:rsidRPr="004C5A82">
        <w:rPr>
          <w:rFonts w:eastAsiaTheme="minorHAnsi"/>
          <w:color w:val="000000"/>
          <w:szCs w:val="24"/>
        </w:rPr>
        <w:t>ctions</w:t>
      </w:r>
      <w:bookmarkEnd w:id="91"/>
      <w:r w:rsidR="00200956" w:rsidRPr="004C5A82">
        <w:rPr>
          <w:rFonts w:eastAsiaTheme="minorHAnsi"/>
          <w:color w:val="000000"/>
          <w:szCs w:val="24"/>
        </w:rPr>
        <w:t xml:space="preserve"> </w:t>
      </w:r>
      <w:bookmarkEnd w:id="92"/>
    </w:p>
    <w:p w:rsidR="00AB5ADE" w:rsidRPr="004C5A82" w:rsidRDefault="00AB5ADE" w:rsidP="00314A07">
      <w:pPr>
        <w:spacing w:after="0" w:line="240" w:lineRule="auto"/>
        <w:ind w:left="567" w:right="391"/>
      </w:pPr>
    </w:p>
    <w:p w:rsidR="00AB5ADE" w:rsidRPr="004C5A82" w:rsidRDefault="00AB5ADE" w:rsidP="002C2E74">
      <w:pPr>
        <w:pStyle w:val="ListParagraph"/>
        <w:numPr>
          <w:ilvl w:val="0"/>
          <w:numId w:val="42"/>
        </w:numPr>
        <w:spacing w:after="0" w:line="360" w:lineRule="auto"/>
        <w:ind w:left="1134" w:right="391" w:hanging="567"/>
        <w:jc w:val="both"/>
        <w:rPr>
          <w:rFonts w:ascii="Times New Roman" w:eastAsia="Arial Unicode MS" w:hAnsi="Times New Roman"/>
          <w:color w:val="000000" w:themeColor="text1"/>
          <w:sz w:val="24"/>
          <w:szCs w:val="24"/>
        </w:rPr>
      </w:pPr>
      <w:r w:rsidRPr="004C5A82">
        <w:rPr>
          <w:rFonts w:ascii="Times New Roman" w:eastAsiaTheme="minorHAnsi" w:hAnsi="Times New Roman"/>
          <w:color w:val="000000"/>
          <w:sz w:val="24"/>
          <w:szCs w:val="24"/>
        </w:rPr>
        <w:t>If the Board is satisfied that the investigation would be unnecessary or futile in accordance with the predetermined criteria</w:t>
      </w:r>
      <w:r w:rsidR="00F540C6">
        <w:rPr>
          <w:rFonts w:ascii="Times New Roman" w:eastAsiaTheme="minorHAnsi" w:hAnsi="Times New Roman"/>
          <w:color w:val="000000"/>
          <w:sz w:val="24"/>
          <w:szCs w:val="24"/>
        </w:rPr>
        <w:t xml:space="preserve"> (Appendix...)</w:t>
      </w:r>
      <w:r w:rsidRPr="004C5A82">
        <w:rPr>
          <w:rFonts w:ascii="Times New Roman" w:eastAsiaTheme="minorHAnsi" w:hAnsi="Times New Roman"/>
          <w:color w:val="000000"/>
          <w:sz w:val="24"/>
          <w:szCs w:val="24"/>
        </w:rPr>
        <w:t xml:space="preserve"> developed by it, the Board may decline</w:t>
      </w:r>
      <w:r w:rsidR="00A50626" w:rsidRPr="004C5A82">
        <w:rPr>
          <w:rFonts w:ascii="Times New Roman" w:eastAsiaTheme="minorHAnsi" w:hAnsi="Times New Roman"/>
          <w:color w:val="000000"/>
          <w:sz w:val="24"/>
          <w:szCs w:val="24"/>
        </w:rPr>
        <w:t xml:space="preserve"> to</w:t>
      </w:r>
      <w:r w:rsidR="00584BB4" w:rsidRPr="004C5A82">
        <w:rPr>
          <w:rFonts w:ascii="Times New Roman" w:eastAsiaTheme="minorHAnsi" w:hAnsi="Times New Roman"/>
          <w:color w:val="000000"/>
          <w:sz w:val="24"/>
          <w:szCs w:val="24"/>
        </w:rPr>
        <w:t>—</w:t>
      </w:r>
    </w:p>
    <w:p w:rsidR="00AB5ADE" w:rsidRPr="004C5A82" w:rsidRDefault="00AB5ADE" w:rsidP="00314A07">
      <w:pPr>
        <w:pStyle w:val="ListParagraph"/>
        <w:spacing w:after="0" w:line="240" w:lineRule="auto"/>
        <w:ind w:left="567" w:right="391"/>
        <w:jc w:val="both"/>
        <w:rPr>
          <w:rFonts w:ascii="Times New Roman" w:eastAsiaTheme="minorHAnsi" w:hAnsi="Times New Roman"/>
          <w:color w:val="000000"/>
          <w:sz w:val="24"/>
          <w:szCs w:val="24"/>
        </w:rPr>
      </w:pPr>
    </w:p>
    <w:p w:rsidR="00AB5ADE" w:rsidRPr="004C5A82" w:rsidRDefault="00AB5ADE" w:rsidP="002C2E74">
      <w:pPr>
        <w:pStyle w:val="ListParagraph"/>
        <w:numPr>
          <w:ilvl w:val="0"/>
          <w:numId w:val="50"/>
        </w:numPr>
        <w:spacing w:after="0" w:line="360" w:lineRule="auto"/>
        <w:ind w:left="1701" w:right="391" w:hanging="567"/>
        <w:jc w:val="both"/>
        <w:rPr>
          <w:rFonts w:ascii="Times New Roman" w:eastAsia="Arial Unicode MS" w:hAnsi="Times New Roman"/>
          <w:color w:val="000000" w:themeColor="text1"/>
          <w:sz w:val="24"/>
          <w:szCs w:val="24"/>
        </w:rPr>
      </w:pPr>
      <w:r w:rsidRPr="004C5A82">
        <w:rPr>
          <w:rFonts w:ascii="Times New Roman" w:eastAsiaTheme="minorHAnsi" w:hAnsi="Times New Roman"/>
          <w:color w:val="000000"/>
          <w:sz w:val="24"/>
          <w:szCs w:val="24"/>
        </w:rPr>
        <w:t>conduct an investigation into any complaint; or</w:t>
      </w:r>
    </w:p>
    <w:p w:rsidR="00AB5ADE" w:rsidRPr="004C5A82" w:rsidRDefault="00AB5ADE" w:rsidP="002C2E74">
      <w:pPr>
        <w:pStyle w:val="ListParagraph"/>
        <w:numPr>
          <w:ilvl w:val="0"/>
          <w:numId w:val="50"/>
        </w:numPr>
        <w:spacing w:after="0" w:line="360" w:lineRule="auto"/>
        <w:ind w:left="1701" w:right="391" w:hanging="567"/>
        <w:jc w:val="both"/>
        <w:rPr>
          <w:rFonts w:ascii="Times New Roman" w:eastAsia="Arial Unicode MS" w:hAnsi="Times New Roman"/>
          <w:color w:val="000000" w:themeColor="text1"/>
          <w:sz w:val="24"/>
          <w:szCs w:val="24"/>
        </w:rPr>
      </w:pPr>
      <w:r w:rsidRPr="004C5A82">
        <w:rPr>
          <w:rFonts w:ascii="Times New Roman" w:eastAsiaTheme="minorHAnsi" w:hAnsi="Times New Roman"/>
          <w:color w:val="000000"/>
          <w:sz w:val="24"/>
          <w:szCs w:val="24"/>
        </w:rPr>
        <w:t>proceed with any further investigation.</w:t>
      </w:r>
    </w:p>
    <w:p w:rsidR="00AB5ADE" w:rsidRPr="004C5A82" w:rsidRDefault="00AB5ADE" w:rsidP="00314A07">
      <w:pPr>
        <w:pStyle w:val="ListParagraph"/>
        <w:spacing w:after="0" w:line="240" w:lineRule="auto"/>
        <w:ind w:left="567" w:right="391" w:hanging="567"/>
        <w:jc w:val="both"/>
        <w:rPr>
          <w:rFonts w:ascii="Times New Roman" w:eastAsia="Arial Unicode MS" w:hAnsi="Times New Roman"/>
          <w:color w:val="000000" w:themeColor="text1"/>
          <w:sz w:val="24"/>
          <w:szCs w:val="24"/>
        </w:rPr>
      </w:pPr>
    </w:p>
    <w:p w:rsidR="00AB5ADE" w:rsidRPr="004C5A82" w:rsidRDefault="00AB5ADE" w:rsidP="002C2E74">
      <w:pPr>
        <w:pStyle w:val="ListParagraph"/>
        <w:numPr>
          <w:ilvl w:val="0"/>
          <w:numId w:val="42"/>
        </w:numPr>
        <w:spacing w:after="0" w:line="360" w:lineRule="auto"/>
        <w:ind w:left="1134" w:right="391" w:hanging="567"/>
        <w:jc w:val="both"/>
        <w:rPr>
          <w:rFonts w:ascii="Times New Roman" w:eastAsia="Arial Unicode MS" w:hAnsi="Times New Roman"/>
          <w:color w:val="000000" w:themeColor="text1"/>
          <w:sz w:val="24"/>
          <w:szCs w:val="24"/>
        </w:rPr>
      </w:pPr>
      <w:r w:rsidRPr="004C5A82">
        <w:rPr>
          <w:rFonts w:ascii="Times New Roman" w:eastAsiaTheme="minorHAnsi" w:hAnsi="Times New Roman"/>
          <w:color w:val="000000"/>
          <w:sz w:val="24"/>
          <w:szCs w:val="24"/>
        </w:rPr>
        <w:t>The Board sh</w:t>
      </w:r>
      <w:r w:rsidR="000B5FB2" w:rsidRPr="004C5A82">
        <w:rPr>
          <w:rFonts w:ascii="Times New Roman" w:eastAsiaTheme="minorHAnsi" w:hAnsi="Times New Roman"/>
          <w:color w:val="000000"/>
          <w:sz w:val="24"/>
          <w:szCs w:val="24"/>
        </w:rPr>
        <w:t xml:space="preserve">ould </w:t>
      </w:r>
      <w:r w:rsidRPr="004C5A82">
        <w:rPr>
          <w:rFonts w:ascii="Times New Roman" w:eastAsiaTheme="minorHAnsi" w:hAnsi="Times New Roman"/>
          <w:color w:val="000000"/>
          <w:sz w:val="24"/>
          <w:szCs w:val="24"/>
        </w:rPr>
        <w:t xml:space="preserve">issue such guidelines on assessment or investigation of </w:t>
      </w:r>
      <w:r w:rsidR="00A240B5" w:rsidRPr="004C5A82">
        <w:rPr>
          <w:rFonts w:ascii="Times New Roman" w:eastAsiaTheme="minorHAnsi" w:hAnsi="Times New Roman"/>
          <w:color w:val="000000"/>
          <w:sz w:val="24"/>
          <w:szCs w:val="24"/>
        </w:rPr>
        <w:t>complaints,</w:t>
      </w:r>
      <w:r w:rsidRPr="004C5A82">
        <w:rPr>
          <w:rFonts w:ascii="Times New Roman" w:eastAsiaTheme="minorHAnsi" w:hAnsi="Times New Roman"/>
          <w:color w:val="000000"/>
          <w:sz w:val="24"/>
          <w:szCs w:val="24"/>
        </w:rPr>
        <w:t xml:space="preserve"> as it </w:t>
      </w:r>
      <w:r w:rsidR="00676F47" w:rsidRPr="004C5A82">
        <w:rPr>
          <w:rFonts w:ascii="Times New Roman" w:eastAsiaTheme="minorHAnsi" w:hAnsi="Times New Roman"/>
          <w:color w:val="000000"/>
          <w:sz w:val="24"/>
          <w:szCs w:val="24"/>
        </w:rPr>
        <w:t>deems fit</w:t>
      </w:r>
      <w:r w:rsidRPr="004C5A82">
        <w:rPr>
          <w:rFonts w:ascii="Times New Roman" w:eastAsiaTheme="minorHAnsi" w:hAnsi="Times New Roman"/>
          <w:color w:val="000000"/>
          <w:sz w:val="24"/>
          <w:szCs w:val="24"/>
        </w:rPr>
        <w:t>.</w:t>
      </w:r>
    </w:p>
    <w:p w:rsidR="00AB5ADE" w:rsidRPr="004C5A82" w:rsidRDefault="00AB5ADE" w:rsidP="00314A07">
      <w:pPr>
        <w:pStyle w:val="ListParagraph"/>
        <w:spacing w:after="0" w:line="240" w:lineRule="auto"/>
        <w:ind w:left="567" w:right="391" w:hanging="720"/>
        <w:jc w:val="both"/>
        <w:rPr>
          <w:rFonts w:ascii="Times New Roman" w:eastAsia="Arial Unicode MS" w:hAnsi="Times New Roman"/>
          <w:color w:val="000000" w:themeColor="text1"/>
          <w:sz w:val="24"/>
          <w:szCs w:val="24"/>
        </w:rPr>
      </w:pPr>
    </w:p>
    <w:p w:rsidR="00AB5ADE" w:rsidRPr="004C5A82" w:rsidRDefault="00EB0A97" w:rsidP="002C2E74">
      <w:pPr>
        <w:pStyle w:val="Heading2"/>
        <w:numPr>
          <w:ilvl w:val="0"/>
          <w:numId w:val="18"/>
        </w:numPr>
        <w:spacing w:line="240" w:lineRule="auto"/>
        <w:ind w:left="567" w:right="391" w:hanging="567"/>
        <w:jc w:val="both"/>
        <w:rPr>
          <w:szCs w:val="24"/>
        </w:rPr>
      </w:pPr>
      <w:bookmarkStart w:id="93" w:name="_Toc313544230"/>
      <w:bookmarkStart w:id="94" w:name="_Toc315938302"/>
      <w:r w:rsidRPr="004C5A82">
        <w:rPr>
          <w:rFonts w:eastAsiaTheme="minorHAnsi"/>
          <w:color w:val="000000"/>
          <w:szCs w:val="24"/>
        </w:rPr>
        <w:t>Penalty for False C</w:t>
      </w:r>
      <w:r w:rsidR="00AB5ADE" w:rsidRPr="004C5A82">
        <w:rPr>
          <w:rFonts w:eastAsiaTheme="minorHAnsi"/>
          <w:color w:val="000000"/>
          <w:szCs w:val="24"/>
        </w:rPr>
        <w:t>omplaint</w:t>
      </w:r>
      <w:bookmarkEnd w:id="93"/>
      <w:bookmarkEnd w:id="94"/>
    </w:p>
    <w:p w:rsidR="00AB5ADE" w:rsidRPr="004C5A82" w:rsidRDefault="00AB5ADE" w:rsidP="00314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right="391"/>
        <w:rPr>
          <w:rFonts w:ascii="Times New Roman" w:eastAsiaTheme="minorHAnsi" w:hAnsi="Times New Roman"/>
          <w:color w:val="000000"/>
          <w:sz w:val="24"/>
          <w:szCs w:val="24"/>
        </w:rPr>
      </w:pPr>
    </w:p>
    <w:p w:rsidR="00AB5ADE" w:rsidRPr="004C5A82" w:rsidRDefault="00AB5ADE" w:rsidP="002C2E74">
      <w:pPr>
        <w:pStyle w:val="ListParagraph"/>
        <w:numPr>
          <w:ilvl w:val="0"/>
          <w:numId w:val="46"/>
        </w:numPr>
        <w:spacing w:after="0" w:line="240" w:lineRule="auto"/>
        <w:ind w:left="1134" w:right="391" w:hanging="567"/>
        <w:jc w:val="both"/>
        <w:rPr>
          <w:rFonts w:ascii="Times New Roman" w:eastAsia="Arial Unicode MS" w:hAnsi="Times New Roman"/>
          <w:color w:val="000000" w:themeColor="text1"/>
          <w:sz w:val="24"/>
          <w:szCs w:val="24"/>
        </w:rPr>
      </w:pPr>
      <w:r w:rsidRPr="004C5A82">
        <w:rPr>
          <w:rFonts w:ascii="Times New Roman" w:eastAsiaTheme="minorHAnsi" w:hAnsi="Times New Roman"/>
          <w:color w:val="000000"/>
          <w:sz w:val="24"/>
          <w:szCs w:val="24"/>
        </w:rPr>
        <w:t>A complainant is liable for punishment, if</w:t>
      </w:r>
      <w:r w:rsidR="003931A2" w:rsidRPr="004C5A82">
        <w:rPr>
          <w:rFonts w:ascii="Times New Roman" w:eastAsiaTheme="minorHAnsi" w:hAnsi="Times New Roman"/>
          <w:color w:val="000000"/>
          <w:sz w:val="24"/>
          <w:szCs w:val="24"/>
        </w:rPr>
        <w:t xml:space="preserve"> the </w:t>
      </w:r>
      <w:r w:rsidR="00086BC4" w:rsidRPr="004C5A82">
        <w:rPr>
          <w:rFonts w:ascii="Times New Roman" w:eastAsiaTheme="minorHAnsi" w:hAnsi="Times New Roman"/>
          <w:color w:val="000000"/>
          <w:sz w:val="24"/>
          <w:szCs w:val="24"/>
        </w:rPr>
        <w:t>complainant</w:t>
      </w:r>
      <w:r w:rsidR="00584BB4" w:rsidRPr="004C5A82">
        <w:rPr>
          <w:rFonts w:ascii="Times New Roman" w:eastAsiaTheme="minorHAnsi" w:hAnsi="Times New Roman"/>
          <w:color w:val="000000"/>
          <w:sz w:val="24"/>
          <w:szCs w:val="24"/>
        </w:rPr>
        <w:t>—</w:t>
      </w:r>
    </w:p>
    <w:p w:rsidR="00AB5ADE" w:rsidRPr="004C5A82" w:rsidRDefault="00AB5ADE" w:rsidP="00314A07">
      <w:pPr>
        <w:pStyle w:val="ListParagraph"/>
        <w:spacing w:after="0" w:line="240" w:lineRule="auto"/>
        <w:ind w:left="567" w:right="391"/>
        <w:jc w:val="both"/>
        <w:rPr>
          <w:rFonts w:ascii="Times New Roman" w:eastAsia="Arial Unicode MS" w:hAnsi="Times New Roman"/>
          <w:color w:val="000000" w:themeColor="text1"/>
          <w:sz w:val="24"/>
          <w:szCs w:val="24"/>
        </w:rPr>
      </w:pPr>
    </w:p>
    <w:p w:rsidR="00AB5ADE" w:rsidRPr="004C5A82" w:rsidRDefault="00F5121F" w:rsidP="002C2E74">
      <w:pPr>
        <w:pStyle w:val="ListParagraph"/>
        <w:widowControl w:val="0"/>
        <w:numPr>
          <w:ilvl w:val="0"/>
          <w:numId w:val="47"/>
        </w:numPr>
        <w:autoSpaceDE w:val="0"/>
        <w:autoSpaceDN w:val="0"/>
        <w:adjustRightInd w:val="0"/>
        <w:spacing w:after="0" w:line="360" w:lineRule="auto"/>
        <w:ind w:left="1701" w:right="391" w:hanging="567"/>
        <w:rPr>
          <w:rFonts w:ascii="Times New Roman" w:eastAsiaTheme="minorHAnsi" w:hAnsi="Times New Roman"/>
          <w:color w:val="000000"/>
          <w:sz w:val="24"/>
          <w:szCs w:val="24"/>
        </w:rPr>
      </w:pPr>
      <w:r w:rsidRPr="004C5A82">
        <w:rPr>
          <w:rFonts w:ascii="Times New Roman" w:eastAsiaTheme="minorHAnsi" w:hAnsi="Times New Roman"/>
          <w:color w:val="000000"/>
          <w:sz w:val="24"/>
          <w:szCs w:val="24"/>
        </w:rPr>
        <w:t>w</w:t>
      </w:r>
      <w:r w:rsidR="00AB5ADE" w:rsidRPr="004C5A82">
        <w:rPr>
          <w:rFonts w:ascii="Times New Roman" w:eastAsiaTheme="minorHAnsi" w:hAnsi="Times New Roman"/>
          <w:color w:val="000000"/>
          <w:sz w:val="24"/>
          <w:szCs w:val="24"/>
        </w:rPr>
        <w:t>illfully makes or causes to be made to the Board a false or misleading complaint with malicious intent; or</w:t>
      </w:r>
    </w:p>
    <w:p w:rsidR="00AB5ADE" w:rsidRPr="004C5A82" w:rsidRDefault="00F5121F" w:rsidP="002C2E74">
      <w:pPr>
        <w:pStyle w:val="ListParagraph"/>
        <w:widowControl w:val="0"/>
        <w:numPr>
          <w:ilvl w:val="0"/>
          <w:numId w:val="47"/>
        </w:numPr>
        <w:autoSpaceDE w:val="0"/>
        <w:autoSpaceDN w:val="0"/>
        <w:adjustRightInd w:val="0"/>
        <w:spacing w:after="0" w:line="360" w:lineRule="auto"/>
        <w:ind w:left="1701" w:right="391" w:hanging="567"/>
        <w:rPr>
          <w:rFonts w:ascii="Times New Roman" w:eastAsiaTheme="minorHAnsi" w:hAnsi="Times New Roman"/>
          <w:color w:val="000000"/>
          <w:sz w:val="24"/>
          <w:szCs w:val="24"/>
        </w:rPr>
      </w:pPr>
      <w:r w:rsidRPr="004C5A82">
        <w:rPr>
          <w:rFonts w:ascii="Times New Roman" w:eastAsiaTheme="minorHAnsi" w:hAnsi="Times New Roman"/>
          <w:color w:val="000000"/>
          <w:sz w:val="24"/>
          <w:szCs w:val="24"/>
        </w:rPr>
        <w:t>m</w:t>
      </w:r>
      <w:r w:rsidR="00AB5ADE" w:rsidRPr="004C5A82">
        <w:rPr>
          <w:rFonts w:ascii="Times New Roman" w:eastAsiaTheme="minorHAnsi" w:hAnsi="Times New Roman"/>
          <w:color w:val="000000"/>
          <w:sz w:val="24"/>
          <w:szCs w:val="24"/>
        </w:rPr>
        <w:t>isleads the Board by giving false information or making a false statement or accusation.</w:t>
      </w:r>
    </w:p>
    <w:p w:rsidR="00AB5ADE" w:rsidRPr="004C5A82" w:rsidRDefault="00806C0D" w:rsidP="00806C0D">
      <w:pPr>
        <w:pStyle w:val="ListParagraph"/>
        <w:widowControl w:val="0"/>
        <w:tabs>
          <w:tab w:val="left" w:pos="2196"/>
        </w:tabs>
        <w:autoSpaceDE w:val="0"/>
        <w:autoSpaceDN w:val="0"/>
        <w:adjustRightInd w:val="0"/>
        <w:spacing w:after="0" w:line="240" w:lineRule="auto"/>
        <w:ind w:left="567" w:right="391"/>
        <w:rPr>
          <w:rFonts w:ascii="Times New Roman" w:eastAsiaTheme="minorHAnsi" w:hAnsi="Times New Roman"/>
          <w:color w:val="000000"/>
          <w:sz w:val="24"/>
          <w:szCs w:val="24"/>
        </w:rPr>
      </w:pPr>
      <w:r>
        <w:rPr>
          <w:rFonts w:ascii="Times New Roman" w:eastAsiaTheme="minorHAnsi" w:hAnsi="Times New Roman"/>
          <w:color w:val="000000"/>
          <w:sz w:val="24"/>
          <w:szCs w:val="24"/>
        </w:rPr>
        <w:tab/>
      </w:r>
    </w:p>
    <w:p w:rsidR="00DE79D3" w:rsidRPr="005A5B6B" w:rsidRDefault="00E86156" w:rsidP="005A5B6B">
      <w:pPr>
        <w:pStyle w:val="ListParagraph"/>
        <w:numPr>
          <w:ilvl w:val="0"/>
          <w:numId w:val="46"/>
        </w:numPr>
        <w:spacing w:after="0" w:line="360" w:lineRule="auto"/>
        <w:ind w:left="1134" w:right="391" w:hanging="567"/>
        <w:jc w:val="both"/>
        <w:rPr>
          <w:rFonts w:ascii="Times New Roman" w:eastAsia="Arial Unicode MS" w:hAnsi="Times New Roman"/>
          <w:color w:val="000000" w:themeColor="text1"/>
          <w:sz w:val="24"/>
          <w:szCs w:val="24"/>
        </w:rPr>
      </w:pPr>
      <w:r>
        <w:rPr>
          <w:rFonts w:ascii="Times New Roman" w:eastAsiaTheme="minorHAnsi" w:hAnsi="Times New Roman"/>
          <w:color w:val="000000"/>
          <w:sz w:val="24"/>
          <w:szCs w:val="24"/>
        </w:rPr>
        <w:t>If a</w:t>
      </w:r>
      <w:r w:rsidR="00396335">
        <w:rPr>
          <w:rFonts w:ascii="Times New Roman" w:eastAsiaTheme="minorHAnsi" w:hAnsi="Times New Roman"/>
          <w:color w:val="000000"/>
          <w:sz w:val="24"/>
          <w:szCs w:val="24"/>
        </w:rPr>
        <w:t xml:space="preserve">ny </w:t>
      </w:r>
      <w:r w:rsidR="00AB5ADE" w:rsidRPr="004C5A82">
        <w:rPr>
          <w:rFonts w:ascii="Times New Roman" w:eastAsiaTheme="minorHAnsi" w:hAnsi="Times New Roman"/>
          <w:color w:val="000000"/>
          <w:sz w:val="24"/>
          <w:szCs w:val="24"/>
        </w:rPr>
        <w:t xml:space="preserve">complainant who </w:t>
      </w:r>
      <w:r w:rsidR="002C3CAE">
        <w:rPr>
          <w:rFonts w:ascii="Times New Roman" w:eastAsiaTheme="minorHAnsi" w:hAnsi="Times New Roman"/>
          <w:color w:val="000000"/>
          <w:sz w:val="24"/>
          <w:szCs w:val="24"/>
        </w:rPr>
        <w:t xml:space="preserve">is </w:t>
      </w:r>
      <w:r w:rsidR="00C6192D" w:rsidRPr="005A5B6B">
        <w:rPr>
          <w:rFonts w:ascii="Times New Roman" w:eastAsiaTheme="minorHAnsi" w:hAnsi="Times New Roman"/>
          <w:color w:val="000000"/>
          <w:sz w:val="24"/>
          <w:szCs w:val="24"/>
        </w:rPr>
        <w:t>other than a Registrant</w:t>
      </w:r>
      <w:r w:rsidR="00DD49CA">
        <w:rPr>
          <w:rFonts w:ascii="Times New Roman" w:eastAsiaTheme="minorHAnsi" w:hAnsi="Times New Roman"/>
          <w:color w:val="000000"/>
          <w:sz w:val="24"/>
          <w:szCs w:val="24"/>
        </w:rPr>
        <w:t xml:space="preserve"> </w:t>
      </w:r>
      <w:r w:rsidR="00DD49CA" w:rsidRPr="004C5A82">
        <w:rPr>
          <w:rFonts w:ascii="Times New Roman" w:eastAsiaTheme="minorHAnsi" w:hAnsi="Times New Roman"/>
          <w:color w:val="000000"/>
          <w:sz w:val="24"/>
          <w:szCs w:val="24"/>
        </w:rPr>
        <w:t>files a false compliant</w:t>
      </w:r>
      <w:r w:rsidR="00C6192D" w:rsidRPr="005A5B6B">
        <w:rPr>
          <w:rFonts w:ascii="Times New Roman" w:eastAsiaTheme="minorHAnsi" w:hAnsi="Times New Roman"/>
          <w:color w:val="000000"/>
          <w:sz w:val="24"/>
          <w:szCs w:val="24"/>
        </w:rPr>
        <w:t xml:space="preserve">, </w:t>
      </w:r>
      <w:r w:rsidR="006B027F" w:rsidRPr="005A5B6B">
        <w:rPr>
          <w:rFonts w:ascii="Times New Roman" w:eastAsiaTheme="minorHAnsi" w:hAnsi="Times New Roman"/>
          <w:color w:val="000000"/>
          <w:sz w:val="24"/>
          <w:szCs w:val="24"/>
        </w:rPr>
        <w:t xml:space="preserve">such complainant may be </w:t>
      </w:r>
      <w:r w:rsidR="00DE79D3" w:rsidRPr="005A5B6B">
        <w:rPr>
          <w:rFonts w:ascii="Times New Roman" w:eastAsiaTheme="minorHAnsi" w:hAnsi="Times New Roman"/>
          <w:color w:val="000000"/>
          <w:sz w:val="24"/>
          <w:szCs w:val="24"/>
        </w:rPr>
        <w:t xml:space="preserve">liable under </w:t>
      </w:r>
      <w:r w:rsidR="009632EA" w:rsidRPr="005A5B6B">
        <w:rPr>
          <w:rFonts w:ascii="Times New Roman" w:eastAsiaTheme="minorHAnsi" w:hAnsi="Times New Roman"/>
          <w:color w:val="000000"/>
          <w:sz w:val="24"/>
          <w:szCs w:val="24"/>
        </w:rPr>
        <w:t>the Penal code.</w:t>
      </w:r>
    </w:p>
    <w:p w:rsidR="00AB5ADE" w:rsidRPr="004C5A82" w:rsidRDefault="00AB5ADE" w:rsidP="005F3FB7">
      <w:pPr>
        <w:pStyle w:val="ListParagraph"/>
        <w:spacing w:after="0" w:line="240" w:lineRule="auto"/>
        <w:ind w:left="1134" w:right="391" w:hanging="567"/>
        <w:jc w:val="both"/>
        <w:rPr>
          <w:rFonts w:ascii="Times New Roman" w:hAnsi="Times New Roman"/>
          <w:sz w:val="24"/>
          <w:szCs w:val="24"/>
        </w:rPr>
      </w:pPr>
    </w:p>
    <w:p w:rsidR="00CF1E86" w:rsidRPr="004C5A82" w:rsidRDefault="00CF1E86" w:rsidP="002C2E74">
      <w:pPr>
        <w:pStyle w:val="Heading2"/>
        <w:numPr>
          <w:ilvl w:val="0"/>
          <w:numId w:val="18"/>
        </w:numPr>
        <w:spacing w:line="240" w:lineRule="auto"/>
        <w:ind w:left="567" w:right="391" w:hanging="567"/>
        <w:jc w:val="both"/>
        <w:rPr>
          <w:szCs w:val="24"/>
        </w:rPr>
      </w:pPr>
      <w:bookmarkStart w:id="95" w:name="_Toc198013986"/>
      <w:bookmarkStart w:id="96" w:name="_Toc315938303"/>
      <w:bookmarkStart w:id="97" w:name="_Toc313544237"/>
      <w:r w:rsidRPr="004C5A82">
        <w:rPr>
          <w:szCs w:val="24"/>
        </w:rPr>
        <w:t>Action</w:t>
      </w:r>
      <w:bookmarkEnd w:id="95"/>
      <w:r w:rsidR="00D62D99" w:rsidRPr="004C5A82">
        <w:rPr>
          <w:szCs w:val="24"/>
        </w:rPr>
        <w:t>s</w:t>
      </w:r>
      <w:r w:rsidRPr="004C5A82">
        <w:rPr>
          <w:szCs w:val="24"/>
        </w:rPr>
        <w:t xml:space="preserve"> </w:t>
      </w:r>
      <w:r w:rsidR="00D62D99" w:rsidRPr="004C5A82">
        <w:rPr>
          <w:szCs w:val="24"/>
        </w:rPr>
        <w:t xml:space="preserve">Against </w:t>
      </w:r>
      <w:r w:rsidR="007C65DC" w:rsidRPr="004C5A82">
        <w:rPr>
          <w:szCs w:val="24"/>
        </w:rPr>
        <w:t>Registrants</w:t>
      </w:r>
      <w:bookmarkEnd w:id="96"/>
      <w:r w:rsidR="007C65DC" w:rsidRPr="004C5A82">
        <w:rPr>
          <w:szCs w:val="24"/>
        </w:rPr>
        <w:t xml:space="preserve"> </w:t>
      </w:r>
      <w:bookmarkEnd w:id="97"/>
    </w:p>
    <w:p w:rsidR="00F16D19" w:rsidRPr="004C5A82" w:rsidRDefault="00F16D19" w:rsidP="005F3FB7">
      <w:pPr>
        <w:pStyle w:val="ListParagraph"/>
        <w:tabs>
          <w:tab w:val="left" w:pos="360"/>
          <w:tab w:val="left" w:pos="1080"/>
        </w:tabs>
        <w:spacing w:after="0" w:line="240" w:lineRule="auto"/>
        <w:ind w:left="567" w:right="391"/>
        <w:jc w:val="both"/>
        <w:rPr>
          <w:rFonts w:ascii="Times New Roman" w:hAnsi="Times New Roman"/>
          <w:sz w:val="24"/>
          <w:szCs w:val="24"/>
        </w:rPr>
      </w:pPr>
    </w:p>
    <w:p w:rsidR="00BB7C62" w:rsidRPr="004C5A82" w:rsidRDefault="00F16D19" w:rsidP="00BB7C62">
      <w:pPr>
        <w:pStyle w:val="ListParagraph"/>
        <w:spacing w:after="0" w:line="240" w:lineRule="auto"/>
        <w:ind w:left="567" w:right="391"/>
        <w:jc w:val="both"/>
        <w:rPr>
          <w:rFonts w:ascii="Times New Roman" w:eastAsia="Arial Unicode MS" w:hAnsi="Times New Roman"/>
          <w:color w:val="000000" w:themeColor="text1"/>
          <w:sz w:val="24"/>
          <w:szCs w:val="24"/>
        </w:rPr>
      </w:pPr>
      <w:r w:rsidRPr="004C5A82">
        <w:rPr>
          <w:rFonts w:ascii="Times New Roman" w:hAnsi="Times New Roman"/>
          <w:sz w:val="24"/>
          <w:szCs w:val="24"/>
        </w:rPr>
        <w:t xml:space="preserve">The </w:t>
      </w:r>
      <w:r w:rsidR="00490547" w:rsidRPr="004C5A82">
        <w:rPr>
          <w:rFonts w:ascii="Times New Roman" w:hAnsi="Times New Roman"/>
          <w:sz w:val="24"/>
          <w:szCs w:val="24"/>
        </w:rPr>
        <w:t xml:space="preserve">outcome of the </w:t>
      </w:r>
      <w:r w:rsidR="004C34FB" w:rsidRPr="004C5A82">
        <w:rPr>
          <w:rFonts w:ascii="Times New Roman" w:hAnsi="Times New Roman"/>
          <w:sz w:val="24"/>
          <w:szCs w:val="24"/>
        </w:rPr>
        <w:t xml:space="preserve">proceedings </w:t>
      </w:r>
      <w:r w:rsidR="00BB7C62" w:rsidRPr="004C5A82">
        <w:rPr>
          <w:rFonts w:ascii="Times New Roman" w:hAnsi="Times New Roman"/>
          <w:sz w:val="24"/>
          <w:szCs w:val="24"/>
        </w:rPr>
        <w:t>will generally fall into one of the following categories</w:t>
      </w:r>
      <w:r w:rsidR="00BB7C62" w:rsidRPr="004C5A82">
        <w:rPr>
          <w:rFonts w:ascii="Times New Roman" w:eastAsiaTheme="minorHAnsi" w:hAnsi="Times New Roman"/>
          <w:color w:val="000000"/>
          <w:sz w:val="24"/>
          <w:szCs w:val="24"/>
        </w:rPr>
        <w:t>—</w:t>
      </w:r>
    </w:p>
    <w:p w:rsidR="00CF1E86" w:rsidRPr="004C5A82" w:rsidRDefault="00CF1E86" w:rsidP="005F3FB7">
      <w:pPr>
        <w:pStyle w:val="ListParagraph"/>
        <w:tabs>
          <w:tab w:val="left" w:pos="360"/>
          <w:tab w:val="left" w:pos="1080"/>
        </w:tabs>
        <w:spacing w:after="0" w:line="240" w:lineRule="auto"/>
        <w:ind w:left="567" w:right="391"/>
        <w:jc w:val="both"/>
        <w:rPr>
          <w:rFonts w:ascii="Times New Roman" w:hAnsi="Times New Roman"/>
          <w:sz w:val="24"/>
          <w:szCs w:val="24"/>
        </w:rPr>
      </w:pPr>
    </w:p>
    <w:p w:rsidR="002C0D14" w:rsidRPr="004C5A82" w:rsidRDefault="002C0D14" w:rsidP="00516C39">
      <w:pPr>
        <w:pStyle w:val="ListParagraph"/>
        <w:numPr>
          <w:ilvl w:val="0"/>
          <w:numId w:val="133"/>
        </w:numPr>
        <w:spacing w:after="0" w:line="360" w:lineRule="auto"/>
        <w:ind w:left="1134" w:right="391" w:hanging="567"/>
        <w:jc w:val="both"/>
        <w:rPr>
          <w:rFonts w:ascii="Times New Roman" w:eastAsiaTheme="minorHAnsi" w:hAnsi="Times New Roman"/>
          <w:color w:val="000000"/>
          <w:sz w:val="24"/>
          <w:szCs w:val="24"/>
        </w:rPr>
      </w:pPr>
      <w:r w:rsidRPr="004C5A82">
        <w:rPr>
          <w:rFonts w:ascii="Times New Roman" w:eastAsiaTheme="minorHAnsi" w:hAnsi="Times New Roman"/>
          <w:color w:val="000000"/>
          <w:sz w:val="24"/>
          <w:szCs w:val="24"/>
        </w:rPr>
        <w:t>case termination;</w:t>
      </w:r>
    </w:p>
    <w:p w:rsidR="00A175A1" w:rsidRPr="004C5A82" w:rsidRDefault="00A175A1" w:rsidP="00516C39">
      <w:pPr>
        <w:pStyle w:val="ListParagraph"/>
        <w:numPr>
          <w:ilvl w:val="0"/>
          <w:numId w:val="133"/>
        </w:numPr>
        <w:spacing w:after="0" w:line="360" w:lineRule="auto"/>
        <w:ind w:left="1134" w:right="391" w:hanging="567"/>
        <w:jc w:val="both"/>
        <w:rPr>
          <w:rFonts w:ascii="Times New Roman" w:eastAsiaTheme="minorHAnsi" w:hAnsi="Times New Roman"/>
          <w:color w:val="000000"/>
          <w:sz w:val="24"/>
          <w:szCs w:val="24"/>
        </w:rPr>
      </w:pPr>
      <w:r w:rsidRPr="004C5A82">
        <w:rPr>
          <w:rFonts w:ascii="Times New Roman" w:eastAsiaTheme="minorHAnsi" w:hAnsi="Times New Roman"/>
          <w:color w:val="000000"/>
          <w:sz w:val="24"/>
          <w:szCs w:val="24"/>
        </w:rPr>
        <w:t>no action required;</w:t>
      </w:r>
    </w:p>
    <w:p w:rsidR="002C0D14" w:rsidRPr="004C5A82" w:rsidRDefault="00777A85" w:rsidP="00516C39">
      <w:pPr>
        <w:pStyle w:val="ListParagraph"/>
        <w:numPr>
          <w:ilvl w:val="0"/>
          <w:numId w:val="133"/>
        </w:numPr>
        <w:spacing w:after="0" w:line="360" w:lineRule="auto"/>
        <w:ind w:left="1134" w:right="391" w:hanging="567"/>
        <w:jc w:val="both"/>
        <w:rPr>
          <w:rFonts w:ascii="Times New Roman" w:eastAsiaTheme="minorHAnsi" w:hAnsi="Times New Roman"/>
          <w:color w:val="000000"/>
          <w:sz w:val="24"/>
          <w:szCs w:val="24"/>
        </w:rPr>
      </w:pPr>
      <w:r w:rsidRPr="004C5A82">
        <w:rPr>
          <w:rFonts w:ascii="Times New Roman" w:eastAsiaTheme="minorHAnsi" w:hAnsi="Times New Roman"/>
          <w:color w:val="000000"/>
          <w:sz w:val="24"/>
          <w:szCs w:val="24"/>
        </w:rPr>
        <w:t>warning;</w:t>
      </w:r>
    </w:p>
    <w:p w:rsidR="00C355F6" w:rsidRPr="00C355F6" w:rsidRDefault="00B465A0" w:rsidP="00C355F6">
      <w:pPr>
        <w:pStyle w:val="ListParagraph"/>
        <w:numPr>
          <w:ilvl w:val="0"/>
          <w:numId w:val="133"/>
        </w:numPr>
        <w:spacing w:after="0" w:line="360" w:lineRule="auto"/>
        <w:ind w:left="1134" w:right="391" w:hanging="567"/>
        <w:jc w:val="both"/>
        <w:rPr>
          <w:rFonts w:ascii="Times New Roman" w:eastAsiaTheme="minorHAnsi" w:hAnsi="Times New Roman"/>
          <w:color w:val="000000"/>
          <w:sz w:val="24"/>
          <w:szCs w:val="24"/>
        </w:rPr>
      </w:pPr>
      <w:r w:rsidRPr="004C5A82">
        <w:rPr>
          <w:rFonts w:ascii="Times New Roman" w:eastAsiaTheme="minorHAnsi" w:hAnsi="Times New Roman"/>
          <w:color w:val="000000"/>
          <w:sz w:val="24"/>
          <w:szCs w:val="24"/>
        </w:rPr>
        <w:t>downg</w:t>
      </w:r>
      <w:r w:rsidR="0056368C" w:rsidRPr="004C5A82">
        <w:rPr>
          <w:rFonts w:ascii="Times New Roman" w:eastAsiaTheme="minorHAnsi" w:hAnsi="Times New Roman"/>
          <w:color w:val="000000"/>
          <w:sz w:val="24"/>
          <w:szCs w:val="24"/>
        </w:rPr>
        <w:t>rading a class or category;</w:t>
      </w:r>
    </w:p>
    <w:p w:rsidR="00850942" w:rsidRPr="004C5A82" w:rsidRDefault="00F540C6" w:rsidP="00516C39">
      <w:pPr>
        <w:pStyle w:val="ListParagraph"/>
        <w:numPr>
          <w:ilvl w:val="0"/>
          <w:numId w:val="133"/>
        </w:numPr>
        <w:spacing w:after="0" w:line="360" w:lineRule="auto"/>
        <w:ind w:left="1134" w:right="391" w:hanging="567"/>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adverse record</w:t>
      </w:r>
      <w:r w:rsidR="00140C0E" w:rsidRPr="004C5A82">
        <w:rPr>
          <w:rFonts w:ascii="Times New Roman" w:eastAsiaTheme="minorHAnsi" w:hAnsi="Times New Roman"/>
          <w:color w:val="000000"/>
          <w:sz w:val="24"/>
          <w:szCs w:val="24"/>
        </w:rPr>
        <w:t>;</w:t>
      </w:r>
    </w:p>
    <w:p w:rsidR="00C355F6" w:rsidRPr="00C355F6" w:rsidRDefault="00231926" w:rsidP="00516C39">
      <w:pPr>
        <w:pStyle w:val="ListParagraph"/>
        <w:numPr>
          <w:ilvl w:val="0"/>
          <w:numId w:val="133"/>
        </w:numPr>
        <w:spacing w:after="0" w:line="360" w:lineRule="auto"/>
        <w:ind w:left="1134" w:right="391" w:hanging="567"/>
        <w:jc w:val="both"/>
        <w:rPr>
          <w:rFonts w:ascii="Times New Roman" w:eastAsiaTheme="minorHAnsi" w:hAnsi="Times New Roman"/>
          <w:color w:val="000000"/>
          <w:sz w:val="24"/>
          <w:szCs w:val="24"/>
        </w:rPr>
      </w:pPr>
      <w:r w:rsidRPr="004C5A82">
        <w:rPr>
          <w:rFonts w:ascii="Times New Roman" w:hAnsi="Times New Roman"/>
          <w:sz w:val="24"/>
          <w:szCs w:val="24"/>
        </w:rPr>
        <w:t>s</w:t>
      </w:r>
      <w:r w:rsidR="00992B7E" w:rsidRPr="004C5A82">
        <w:rPr>
          <w:rFonts w:ascii="Times New Roman" w:hAnsi="Times New Roman"/>
          <w:sz w:val="24"/>
          <w:szCs w:val="24"/>
        </w:rPr>
        <w:t>uspension</w:t>
      </w:r>
      <w:r w:rsidRPr="004C5A82">
        <w:rPr>
          <w:rFonts w:ascii="Times New Roman" w:hAnsi="Times New Roman"/>
          <w:sz w:val="24"/>
          <w:szCs w:val="24"/>
        </w:rPr>
        <w:t xml:space="preserve"> of certificates</w:t>
      </w:r>
      <w:r w:rsidR="00992B7E" w:rsidRPr="004C5A82">
        <w:rPr>
          <w:rFonts w:ascii="Times New Roman" w:hAnsi="Times New Roman"/>
          <w:sz w:val="24"/>
          <w:szCs w:val="24"/>
        </w:rPr>
        <w:t>;</w:t>
      </w:r>
    </w:p>
    <w:p w:rsidR="00992B7E" w:rsidRPr="004C5A82" w:rsidRDefault="00C355F6" w:rsidP="00516C39">
      <w:pPr>
        <w:pStyle w:val="ListParagraph"/>
        <w:numPr>
          <w:ilvl w:val="0"/>
          <w:numId w:val="133"/>
        </w:numPr>
        <w:spacing w:after="0" w:line="360" w:lineRule="auto"/>
        <w:ind w:left="1134" w:right="391" w:hanging="567"/>
        <w:jc w:val="both"/>
        <w:rPr>
          <w:rFonts w:ascii="Times New Roman" w:eastAsiaTheme="minorHAnsi" w:hAnsi="Times New Roman"/>
          <w:color w:val="000000"/>
          <w:sz w:val="24"/>
          <w:szCs w:val="24"/>
        </w:rPr>
      </w:pPr>
      <w:r>
        <w:rPr>
          <w:rFonts w:ascii="Times New Roman" w:hAnsi="Times New Roman"/>
          <w:sz w:val="24"/>
          <w:szCs w:val="24"/>
        </w:rPr>
        <w:t>de-registration;</w:t>
      </w:r>
      <w:r w:rsidR="002C7902" w:rsidRPr="004C5A82">
        <w:rPr>
          <w:rFonts w:ascii="Times New Roman" w:hAnsi="Times New Roman"/>
          <w:sz w:val="24"/>
          <w:szCs w:val="24"/>
        </w:rPr>
        <w:t xml:space="preserve"> or</w:t>
      </w:r>
    </w:p>
    <w:p w:rsidR="00992B7E" w:rsidRPr="004C5A82" w:rsidRDefault="00FE04D6" w:rsidP="00516C39">
      <w:pPr>
        <w:pStyle w:val="ListParagraph"/>
        <w:numPr>
          <w:ilvl w:val="0"/>
          <w:numId w:val="133"/>
        </w:numPr>
        <w:spacing w:after="0" w:line="360" w:lineRule="auto"/>
        <w:ind w:left="1134" w:right="391" w:hanging="567"/>
        <w:jc w:val="both"/>
        <w:rPr>
          <w:rFonts w:ascii="Times New Roman" w:eastAsiaTheme="minorHAnsi" w:hAnsi="Times New Roman"/>
          <w:color w:val="000000"/>
          <w:sz w:val="24"/>
          <w:szCs w:val="24"/>
        </w:rPr>
      </w:pPr>
      <w:r w:rsidRPr="004C5A82">
        <w:rPr>
          <w:rFonts w:ascii="Times New Roman" w:hAnsi="Times New Roman"/>
          <w:sz w:val="24"/>
          <w:szCs w:val="24"/>
        </w:rPr>
        <w:t>cancellation of c</w:t>
      </w:r>
      <w:r w:rsidR="00992B7E" w:rsidRPr="004C5A82">
        <w:rPr>
          <w:rFonts w:ascii="Times New Roman" w:hAnsi="Times New Roman"/>
          <w:sz w:val="24"/>
          <w:szCs w:val="24"/>
        </w:rPr>
        <w:t>ertificate</w:t>
      </w:r>
      <w:r w:rsidRPr="004C5A82">
        <w:rPr>
          <w:rFonts w:ascii="Times New Roman" w:hAnsi="Times New Roman"/>
          <w:sz w:val="24"/>
          <w:szCs w:val="24"/>
        </w:rPr>
        <w:t>s</w:t>
      </w:r>
      <w:r w:rsidR="00183DFC" w:rsidRPr="004C5A82">
        <w:rPr>
          <w:rFonts w:ascii="Times New Roman" w:hAnsi="Times New Roman"/>
          <w:sz w:val="24"/>
          <w:szCs w:val="24"/>
        </w:rPr>
        <w:t>.</w:t>
      </w:r>
    </w:p>
    <w:p w:rsidR="00F16D19" w:rsidRPr="004C5A82" w:rsidRDefault="00F16D19" w:rsidP="005F3FB7">
      <w:pPr>
        <w:pStyle w:val="ListParagraph"/>
        <w:tabs>
          <w:tab w:val="left" w:pos="360"/>
          <w:tab w:val="left" w:pos="1080"/>
        </w:tabs>
        <w:spacing w:after="0" w:line="240" w:lineRule="auto"/>
        <w:ind w:left="567" w:right="391"/>
        <w:jc w:val="both"/>
        <w:rPr>
          <w:rFonts w:ascii="Times New Roman" w:hAnsi="Times New Roman"/>
          <w:sz w:val="24"/>
          <w:szCs w:val="24"/>
        </w:rPr>
      </w:pPr>
    </w:p>
    <w:p w:rsidR="0014442B" w:rsidRPr="004C5A82" w:rsidRDefault="00806C0D" w:rsidP="002C2E74">
      <w:pPr>
        <w:pStyle w:val="Heading2"/>
        <w:numPr>
          <w:ilvl w:val="1"/>
          <w:numId w:val="18"/>
        </w:numPr>
        <w:spacing w:line="240" w:lineRule="auto"/>
        <w:ind w:right="391" w:hanging="573"/>
        <w:jc w:val="both"/>
        <w:rPr>
          <w:rFonts w:eastAsia="Arial Unicode MS"/>
        </w:rPr>
      </w:pPr>
      <w:r>
        <w:rPr>
          <w:rFonts w:eastAsia="Arial Unicode MS"/>
        </w:rPr>
        <w:t>Reprimand</w:t>
      </w:r>
    </w:p>
    <w:p w:rsidR="00B34726" w:rsidRPr="004C5A82" w:rsidRDefault="00B34726" w:rsidP="005F3FB7">
      <w:pPr>
        <w:pStyle w:val="ListParagraph"/>
        <w:spacing w:after="0" w:line="240" w:lineRule="auto"/>
        <w:ind w:left="1134" w:right="391"/>
        <w:jc w:val="both"/>
        <w:rPr>
          <w:rFonts w:ascii="Times New Roman" w:hAnsi="Times New Roman"/>
          <w:sz w:val="24"/>
          <w:szCs w:val="24"/>
        </w:rPr>
      </w:pPr>
    </w:p>
    <w:p w:rsidR="00B34726" w:rsidRPr="004C5A82" w:rsidRDefault="00B34726" w:rsidP="005F3FB7">
      <w:pPr>
        <w:pStyle w:val="ListParagraph"/>
        <w:spacing w:after="0" w:line="240" w:lineRule="auto"/>
        <w:ind w:left="1134" w:right="391"/>
        <w:jc w:val="both"/>
        <w:rPr>
          <w:rFonts w:ascii="Times New Roman" w:hAnsi="Times New Roman"/>
          <w:b/>
          <w:sz w:val="24"/>
          <w:szCs w:val="24"/>
        </w:rPr>
      </w:pPr>
      <w:r w:rsidRPr="004C5A82">
        <w:rPr>
          <w:rFonts w:ascii="Times New Roman" w:hAnsi="Times New Roman"/>
          <w:sz w:val="24"/>
          <w:szCs w:val="24"/>
        </w:rPr>
        <w:t>The Board m</w:t>
      </w:r>
      <w:r w:rsidR="004F1F32" w:rsidRPr="004C5A82">
        <w:rPr>
          <w:rFonts w:ascii="Times New Roman" w:hAnsi="Times New Roman"/>
          <w:sz w:val="24"/>
          <w:szCs w:val="24"/>
        </w:rPr>
        <w:t xml:space="preserve">ay </w:t>
      </w:r>
      <w:r w:rsidRPr="004C5A82">
        <w:rPr>
          <w:rFonts w:ascii="Times New Roman" w:hAnsi="Times New Roman"/>
          <w:sz w:val="24"/>
          <w:szCs w:val="24"/>
        </w:rPr>
        <w:t xml:space="preserve">warn </w:t>
      </w:r>
      <w:r w:rsidR="007A527C">
        <w:rPr>
          <w:rFonts w:ascii="Times New Roman" w:hAnsi="Times New Roman"/>
          <w:sz w:val="24"/>
          <w:szCs w:val="24"/>
        </w:rPr>
        <w:t xml:space="preserve">the </w:t>
      </w:r>
      <w:r w:rsidR="00F80C9D" w:rsidRPr="004C5A82">
        <w:rPr>
          <w:rFonts w:ascii="Times New Roman" w:hAnsi="Times New Roman"/>
          <w:sz w:val="24"/>
          <w:szCs w:val="24"/>
        </w:rPr>
        <w:t xml:space="preserve">Registrants, </w:t>
      </w:r>
      <w:r w:rsidRPr="004C5A82">
        <w:rPr>
          <w:rFonts w:ascii="Times New Roman" w:hAnsi="Times New Roman"/>
          <w:sz w:val="24"/>
          <w:szCs w:val="24"/>
        </w:rPr>
        <w:t>if</w:t>
      </w:r>
      <w:r w:rsidR="0004610D" w:rsidRPr="004C5A82">
        <w:rPr>
          <w:rFonts w:ascii="Times New Roman" w:hAnsi="Times New Roman"/>
          <w:sz w:val="24"/>
          <w:szCs w:val="24"/>
        </w:rPr>
        <w:t xml:space="preserve"> </w:t>
      </w:r>
      <w:r w:rsidRPr="004C5A82">
        <w:rPr>
          <w:rFonts w:ascii="Times New Roman" w:eastAsiaTheme="minorHAnsi" w:hAnsi="Times New Roman"/>
          <w:color w:val="000000"/>
          <w:sz w:val="24"/>
          <w:szCs w:val="24"/>
        </w:rPr>
        <w:t>—</w:t>
      </w:r>
    </w:p>
    <w:p w:rsidR="00B34726" w:rsidRPr="004C5A82" w:rsidRDefault="00B34726" w:rsidP="005F3FB7">
      <w:pPr>
        <w:pStyle w:val="ListParagraph"/>
        <w:spacing w:after="0" w:line="240" w:lineRule="auto"/>
        <w:ind w:left="567" w:right="391" w:hanging="851"/>
        <w:jc w:val="both"/>
        <w:rPr>
          <w:rFonts w:ascii="Times New Roman" w:hAnsi="Times New Roman"/>
          <w:sz w:val="24"/>
          <w:szCs w:val="24"/>
        </w:rPr>
      </w:pPr>
    </w:p>
    <w:p w:rsidR="00B34726" w:rsidRPr="00336B19" w:rsidRDefault="007C019C" w:rsidP="00336B19">
      <w:pPr>
        <w:pStyle w:val="ListParagraph"/>
        <w:numPr>
          <w:ilvl w:val="0"/>
          <w:numId w:val="13"/>
        </w:numPr>
        <w:spacing w:after="0" w:line="360" w:lineRule="auto"/>
        <w:ind w:left="1701" w:right="391" w:hanging="567"/>
        <w:jc w:val="both"/>
        <w:rPr>
          <w:rFonts w:ascii="Times New Roman" w:hAnsi="Times New Roman"/>
          <w:sz w:val="24"/>
          <w:szCs w:val="24"/>
        </w:rPr>
      </w:pPr>
      <w:r>
        <w:rPr>
          <w:rFonts w:ascii="Times New Roman" w:hAnsi="Times New Roman"/>
          <w:sz w:val="24"/>
          <w:szCs w:val="24"/>
        </w:rPr>
        <w:t xml:space="preserve">they </w:t>
      </w:r>
      <w:r w:rsidR="003007A6">
        <w:rPr>
          <w:rFonts w:ascii="Times New Roman" w:hAnsi="Times New Roman"/>
          <w:sz w:val="24"/>
          <w:szCs w:val="24"/>
        </w:rPr>
        <w:t>f</w:t>
      </w:r>
      <w:r w:rsidR="002A5E43">
        <w:rPr>
          <w:rFonts w:ascii="Times New Roman" w:hAnsi="Times New Roman"/>
          <w:sz w:val="24"/>
          <w:szCs w:val="24"/>
        </w:rPr>
        <w:t>i</w:t>
      </w:r>
      <w:r w:rsidR="000C2DDE">
        <w:rPr>
          <w:rFonts w:ascii="Times New Roman" w:hAnsi="Times New Roman"/>
          <w:sz w:val="24"/>
          <w:szCs w:val="24"/>
        </w:rPr>
        <w:t xml:space="preserve">le a false </w:t>
      </w:r>
      <w:r w:rsidR="00785140">
        <w:rPr>
          <w:rFonts w:ascii="Times New Roman" w:hAnsi="Times New Roman"/>
          <w:sz w:val="24"/>
          <w:szCs w:val="24"/>
        </w:rPr>
        <w:t>complaint</w:t>
      </w:r>
      <w:r w:rsidR="000C2DDE">
        <w:rPr>
          <w:rFonts w:ascii="Times New Roman" w:hAnsi="Times New Roman"/>
          <w:sz w:val="24"/>
          <w:szCs w:val="24"/>
        </w:rPr>
        <w:t xml:space="preserve"> under Sub-Rule </w:t>
      </w:r>
      <w:r w:rsidR="005A5B6B">
        <w:rPr>
          <w:rFonts w:ascii="Times New Roman" w:hAnsi="Times New Roman"/>
          <w:sz w:val="24"/>
          <w:szCs w:val="24"/>
        </w:rPr>
        <w:t>43 (1)</w:t>
      </w:r>
      <w:r w:rsidR="00310B69">
        <w:rPr>
          <w:rFonts w:ascii="Times New Roman" w:hAnsi="Times New Roman"/>
          <w:sz w:val="24"/>
          <w:szCs w:val="24"/>
        </w:rPr>
        <w:t xml:space="preserve"> </w:t>
      </w:r>
      <w:r w:rsidR="0044748D">
        <w:rPr>
          <w:rFonts w:ascii="Times New Roman" w:hAnsi="Times New Roman"/>
          <w:sz w:val="24"/>
          <w:szCs w:val="24"/>
        </w:rPr>
        <w:t xml:space="preserve">in </w:t>
      </w:r>
      <w:r w:rsidR="00310B69">
        <w:rPr>
          <w:rFonts w:ascii="Times New Roman" w:hAnsi="Times New Roman"/>
          <w:sz w:val="24"/>
          <w:szCs w:val="24"/>
        </w:rPr>
        <w:t>the first instance</w:t>
      </w:r>
      <w:r w:rsidR="005A5B6B">
        <w:rPr>
          <w:rFonts w:ascii="Times New Roman" w:hAnsi="Times New Roman"/>
          <w:sz w:val="24"/>
          <w:szCs w:val="24"/>
        </w:rPr>
        <w:t>;</w:t>
      </w:r>
    </w:p>
    <w:p w:rsidR="00B34726" w:rsidRDefault="00541D10" w:rsidP="002C2E74">
      <w:pPr>
        <w:pStyle w:val="ListParagraph"/>
        <w:numPr>
          <w:ilvl w:val="0"/>
          <w:numId w:val="13"/>
        </w:numPr>
        <w:spacing w:after="0" w:line="360" w:lineRule="auto"/>
        <w:ind w:left="1701" w:right="391" w:hanging="567"/>
        <w:jc w:val="both"/>
        <w:rPr>
          <w:rFonts w:ascii="Times New Roman" w:hAnsi="Times New Roman"/>
          <w:sz w:val="24"/>
          <w:szCs w:val="24"/>
        </w:rPr>
      </w:pPr>
      <w:r>
        <w:rPr>
          <w:rFonts w:ascii="Times New Roman" w:hAnsi="Times New Roman"/>
          <w:sz w:val="24"/>
          <w:szCs w:val="24"/>
        </w:rPr>
        <w:t xml:space="preserve">they </w:t>
      </w:r>
      <w:r w:rsidR="00806C0D">
        <w:rPr>
          <w:rFonts w:ascii="Times New Roman" w:hAnsi="Times New Roman"/>
          <w:sz w:val="24"/>
          <w:szCs w:val="24"/>
        </w:rPr>
        <w:t>violate the</w:t>
      </w:r>
      <w:r w:rsidR="002D4F2B" w:rsidRPr="004C5A82">
        <w:rPr>
          <w:rFonts w:ascii="Times New Roman" w:hAnsi="Times New Roman"/>
          <w:sz w:val="24"/>
          <w:szCs w:val="24"/>
        </w:rPr>
        <w:t xml:space="preserve"> </w:t>
      </w:r>
      <w:r w:rsidR="00B34726" w:rsidRPr="004C5A82">
        <w:rPr>
          <w:rFonts w:ascii="Times New Roman" w:hAnsi="Times New Roman"/>
          <w:sz w:val="24"/>
          <w:szCs w:val="24"/>
        </w:rPr>
        <w:t xml:space="preserve">code of </w:t>
      </w:r>
      <w:r w:rsidR="002D4F2B" w:rsidRPr="004C5A82">
        <w:rPr>
          <w:rFonts w:ascii="Times New Roman" w:hAnsi="Times New Roman"/>
          <w:sz w:val="24"/>
          <w:szCs w:val="24"/>
        </w:rPr>
        <w:t>ethics</w:t>
      </w:r>
      <w:r w:rsidR="00F34E5A">
        <w:rPr>
          <w:rFonts w:ascii="Times New Roman" w:hAnsi="Times New Roman"/>
          <w:sz w:val="24"/>
          <w:szCs w:val="24"/>
        </w:rPr>
        <w:t xml:space="preserve"> </w:t>
      </w:r>
      <w:r w:rsidR="00BD0C69">
        <w:rPr>
          <w:rFonts w:ascii="Times New Roman" w:hAnsi="Times New Roman"/>
          <w:sz w:val="24"/>
          <w:szCs w:val="24"/>
        </w:rPr>
        <w:t xml:space="preserve">in </w:t>
      </w:r>
      <w:r w:rsidR="00F34E5A">
        <w:rPr>
          <w:rFonts w:ascii="Times New Roman" w:hAnsi="Times New Roman"/>
          <w:sz w:val="24"/>
          <w:szCs w:val="24"/>
        </w:rPr>
        <w:t>the first instance</w:t>
      </w:r>
      <w:r w:rsidR="00336B19">
        <w:rPr>
          <w:rFonts w:ascii="Times New Roman" w:hAnsi="Times New Roman"/>
          <w:sz w:val="24"/>
          <w:szCs w:val="24"/>
        </w:rPr>
        <w:t>;</w:t>
      </w:r>
    </w:p>
    <w:p w:rsidR="00F010A2" w:rsidRDefault="00541D10" w:rsidP="007B362A">
      <w:pPr>
        <w:pStyle w:val="ListParagraph"/>
        <w:numPr>
          <w:ilvl w:val="0"/>
          <w:numId w:val="13"/>
        </w:numPr>
        <w:spacing w:after="0" w:line="360" w:lineRule="auto"/>
        <w:ind w:left="1701" w:right="391" w:hanging="567"/>
        <w:jc w:val="both"/>
        <w:rPr>
          <w:rFonts w:ascii="Times New Roman" w:hAnsi="Times New Roman"/>
          <w:sz w:val="24"/>
          <w:szCs w:val="24"/>
        </w:rPr>
      </w:pPr>
      <w:r>
        <w:rPr>
          <w:rFonts w:ascii="Times New Roman" w:hAnsi="Times New Roman"/>
          <w:sz w:val="24"/>
          <w:szCs w:val="24"/>
        </w:rPr>
        <w:t xml:space="preserve">the </w:t>
      </w:r>
      <w:r w:rsidR="00797228">
        <w:rPr>
          <w:rFonts w:ascii="Times New Roman" w:hAnsi="Times New Roman"/>
          <w:sz w:val="24"/>
          <w:szCs w:val="24"/>
        </w:rPr>
        <w:t>Boa</w:t>
      </w:r>
      <w:r w:rsidR="00336B19" w:rsidRPr="004C5A82">
        <w:rPr>
          <w:rFonts w:ascii="Times New Roman" w:hAnsi="Times New Roman"/>
          <w:sz w:val="24"/>
          <w:szCs w:val="24"/>
        </w:rPr>
        <w:t>r</w:t>
      </w:r>
      <w:r w:rsidR="00797228">
        <w:rPr>
          <w:rFonts w:ascii="Times New Roman" w:hAnsi="Times New Roman"/>
          <w:sz w:val="24"/>
          <w:szCs w:val="24"/>
        </w:rPr>
        <w:t xml:space="preserve">d receives any </w:t>
      </w:r>
      <w:r w:rsidR="00806C0D">
        <w:rPr>
          <w:rFonts w:ascii="Times New Roman" w:hAnsi="Times New Roman"/>
          <w:sz w:val="24"/>
          <w:szCs w:val="24"/>
        </w:rPr>
        <w:t>information</w:t>
      </w:r>
      <w:r w:rsidR="00797228">
        <w:rPr>
          <w:rFonts w:ascii="Times New Roman" w:hAnsi="Times New Roman"/>
          <w:sz w:val="24"/>
          <w:szCs w:val="24"/>
        </w:rPr>
        <w:t xml:space="preserve"> from any procuring agency regarding</w:t>
      </w:r>
      <w:r w:rsidR="007B362A" w:rsidRPr="004C5A82">
        <w:rPr>
          <w:rFonts w:ascii="Times New Roman" w:eastAsiaTheme="minorHAnsi" w:hAnsi="Times New Roman"/>
          <w:color w:val="000000"/>
          <w:sz w:val="24"/>
          <w:szCs w:val="24"/>
        </w:rPr>
        <w:t>—</w:t>
      </w:r>
      <w:r w:rsidR="00797228">
        <w:rPr>
          <w:rFonts w:ascii="Times New Roman" w:hAnsi="Times New Roman"/>
          <w:sz w:val="24"/>
          <w:szCs w:val="24"/>
        </w:rPr>
        <w:t xml:space="preserve"> </w:t>
      </w:r>
    </w:p>
    <w:p w:rsidR="002E66FC" w:rsidRDefault="002E66FC" w:rsidP="002E66FC">
      <w:pPr>
        <w:pStyle w:val="ListParagraph"/>
        <w:spacing w:after="0" w:line="240" w:lineRule="auto"/>
        <w:ind w:right="391"/>
        <w:jc w:val="both"/>
        <w:rPr>
          <w:rFonts w:ascii="Times New Roman" w:hAnsi="Times New Roman"/>
          <w:sz w:val="24"/>
          <w:szCs w:val="24"/>
        </w:rPr>
      </w:pPr>
    </w:p>
    <w:p w:rsidR="00F010A2" w:rsidRDefault="002E66FC" w:rsidP="002E66FC">
      <w:pPr>
        <w:pStyle w:val="ListParagraph"/>
        <w:spacing w:after="0" w:line="360" w:lineRule="auto"/>
        <w:ind w:left="2268" w:right="391" w:hanging="567"/>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00797228">
        <w:rPr>
          <w:rFonts w:ascii="Times New Roman" w:hAnsi="Times New Roman"/>
          <w:sz w:val="24"/>
          <w:szCs w:val="24"/>
        </w:rPr>
        <w:t xml:space="preserve">the </w:t>
      </w:r>
      <w:r w:rsidR="00336B19" w:rsidRPr="00797228">
        <w:rPr>
          <w:rFonts w:ascii="Times New Roman" w:hAnsi="Times New Roman"/>
          <w:sz w:val="24"/>
          <w:szCs w:val="24"/>
        </w:rPr>
        <w:t>termination of contract</w:t>
      </w:r>
      <w:r w:rsidR="009F30B1">
        <w:rPr>
          <w:rFonts w:ascii="Times New Roman" w:hAnsi="Times New Roman"/>
          <w:sz w:val="24"/>
          <w:szCs w:val="24"/>
        </w:rPr>
        <w:t xml:space="preserve"> </w:t>
      </w:r>
      <w:r w:rsidR="009F30B1" w:rsidRPr="007B362A">
        <w:rPr>
          <w:rFonts w:ascii="Times New Roman" w:hAnsi="Times New Roman"/>
          <w:sz w:val="24"/>
          <w:szCs w:val="24"/>
        </w:rPr>
        <w:t>without a reasonable justification</w:t>
      </w:r>
      <w:r w:rsidR="00336B19" w:rsidRPr="00797228">
        <w:rPr>
          <w:rFonts w:ascii="Times New Roman" w:hAnsi="Times New Roman"/>
          <w:sz w:val="24"/>
          <w:szCs w:val="24"/>
        </w:rPr>
        <w:t>;</w:t>
      </w:r>
      <w:r w:rsidR="007B362A">
        <w:rPr>
          <w:rFonts w:ascii="Times New Roman" w:hAnsi="Times New Roman"/>
          <w:sz w:val="24"/>
          <w:szCs w:val="24"/>
        </w:rPr>
        <w:t xml:space="preserve"> </w:t>
      </w:r>
      <w:r w:rsidR="00F010A2">
        <w:rPr>
          <w:rFonts w:ascii="Times New Roman" w:hAnsi="Times New Roman"/>
          <w:sz w:val="24"/>
          <w:szCs w:val="24"/>
        </w:rPr>
        <w:t>or</w:t>
      </w:r>
    </w:p>
    <w:p w:rsidR="003E2D53" w:rsidRPr="006E3591" w:rsidRDefault="002E66FC" w:rsidP="006E3591">
      <w:pPr>
        <w:pStyle w:val="ListParagraph"/>
        <w:spacing w:after="0" w:line="360" w:lineRule="auto"/>
        <w:ind w:left="2268" w:right="391" w:hanging="567"/>
        <w:jc w:val="both"/>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r>
      <w:r w:rsidR="00336B19" w:rsidRPr="007B362A">
        <w:rPr>
          <w:rFonts w:ascii="Times New Roman" w:hAnsi="Times New Roman"/>
          <w:sz w:val="24"/>
          <w:szCs w:val="24"/>
        </w:rPr>
        <w:t xml:space="preserve">neglect </w:t>
      </w:r>
      <w:r w:rsidR="007637A1">
        <w:rPr>
          <w:rFonts w:ascii="Times New Roman" w:hAnsi="Times New Roman"/>
          <w:sz w:val="24"/>
          <w:szCs w:val="24"/>
        </w:rPr>
        <w:t xml:space="preserve">of </w:t>
      </w:r>
      <w:r w:rsidR="0049679C">
        <w:rPr>
          <w:rFonts w:ascii="Times New Roman" w:hAnsi="Times New Roman"/>
          <w:sz w:val="24"/>
          <w:szCs w:val="24"/>
        </w:rPr>
        <w:t xml:space="preserve">the </w:t>
      </w:r>
      <w:r w:rsidR="00336B19" w:rsidRPr="007B362A">
        <w:rPr>
          <w:rFonts w:ascii="Times New Roman" w:hAnsi="Times New Roman"/>
          <w:sz w:val="24"/>
          <w:szCs w:val="24"/>
        </w:rPr>
        <w:t>Construction Works or Consultancy Services without a reasonable justification.</w:t>
      </w:r>
      <w:bookmarkStart w:id="98" w:name="_Toc315938305"/>
    </w:p>
    <w:p w:rsidR="00CF1E86" w:rsidRPr="004C5A82" w:rsidRDefault="00CF1E86" w:rsidP="002C2E74">
      <w:pPr>
        <w:pStyle w:val="Heading2"/>
        <w:numPr>
          <w:ilvl w:val="1"/>
          <w:numId w:val="18"/>
        </w:numPr>
        <w:spacing w:line="240" w:lineRule="auto"/>
        <w:ind w:right="391" w:hanging="573"/>
        <w:jc w:val="both"/>
        <w:rPr>
          <w:rFonts w:eastAsia="Arial Unicode MS"/>
        </w:rPr>
      </w:pPr>
      <w:r w:rsidRPr="004C5A82">
        <w:rPr>
          <w:szCs w:val="24"/>
        </w:rPr>
        <w:t>Downgrad</w:t>
      </w:r>
      <w:r w:rsidR="003B5D8A" w:rsidRPr="004C5A82">
        <w:rPr>
          <w:szCs w:val="24"/>
        </w:rPr>
        <w:t>ing Class or Category</w:t>
      </w:r>
      <w:bookmarkEnd w:id="98"/>
    </w:p>
    <w:p w:rsidR="00CF1E86" w:rsidRPr="004C5A82" w:rsidRDefault="00CF1E86" w:rsidP="00314A07">
      <w:pPr>
        <w:pStyle w:val="ListParagraph"/>
        <w:tabs>
          <w:tab w:val="left" w:pos="360"/>
          <w:tab w:val="left" w:pos="1080"/>
          <w:tab w:val="left" w:pos="2520"/>
        </w:tabs>
        <w:spacing w:after="0" w:line="240" w:lineRule="auto"/>
        <w:ind w:left="567" w:right="391" w:hanging="851"/>
        <w:jc w:val="both"/>
        <w:rPr>
          <w:rFonts w:ascii="Times New Roman" w:hAnsi="Times New Roman"/>
          <w:sz w:val="24"/>
          <w:szCs w:val="24"/>
        </w:rPr>
      </w:pPr>
    </w:p>
    <w:p w:rsidR="00171E81" w:rsidRDefault="003E2D53" w:rsidP="00171E81">
      <w:pPr>
        <w:pStyle w:val="ListParagraph"/>
        <w:spacing w:after="0" w:line="360" w:lineRule="auto"/>
        <w:ind w:left="1134" w:right="391"/>
        <w:jc w:val="both"/>
        <w:rPr>
          <w:rFonts w:ascii="Times New Roman" w:eastAsia="Arial Unicode MS" w:hAnsi="Times New Roman"/>
          <w:sz w:val="24"/>
          <w:szCs w:val="24"/>
        </w:rPr>
      </w:pPr>
      <w:r>
        <w:rPr>
          <w:rFonts w:ascii="Times New Roman" w:hAnsi="Times New Roman"/>
          <w:sz w:val="24"/>
          <w:szCs w:val="24"/>
        </w:rPr>
        <w:t>44.3</w:t>
      </w:r>
      <w:r w:rsidR="00EC5C43">
        <w:rPr>
          <w:rFonts w:ascii="Times New Roman" w:hAnsi="Times New Roman"/>
          <w:sz w:val="24"/>
          <w:szCs w:val="24"/>
        </w:rPr>
        <w:t xml:space="preserve">.1 </w:t>
      </w:r>
      <w:r w:rsidR="00171E81" w:rsidRPr="004C5A82">
        <w:rPr>
          <w:rFonts w:ascii="Times New Roman" w:hAnsi="Times New Roman"/>
          <w:sz w:val="24"/>
          <w:szCs w:val="24"/>
        </w:rPr>
        <w:t>The Board may d</w:t>
      </w:r>
      <w:r w:rsidR="00062428">
        <w:rPr>
          <w:rFonts w:ascii="Times New Roman" w:hAnsi="Times New Roman"/>
          <w:sz w:val="24"/>
          <w:szCs w:val="24"/>
        </w:rPr>
        <w:t xml:space="preserve">owngrade any </w:t>
      </w:r>
      <w:r w:rsidR="00171E81" w:rsidRPr="004C5A82">
        <w:rPr>
          <w:rFonts w:ascii="Times New Roman" w:hAnsi="Times New Roman"/>
          <w:sz w:val="24"/>
          <w:szCs w:val="24"/>
        </w:rPr>
        <w:t>Registrant</w:t>
      </w:r>
      <w:r w:rsidR="00171E81">
        <w:rPr>
          <w:rFonts w:ascii="Times New Roman" w:hAnsi="Times New Roman"/>
          <w:sz w:val="24"/>
          <w:szCs w:val="24"/>
        </w:rPr>
        <w:t xml:space="preserve"> </w:t>
      </w:r>
      <w:r w:rsidR="00171E81" w:rsidRPr="003549D5">
        <w:rPr>
          <w:rFonts w:ascii="Times New Roman" w:eastAsia="Arial Unicode MS" w:hAnsi="Times New Roman"/>
          <w:sz w:val="24"/>
          <w:szCs w:val="24"/>
        </w:rPr>
        <w:t>i</w:t>
      </w:r>
      <w:r w:rsidR="00171E81">
        <w:rPr>
          <w:rFonts w:ascii="Times New Roman" w:eastAsia="Arial Unicode MS" w:hAnsi="Times New Roman"/>
          <w:sz w:val="24"/>
          <w:szCs w:val="24"/>
        </w:rPr>
        <w:t xml:space="preserve">n accordance with </w:t>
      </w:r>
      <w:r w:rsidR="00C2500A">
        <w:rPr>
          <w:rFonts w:ascii="Times New Roman" w:eastAsia="Arial Unicode MS" w:hAnsi="Times New Roman"/>
          <w:sz w:val="24"/>
          <w:szCs w:val="24"/>
        </w:rPr>
        <w:t xml:space="preserve">Rule </w:t>
      </w:r>
      <w:r w:rsidR="00171E81">
        <w:rPr>
          <w:rFonts w:ascii="Times New Roman" w:eastAsia="Arial Unicode MS" w:hAnsi="Times New Roman"/>
          <w:sz w:val="24"/>
          <w:szCs w:val="24"/>
        </w:rPr>
        <w:t>1</w:t>
      </w:r>
      <w:r w:rsidR="00C2500A">
        <w:rPr>
          <w:rFonts w:ascii="Times New Roman" w:eastAsia="Arial Unicode MS" w:hAnsi="Times New Roman"/>
          <w:sz w:val="24"/>
          <w:szCs w:val="24"/>
        </w:rPr>
        <w:t>0</w:t>
      </w:r>
      <w:r w:rsidR="00171E81">
        <w:rPr>
          <w:rFonts w:ascii="Times New Roman" w:eastAsia="Arial Unicode MS" w:hAnsi="Times New Roman"/>
          <w:sz w:val="24"/>
          <w:szCs w:val="24"/>
        </w:rPr>
        <w:t xml:space="preserve"> </w:t>
      </w:r>
      <w:r w:rsidR="00171E81" w:rsidRPr="003549D5">
        <w:rPr>
          <w:rFonts w:ascii="Times New Roman" w:eastAsia="Arial Unicode MS" w:hAnsi="Times New Roman"/>
          <w:sz w:val="24"/>
          <w:szCs w:val="24"/>
        </w:rPr>
        <w:t>f</w:t>
      </w:r>
      <w:r w:rsidR="00171E81">
        <w:rPr>
          <w:rFonts w:ascii="Times New Roman" w:eastAsia="Arial Unicode MS" w:hAnsi="Times New Roman"/>
          <w:sz w:val="24"/>
          <w:szCs w:val="24"/>
        </w:rPr>
        <w:t>or</w:t>
      </w:r>
      <w:r w:rsidR="00171E81" w:rsidRPr="003549D5">
        <w:rPr>
          <w:rFonts w:ascii="Times New Roman" w:eastAsia="Arial Unicode MS" w:hAnsi="Times New Roman"/>
          <w:sz w:val="24"/>
          <w:szCs w:val="24"/>
        </w:rPr>
        <w:t xml:space="preserve"> </w:t>
      </w:r>
      <w:r w:rsidR="00171E81">
        <w:rPr>
          <w:rFonts w:ascii="Times New Roman" w:eastAsia="Arial Unicode MS" w:hAnsi="Times New Roman"/>
          <w:sz w:val="24"/>
          <w:szCs w:val="24"/>
        </w:rPr>
        <w:t>the reasons stated therein.</w:t>
      </w:r>
    </w:p>
    <w:p w:rsidR="00EC5C43" w:rsidRDefault="003E2D53" w:rsidP="00EC5C43">
      <w:pPr>
        <w:pStyle w:val="ListParagraph"/>
        <w:spacing w:after="0" w:line="360" w:lineRule="auto"/>
        <w:ind w:left="1694" w:right="391"/>
        <w:jc w:val="both"/>
        <w:rPr>
          <w:rFonts w:ascii="Times New Roman" w:eastAsia="Arial Unicode MS" w:hAnsi="Times New Roman"/>
          <w:sz w:val="24"/>
          <w:szCs w:val="24"/>
        </w:rPr>
      </w:pPr>
      <w:r>
        <w:rPr>
          <w:rFonts w:ascii="Times New Roman" w:eastAsia="Arial Unicode MS" w:hAnsi="Times New Roman"/>
          <w:sz w:val="24"/>
          <w:szCs w:val="24"/>
        </w:rPr>
        <w:t>44.3</w:t>
      </w:r>
      <w:r w:rsidR="00EC5C43">
        <w:rPr>
          <w:rFonts w:ascii="Times New Roman" w:eastAsia="Arial Unicode MS" w:hAnsi="Times New Roman"/>
          <w:sz w:val="24"/>
          <w:szCs w:val="24"/>
        </w:rPr>
        <w:t xml:space="preserve">.2 Registrant has </w:t>
      </w:r>
      <w:r w:rsidR="00EC5C43" w:rsidRPr="004C5A82">
        <w:rPr>
          <w:rFonts w:ascii="Times New Roman" w:eastAsia="Arial Unicode MS" w:hAnsi="Times New Roman"/>
          <w:sz w:val="24"/>
          <w:szCs w:val="24"/>
        </w:rPr>
        <w:t>subsequently breaches the mandatory criteria prescribed for that class</w:t>
      </w:r>
      <w:r w:rsidR="00EC5C43">
        <w:rPr>
          <w:rFonts w:ascii="Times New Roman" w:eastAsia="Arial Unicode MS" w:hAnsi="Times New Roman"/>
          <w:sz w:val="24"/>
          <w:szCs w:val="24"/>
        </w:rPr>
        <w:t xml:space="preserve"> </w:t>
      </w:r>
      <w:r w:rsidR="00EC5C43" w:rsidRPr="004C5A82">
        <w:rPr>
          <w:rFonts w:ascii="Times New Roman" w:eastAsia="Arial Unicode MS" w:hAnsi="Times New Roman"/>
          <w:sz w:val="24"/>
          <w:szCs w:val="24"/>
        </w:rPr>
        <w:t xml:space="preserve">after obtaining the </w:t>
      </w:r>
      <w:r w:rsidR="00EC5C43">
        <w:rPr>
          <w:rFonts w:ascii="Times New Roman" w:eastAsia="Arial Unicode MS" w:hAnsi="Times New Roman"/>
          <w:sz w:val="24"/>
          <w:szCs w:val="24"/>
        </w:rPr>
        <w:t>Certificate.</w:t>
      </w:r>
    </w:p>
    <w:p w:rsidR="00CF1E86" w:rsidRPr="004C5A82" w:rsidRDefault="00CF1E86" w:rsidP="00A278A2">
      <w:pPr>
        <w:pStyle w:val="ListParagraph"/>
        <w:tabs>
          <w:tab w:val="left" w:pos="1620"/>
        </w:tabs>
        <w:spacing w:after="0" w:line="240" w:lineRule="auto"/>
        <w:ind w:left="567" w:right="391" w:hanging="851"/>
        <w:jc w:val="both"/>
        <w:rPr>
          <w:rFonts w:ascii="Times New Roman" w:hAnsi="Times New Roman"/>
          <w:b/>
          <w:sz w:val="24"/>
          <w:szCs w:val="24"/>
        </w:rPr>
      </w:pPr>
    </w:p>
    <w:p w:rsidR="00CF1E86" w:rsidRPr="004C5A82" w:rsidRDefault="00CF1E86" w:rsidP="002C2E74">
      <w:pPr>
        <w:pStyle w:val="Heading2"/>
        <w:numPr>
          <w:ilvl w:val="1"/>
          <w:numId w:val="18"/>
        </w:numPr>
        <w:spacing w:line="240" w:lineRule="auto"/>
        <w:ind w:right="391" w:hanging="573"/>
        <w:jc w:val="both"/>
        <w:rPr>
          <w:rFonts w:eastAsia="Arial Unicode MS"/>
        </w:rPr>
      </w:pPr>
      <w:bookmarkStart w:id="99" w:name="_Toc315938306"/>
      <w:r w:rsidRPr="004C5A82">
        <w:rPr>
          <w:szCs w:val="24"/>
        </w:rPr>
        <w:t>Deregistration</w:t>
      </w:r>
      <w:bookmarkEnd w:id="99"/>
    </w:p>
    <w:p w:rsidR="00893A96" w:rsidRPr="004C5A82" w:rsidRDefault="00893A96" w:rsidP="00A278A2">
      <w:pPr>
        <w:pStyle w:val="ListParagraph"/>
        <w:tabs>
          <w:tab w:val="left" w:pos="1620"/>
          <w:tab w:val="left" w:pos="2610"/>
        </w:tabs>
        <w:spacing w:after="0" w:line="240" w:lineRule="auto"/>
        <w:ind w:left="567" w:right="391" w:hanging="851"/>
        <w:jc w:val="both"/>
        <w:rPr>
          <w:rFonts w:ascii="Times New Roman" w:eastAsia="Arial Unicode MS" w:hAnsi="Times New Roman"/>
          <w:sz w:val="24"/>
          <w:szCs w:val="24"/>
        </w:rPr>
      </w:pPr>
    </w:p>
    <w:p w:rsidR="00D544AE" w:rsidRDefault="00A278A2" w:rsidP="00805DB6">
      <w:pPr>
        <w:pStyle w:val="ListParagraph"/>
        <w:spacing w:after="0" w:line="360" w:lineRule="auto"/>
        <w:ind w:left="1134" w:right="391"/>
        <w:jc w:val="both"/>
        <w:rPr>
          <w:rFonts w:ascii="Times New Roman" w:eastAsia="Arial Unicode MS" w:hAnsi="Times New Roman"/>
          <w:sz w:val="24"/>
          <w:szCs w:val="24"/>
        </w:rPr>
      </w:pPr>
      <w:r w:rsidRPr="004C5A82">
        <w:rPr>
          <w:rFonts w:ascii="Times New Roman" w:hAnsi="Times New Roman"/>
          <w:sz w:val="24"/>
          <w:szCs w:val="24"/>
        </w:rPr>
        <w:t>The Board m</w:t>
      </w:r>
      <w:r w:rsidR="00CA1951" w:rsidRPr="004C5A82">
        <w:rPr>
          <w:rFonts w:ascii="Times New Roman" w:hAnsi="Times New Roman"/>
          <w:sz w:val="24"/>
          <w:szCs w:val="24"/>
        </w:rPr>
        <w:t xml:space="preserve">ay </w:t>
      </w:r>
      <w:r w:rsidRPr="004C5A82">
        <w:rPr>
          <w:rFonts w:ascii="Times New Roman" w:hAnsi="Times New Roman"/>
          <w:sz w:val="24"/>
          <w:szCs w:val="24"/>
        </w:rPr>
        <w:t>deregister Registrant</w:t>
      </w:r>
      <w:r w:rsidR="003549D5">
        <w:rPr>
          <w:rFonts w:ascii="Times New Roman" w:hAnsi="Times New Roman"/>
          <w:sz w:val="24"/>
          <w:szCs w:val="24"/>
        </w:rPr>
        <w:t xml:space="preserve">s </w:t>
      </w:r>
      <w:r w:rsidR="00CB3ED0" w:rsidRPr="003549D5">
        <w:rPr>
          <w:rFonts w:ascii="Times New Roman" w:eastAsia="Arial Unicode MS" w:hAnsi="Times New Roman"/>
          <w:sz w:val="24"/>
          <w:szCs w:val="24"/>
        </w:rPr>
        <w:t>i</w:t>
      </w:r>
      <w:r w:rsidR="00560533">
        <w:rPr>
          <w:rFonts w:ascii="Times New Roman" w:eastAsia="Arial Unicode MS" w:hAnsi="Times New Roman"/>
          <w:sz w:val="24"/>
          <w:szCs w:val="24"/>
        </w:rPr>
        <w:t xml:space="preserve">n accordance with Sub-Rule 21.3 </w:t>
      </w:r>
      <w:r w:rsidR="00CB3ED0" w:rsidRPr="003549D5">
        <w:rPr>
          <w:rFonts w:ascii="Times New Roman" w:eastAsia="Arial Unicode MS" w:hAnsi="Times New Roman"/>
          <w:sz w:val="24"/>
          <w:szCs w:val="24"/>
        </w:rPr>
        <w:t>f</w:t>
      </w:r>
      <w:r w:rsidR="00805DB6">
        <w:rPr>
          <w:rFonts w:ascii="Times New Roman" w:eastAsia="Arial Unicode MS" w:hAnsi="Times New Roman"/>
          <w:sz w:val="24"/>
          <w:szCs w:val="24"/>
        </w:rPr>
        <w:t>or</w:t>
      </w:r>
      <w:r w:rsidR="00CB3ED0" w:rsidRPr="003549D5">
        <w:rPr>
          <w:rFonts w:ascii="Times New Roman" w:eastAsia="Arial Unicode MS" w:hAnsi="Times New Roman"/>
          <w:sz w:val="24"/>
          <w:szCs w:val="24"/>
        </w:rPr>
        <w:t xml:space="preserve"> </w:t>
      </w:r>
      <w:r w:rsidR="0012350C">
        <w:rPr>
          <w:rFonts w:ascii="Times New Roman" w:eastAsia="Arial Unicode MS" w:hAnsi="Times New Roman"/>
          <w:sz w:val="24"/>
          <w:szCs w:val="24"/>
        </w:rPr>
        <w:t>the</w:t>
      </w:r>
      <w:r w:rsidR="00805DB6">
        <w:rPr>
          <w:rFonts w:ascii="Times New Roman" w:eastAsia="Arial Unicode MS" w:hAnsi="Times New Roman"/>
          <w:sz w:val="24"/>
          <w:szCs w:val="24"/>
        </w:rPr>
        <w:t xml:space="preserve"> reasons stated therein.</w:t>
      </w:r>
    </w:p>
    <w:p w:rsidR="00893A96" w:rsidRPr="00893A96" w:rsidRDefault="00893A96" w:rsidP="00893A96">
      <w:pPr>
        <w:spacing w:after="0" w:line="240" w:lineRule="auto"/>
        <w:ind w:right="391"/>
        <w:jc w:val="both"/>
        <w:rPr>
          <w:rFonts w:ascii="Times New Roman" w:hAnsi="Times New Roman"/>
          <w:color w:val="000000" w:themeColor="text1"/>
          <w:sz w:val="24"/>
          <w:szCs w:val="24"/>
          <w:lang w:val="en-GB"/>
        </w:rPr>
      </w:pPr>
    </w:p>
    <w:p w:rsidR="00FD4841" w:rsidRPr="004C5A82" w:rsidRDefault="00FD4841" w:rsidP="002C2E74">
      <w:pPr>
        <w:pStyle w:val="Heading2"/>
        <w:numPr>
          <w:ilvl w:val="1"/>
          <w:numId w:val="18"/>
        </w:numPr>
        <w:spacing w:line="240" w:lineRule="auto"/>
        <w:ind w:right="391" w:hanging="573"/>
        <w:jc w:val="both"/>
        <w:rPr>
          <w:rFonts w:eastAsia="Arial Unicode MS"/>
        </w:rPr>
      </w:pPr>
      <w:bookmarkStart w:id="100" w:name="_Toc315938307"/>
      <w:r w:rsidRPr="004C5A82">
        <w:rPr>
          <w:szCs w:val="24"/>
        </w:rPr>
        <w:t>Suspension</w:t>
      </w:r>
      <w:r w:rsidR="00900E01" w:rsidRPr="004C5A82">
        <w:rPr>
          <w:szCs w:val="24"/>
        </w:rPr>
        <w:t xml:space="preserve"> of Certificates</w:t>
      </w:r>
      <w:bookmarkEnd w:id="100"/>
    </w:p>
    <w:p w:rsidR="00FD4841" w:rsidRPr="004C5A82" w:rsidRDefault="00FD4841" w:rsidP="00314A07">
      <w:pPr>
        <w:pStyle w:val="ListParagraph"/>
        <w:tabs>
          <w:tab w:val="left" w:pos="360"/>
          <w:tab w:val="left" w:pos="1080"/>
          <w:tab w:val="left" w:pos="1620"/>
        </w:tabs>
        <w:spacing w:after="0" w:line="240" w:lineRule="auto"/>
        <w:ind w:left="567" w:right="391" w:hanging="851"/>
        <w:jc w:val="both"/>
        <w:rPr>
          <w:rFonts w:ascii="Times New Roman" w:hAnsi="Times New Roman"/>
          <w:sz w:val="24"/>
          <w:szCs w:val="24"/>
        </w:rPr>
      </w:pPr>
    </w:p>
    <w:p w:rsidR="00FD4841" w:rsidRPr="004C5A82" w:rsidRDefault="00FD4841" w:rsidP="00BA6CCD">
      <w:pPr>
        <w:pStyle w:val="ListParagraph"/>
        <w:spacing w:after="0" w:line="360" w:lineRule="auto"/>
        <w:ind w:left="1134" w:right="391"/>
        <w:jc w:val="both"/>
        <w:rPr>
          <w:rFonts w:ascii="Times New Roman" w:hAnsi="Times New Roman"/>
          <w:sz w:val="24"/>
          <w:szCs w:val="24"/>
        </w:rPr>
      </w:pPr>
      <w:r w:rsidRPr="004C5A82">
        <w:rPr>
          <w:rFonts w:ascii="Times New Roman" w:hAnsi="Times New Roman"/>
          <w:sz w:val="24"/>
          <w:szCs w:val="24"/>
        </w:rPr>
        <w:t xml:space="preserve">The Board </w:t>
      </w:r>
      <w:r w:rsidR="00D66408" w:rsidRPr="004C5A82">
        <w:rPr>
          <w:rFonts w:ascii="Times New Roman" w:hAnsi="Times New Roman"/>
          <w:sz w:val="24"/>
          <w:szCs w:val="24"/>
        </w:rPr>
        <w:t xml:space="preserve">may </w:t>
      </w:r>
      <w:r w:rsidRPr="004C5A82">
        <w:rPr>
          <w:rFonts w:ascii="Times New Roman" w:hAnsi="Times New Roman"/>
          <w:sz w:val="24"/>
          <w:szCs w:val="24"/>
        </w:rPr>
        <w:t xml:space="preserve">suspend </w:t>
      </w:r>
      <w:r w:rsidR="0095023A" w:rsidRPr="004C5A82">
        <w:rPr>
          <w:rFonts w:ascii="Times New Roman" w:hAnsi="Times New Roman"/>
          <w:sz w:val="24"/>
          <w:szCs w:val="24"/>
        </w:rPr>
        <w:t>C</w:t>
      </w:r>
      <w:r w:rsidRPr="004C5A82">
        <w:rPr>
          <w:rFonts w:ascii="Times New Roman" w:hAnsi="Times New Roman"/>
          <w:sz w:val="24"/>
          <w:szCs w:val="24"/>
        </w:rPr>
        <w:t>ertificate</w:t>
      </w:r>
      <w:r w:rsidR="0095023A" w:rsidRPr="004C5A82">
        <w:rPr>
          <w:rFonts w:ascii="Times New Roman" w:hAnsi="Times New Roman"/>
          <w:sz w:val="24"/>
          <w:szCs w:val="24"/>
        </w:rPr>
        <w:t>s</w:t>
      </w:r>
      <w:r w:rsidR="00237B31" w:rsidRPr="004C5A82">
        <w:rPr>
          <w:rFonts w:ascii="Times New Roman" w:hAnsi="Times New Roman"/>
          <w:sz w:val="24"/>
          <w:szCs w:val="24"/>
        </w:rPr>
        <w:t xml:space="preserve"> during the investigations </w:t>
      </w:r>
      <w:r w:rsidRPr="004C5A82">
        <w:rPr>
          <w:rFonts w:ascii="Times New Roman" w:hAnsi="Times New Roman"/>
          <w:sz w:val="24"/>
          <w:szCs w:val="24"/>
        </w:rPr>
        <w:t xml:space="preserve">for </w:t>
      </w:r>
      <w:r w:rsidR="00A226D3" w:rsidRPr="004C5A82">
        <w:rPr>
          <w:rFonts w:ascii="Times New Roman" w:hAnsi="Times New Roman"/>
          <w:sz w:val="24"/>
          <w:szCs w:val="24"/>
        </w:rPr>
        <w:t xml:space="preserve">not </w:t>
      </w:r>
      <w:r w:rsidRPr="004C5A82">
        <w:rPr>
          <w:rFonts w:ascii="Times New Roman" w:hAnsi="Times New Roman"/>
          <w:sz w:val="24"/>
          <w:szCs w:val="24"/>
        </w:rPr>
        <w:t xml:space="preserve">more than three </w:t>
      </w:r>
      <w:r w:rsidR="00833D99" w:rsidRPr="004C5A82">
        <w:rPr>
          <w:rFonts w:ascii="Times New Roman" w:hAnsi="Times New Roman"/>
          <w:sz w:val="24"/>
          <w:szCs w:val="24"/>
        </w:rPr>
        <w:t xml:space="preserve">(3) </w:t>
      </w:r>
      <w:r w:rsidRPr="004C5A82">
        <w:rPr>
          <w:rFonts w:ascii="Times New Roman" w:hAnsi="Times New Roman"/>
          <w:sz w:val="24"/>
          <w:szCs w:val="24"/>
        </w:rPr>
        <w:t>years</w:t>
      </w:r>
      <w:r w:rsidR="005D249B" w:rsidRPr="004C5A82">
        <w:rPr>
          <w:rFonts w:ascii="Times New Roman" w:hAnsi="Times New Roman"/>
          <w:sz w:val="24"/>
          <w:szCs w:val="24"/>
        </w:rPr>
        <w:t>, including for the following reasons</w:t>
      </w:r>
      <w:r w:rsidR="00163C32">
        <w:rPr>
          <w:rFonts w:ascii="Times New Roman" w:hAnsi="Times New Roman"/>
          <w:sz w:val="24"/>
          <w:szCs w:val="24"/>
        </w:rPr>
        <w:t>, if</w:t>
      </w:r>
      <w:r w:rsidR="004F21B8" w:rsidRPr="004C5A82">
        <w:rPr>
          <w:rFonts w:ascii="Times New Roman" w:eastAsiaTheme="minorHAnsi" w:hAnsi="Times New Roman"/>
          <w:color w:val="000000"/>
          <w:sz w:val="24"/>
          <w:szCs w:val="24"/>
        </w:rPr>
        <w:t>—</w:t>
      </w:r>
    </w:p>
    <w:p w:rsidR="00AA2ACE" w:rsidRPr="004C5A82" w:rsidRDefault="00AA2ACE" w:rsidP="00AA2ACE">
      <w:pPr>
        <w:spacing w:after="0" w:line="240" w:lineRule="auto"/>
        <w:ind w:right="391"/>
        <w:jc w:val="both"/>
        <w:rPr>
          <w:rFonts w:ascii="Times New Roman" w:hAnsi="Times New Roman"/>
          <w:sz w:val="24"/>
          <w:szCs w:val="24"/>
        </w:rPr>
      </w:pPr>
    </w:p>
    <w:p w:rsidR="00FD4841" w:rsidRPr="004C5A82" w:rsidRDefault="00711693" w:rsidP="002C2E74">
      <w:pPr>
        <w:pStyle w:val="ListParagraph"/>
        <w:numPr>
          <w:ilvl w:val="0"/>
          <w:numId w:val="62"/>
        </w:numPr>
        <w:spacing w:after="0" w:line="360" w:lineRule="auto"/>
        <w:ind w:left="1701" w:right="391" w:hanging="567"/>
        <w:jc w:val="both"/>
        <w:rPr>
          <w:rFonts w:ascii="Times New Roman" w:hAnsi="Times New Roman"/>
          <w:sz w:val="24"/>
          <w:szCs w:val="24"/>
        </w:rPr>
      </w:pPr>
      <w:r>
        <w:rPr>
          <w:rFonts w:ascii="Times New Roman" w:hAnsi="Times New Roman"/>
          <w:sz w:val="24"/>
          <w:szCs w:val="24"/>
        </w:rPr>
        <w:t xml:space="preserve">suspension </w:t>
      </w:r>
      <w:r w:rsidR="00B85945">
        <w:rPr>
          <w:rFonts w:ascii="Times New Roman" w:hAnsi="Times New Roman"/>
          <w:sz w:val="24"/>
          <w:szCs w:val="24"/>
        </w:rPr>
        <w:t xml:space="preserve">of any Registrant </w:t>
      </w:r>
      <w:r>
        <w:rPr>
          <w:rFonts w:ascii="Times New Roman" w:hAnsi="Times New Roman"/>
          <w:sz w:val="24"/>
          <w:szCs w:val="24"/>
        </w:rPr>
        <w:t>is required by</w:t>
      </w:r>
      <w:r w:rsidR="00106FAA">
        <w:rPr>
          <w:rFonts w:ascii="Times New Roman" w:hAnsi="Times New Roman"/>
          <w:sz w:val="24"/>
          <w:szCs w:val="24"/>
        </w:rPr>
        <w:t xml:space="preserve"> the Debarment Rules</w:t>
      </w:r>
      <w:r w:rsidR="00FD4841" w:rsidRPr="004C5A82">
        <w:rPr>
          <w:rFonts w:ascii="Times New Roman" w:hAnsi="Times New Roman"/>
          <w:sz w:val="24"/>
          <w:szCs w:val="24"/>
        </w:rPr>
        <w:t>;</w:t>
      </w:r>
    </w:p>
    <w:p w:rsidR="00697C64" w:rsidRDefault="001A7663" w:rsidP="00697C64">
      <w:pPr>
        <w:pStyle w:val="ListParagraph"/>
        <w:numPr>
          <w:ilvl w:val="0"/>
          <w:numId w:val="62"/>
        </w:numPr>
        <w:spacing w:after="0" w:line="360" w:lineRule="auto"/>
        <w:ind w:left="1701" w:right="391" w:hanging="567"/>
        <w:jc w:val="both"/>
        <w:rPr>
          <w:rFonts w:ascii="Times New Roman" w:hAnsi="Times New Roman"/>
          <w:sz w:val="24"/>
          <w:szCs w:val="24"/>
        </w:rPr>
      </w:pPr>
      <w:r w:rsidRPr="004C5A82">
        <w:rPr>
          <w:rFonts w:ascii="Times New Roman" w:hAnsi="Times New Roman"/>
          <w:sz w:val="24"/>
          <w:szCs w:val="24"/>
        </w:rPr>
        <w:t>m</w:t>
      </w:r>
      <w:r w:rsidR="00FD4841" w:rsidRPr="004C5A82">
        <w:rPr>
          <w:rFonts w:ascii="Times New Roman" w:hAnsi="Times New Roman"/>
          <w:sz w:val="24"/>
          <w:szCs w:val="24"/>
        </w:rPr>
        <w:t xml:space="preserve">ore than </w:t>
      </w:r>
      <w:r w:rsidR="00C57FCD">
        <w:rPr>
          <w:rFonts w:ascii="Times New Roman" w:hAnsi="Times New Roman"/>
          <w:sz w:val="24"/>
          <w:szCs w:val="24"/>
        </w:rPr>
        <w:t xml:space="preserve">three (3) </w:t>
      </w:r>
      <w:r w:rsidR="00FD4841" w:rsidRPr="004C5A82">
        <w:rPr>
          <w:rFonts w:ascii="Times New Roman" w:hAnsi="Times New Roman"/>
          <w:sz w:val="24"/>
          <w:szCs w:val="24"/>
        </w:rPr>
        <w:t>adver</w:t>
      </w:r>
      <w:r w:rsidR="00B9404C" w:rsidRPr="004C5A82">
        <w:rPr>
          <w:rFonts w:ascii="Times New Roman" w:hAnsi="Times New Roman"/>
          <w:sz w:val="24"/>
          <w:szCs w:val="24"/>
        </w:rPr>
        <w:t>se record</w:t>
      </w:r>
      <w:r w:rsidR="008E7E0F">
        <w:rPr>
          <w:rFonts w:ascii="Times New Roman" w:hAnsi="Times New Roman"/>
          <w:sz w:val="24"/>
          <w:szCs w:val="24"/>
        </w:rPr>
        <w:t>s</w:t>
      </w:r>
      <w:r w:rsidR="00B9404C" w:rsidRPr="004C5A82">
        <w:rPr>
          <w:rFonts w:ascii="Times New Roman" w:hAnsi="Times New Roman"/>
          <w:sz w:val="24"/>
          <w:szCs w:val="24"/>
        </w:rPr>
        <w:t xml:space="preserve"> </w:t>
      </w:r>
      <w:r w:rsidR="006E48C4">
        <w:rPr>
          <w:rFonts w:ascii="Times New Roman" w:hAnsi="Times New Roman"/>
          <w:sz w:val="24"/>
          <w:szCs w:val="24"/>
        </w:rPr>
        <w:t xml:space="preserve">have been noted </w:t>
      </w:r>
      <w:r w:rsidR="00C17B8D">
        <w:rPr>
          <w:rFonts w:ascii="Times New Roman" w:hAnsi="Times New Roman"/>
          <w:sz w:val="24"/>
          <w:szCs w:val="24"/>
        </w:rPr>
        <w:t>in the Register</w:t>
      </w:r>
      <w:r w:rsidR="00B9404C" w:rsidRPr="004C5A82">
        <w:rPr>
          <w:rFonts w:ascii="Times New Roman" w:hAnsi="Times New Roman"/>
          <w:sz w:val="24"/>
          <w:szCs w:val="24"/>
        </w:rPr>
        <w:t>/CRPS</w:t>
      </w:r>
      <w:r w:rsidR="008E7E0F">
        <w:rPr>
          <w:rFonts w:ascii="Times New Roman" w:hAnsi="Times New Roman"/>
          <w:sz w:val="24"/>
          <w:szCs w:val="24"/>
        </w:rPr>
        <w:t xml:space="preserve"> </w:t>
      </w:r>
      <w:r w:rsidR="009A618B">
        <w:rPr>
          <w:rFonts w:ascii="Times New Roman" w:hAnsi="Times New Roman"/>
          <w:sz w:val="24"/>
          <w:szCs w:val="24"/>
        </w:rPr>
        <w:t>against any Registrant</w:t>
      </w:r>
      <w:r w:rsidR="00B9404C" w:rsidRPr="004C5A82">
        <w:rPr>
          <w:rFonts w:ascii="Times New Roman" w:hAnsi="Times New Roman"/>
          <w:sz w:val="24"/>
          <w:szCs w:val="24"/>
        </w:rPr>
        <w:t xml:space="preserve">; </w:t>
      </w:r>
      <w:r w:rsidR="00EE257B">
        <w:rPr>
          <w:rFonts w:ascii="Times New Roman" w:hAnsi="Times New Roman"/>
          <w:sz w:val="24"/>
          <w:szCs w:val="24"/>
        </w:rPr>
        <w:t xml:space="preserve">or </w:t>
      </w:r>
    </w:p>
    <w:p w:rsidR="00697C64" w:rsidRPr="00697C64" w:rsidRDefault="005C786A" w:rsidP="00697C64">
      <w:pPr>
        <w:pStyle w:val="ListParagraph"/>
        <w:numPr>
          <w:ilvl w:val="0"/>
          <w:numId w:val="62"/>
        </w:numPr>
        <w:spacing w:after="0" w:line="360" w:lineRule="auto"/>
        <w:ind w:left="1701" w:right="391" w:hanging="567"/>
        <w:jc w:val="both"/>
        <w:rPr>
          <w:rFonts w:ascii="Times New Roman" w:hAnsi="Times New Roman"/>
          <w:sz w:val="24"/>
          <w:szCs w:val="24"/>
        </w:rPr>
      </w:pPr>
      <w:r>
        <w:rPr>
          <w:rFonts w:ascii="Times New Roman" w:eastAsia="Arial Unicode MS" w:hAnsi="Times New Roman"/>
          <w:sz w:val="24"/>
          <w:szCs w:val="24"/>
        </w:rPr>
        <w:t xml:space="preserve">any Registrant </w:t>
      </w:r>
      <w:r w:rsidR="00697C64" w:rsidRPr="00697C64">
        <w:rPr>
          <w:rFonts w:ascii="Times New Roman" w:eastAsia="Arial Unicode MS" w:hAnsi="Times New Roman"/>
          <w:sz w:val="24"/>
          <w:szCs w:val="24"/>
        </w:rPr>
        <w:t>violate</w:t>
      </w:r>
      <w:r w:rsidR="00CD2C0F">
        <w:rPr>
          <w:rFonts w:ascii="Times New Roman" w:eastAsia="Arial Unicode MS" w:hAnsi="Times New Roman"/>
          <w:sz w:val="24"/>
          <w:szCs w:val="24"/>
        </w:rPr>
        <w:t>s</w:t>
      </w:r>
      <w:r w:rsidR="00697C64" w:rsidRPr="00697C64">
        <w:rPr>
          <w:rFonts w:ascii="Times New Roman" w:eastAsia="Arial Unicode MS" w:hAnsi="Times New Roman"/>
          <w:sz w:val="24"/>
          <w:szCs w:val="24"/>
        </w:rPr>
        <w:t xml:space="preserve"> the terms and conditions of Certificate.</w:t>
      </w:r>
    </w:p>
    <w:p w:rsidR="00BA6CCD" w:rsidRPr="004C5A82" w:rsidRDefault="00BA6CCD" w:rsidP="0091556D">
      <w:pPr>
        <w:pStyle w:val="Heading2"/>
        <w:numPr>
          <w:ilvl w:val="0"/>
          <w:numId w:val="0"/>
        </w:numPr>
        <w:spacing w:line="240" w:lineRule="auto"/>
        <w:ind w:left="1140" w:right="391"/>
        <w:jc w:val="both"/>
        <w:rPr>
          <w:rFonts w:eastAsia="Arial Unicode MS"/>
        </w:rPr>
      </w:pPr>
    </w:p>
    <w:p w:rsidR="00FD4841" w:rsidRPr="004C5A82" w:rsidRDefault="003B6CB3" w:rsidP="002C2E74">
      <w:pPr>
        <w:pStyle w:val="Heading2"/>
        <w:numPr>
          <w:ilvl w:val="1"/>
          <w:numId w:val="18"/>
        </w:numPr>
        <w:spacing w:line="240" w:lineRule="auto"/>
        <w:ind w:right="391" w:hanging="573"/>
        <w:jc w:val="both"/>
        <w:rPr>
          <w:rFonts w:eastAsia="Arial Unicode MS"/>
        </w:rPr>
      </w:pPr>
      <w:bookmarkStart w:id="101" w:name="_Toc315938308"/>
      <w:r w:rsidRPr="004C5A82">
        <w:rPr>
          <w:szCs w:val="24"/>
        </w:rPr>
        <w:t>Cancellation of Certificate</w:t>
      </w:r>
      <w:r w:rsidR="00900E01" w:rsidRPr="004C5A82">
        <w:rPr>
          <w:szCs w:val="24"/>
        </w:rPr>
        <w:t>s</w:t>
      </w:r>
      <w:bookmarkEnd w:id="101"/>
    </w:p>
    <w:p w:rsidR="00FD4841" w:rsidRPr="004C5A82" w:rsidRDefault="00FD4841" w:rsidP="0091556D">
      <w:pPr>
        <w:pStyle w:val="ListParagraph"/>
        <w:spacing w:after="0" w:line="240" w:lineRule="auto"/>
        <w:ind w:left="567" w:right="391" w:hanging="851"/>
        <w:jc w:val="both"/>
        <w:rPr>
          <w:rFonts w:ascii="Times New Roman" w:hAnsi="Times New Roman"/>
          <w:sz w:val="24"/>
          <w:szCs w:val="24"/>
        </w:rPr>
      </w:pPr>
    </w:p>
    <w:p w:rsidR="00FD4841" w:rsidRPr="004C5A82" w:rsidRDefault="00FD4841" w:rsidP="0091556D">
      <w:pPr>
        <w:pStyle w:val="ListParagraph"/>
        <w:spacing w:after="0" w:line="240" w:lineRule="auto"/>
        <w:ind w:left="1134" w:right="391"/>
        <w:jc w:val="both"/>
        <w:rPr>
          <w:rFonts w:ascii="Times New Roman" w:hAnsi="Times New Roman"/>
          <w:sz w:val="24"/>
          <w:szCs w:val="24"/>
        </w:rPr>
      </w:pPr>
      <w:r w:rsidRPr="004C5A82">
        <w:rPr>
          <w:rFonts w:ascii="Times New Roman" w:hAnsi="Times New Roman"/>
          <w:sz w:val="24"/>
          <w:szCs w:val="24"/>
        </w:rPr>
        <w:t xml:space="preserve">The </w:t>
      </w:r>
      <w:r w:rsidR="00D116E6" w:rsidRPr="004C5A82">
        <w:rPr>
          <w:rFonts w:ascii="Times New Roman" w:hAnsi="Times New Roman"/>
          <w:sz w:val="24"/>
          <w:szCs w:val="24"/>
        </w:rPr>
        <w:t xml:space="preserve">Board may </w:t>
      </w:r>
      <w:r w:rsidRPr="004C5A82">
        <w:rPr>
          <w:rFonts w:ascii="Times New Roman" w:hAnsi="Times New Roman"/>
          <w:sz w:val="24"/>
          <w:szCs w:val="24"/>
        </w:rPr>
        <w:t xml:space="preserve">cancel the </w:t>
      </w:r>
      <w:r w:rsidR="004530A8" w:rsidRPr="004C5A82">
        <w:rPr>
          <w:rFonts w:ascii="Times New Roman" w:hAnsi="Times New Roman"/>
          <w:sz w:val="24"/>
          <w:szCs w:val="24"/>
        </w:rPr>
        <w:t>C</w:t>
      </w:r>
      <w:r w:rsidR="00033237" w:rsidRPr="004C5A82">
        <w:rPr>
          <w:rFonts w:ascii="Times New Roman" w:hAnsi="Times New Roman"/>
          <w:sz w:val="24"/>
          <w:szCs w:val="24"/>
        </w:rPr>
        <w:t>ertificate, if</w:t>
      </w:r>
      <w:r w:rsidR="00AC2A36">
        <w:rPr>
          <w:rFonts w:ascii="Times New Roman" w:hAnsi="Times New Roman"/>
          <w:sz w:val="24"/>
          <w:szCs w:val="24"/>
        </w:rPr>
        <w:t>:</w:t>
      </w:r>
      <w:r w:rsidR="00033237" w:rsidRPr="004C5A82">
        <w:rPr>
          <w:rFonts w:ascii="Times New Roman" w:hAnsi="Times New Roman"/>
          <w:sz w:val="24"/>
          <w:szCs w:val="24"/>
        </w:rPr>
        <w:t xml:space="preserve"> </w:t>
      </w:r>
      <w:r w:rsidRPr="004C5A82">
        <w:rPr>
          <w:rFonts w:ascii="Times New Roman" w:hAnsi="Times New Roman"/>
          <w:sz w:val="24"/>
          <w:szCs w:val="24"/>
        </w:rPr>
        <w:t xml:space="preserve"> </w:t>
      </w:r>
    </w:p>
    <w:p w:rsidR="0091556D" w:rsidRPr="004C5A82" w:rsidRDefault="0091556D" w:rsidP="0091556D">
      <w:pPr>
        <w:spacing w:after="0" w:line="240" w:lineRule="auto"/>
        <w:ind w:right="391"/>
        <w:jc w:val="both"/>
        <w:rPr>
          <w:rFonts w:ascii="Times New Roman" w:hAnsi="Times New Roman"/>
          <w:sz w:val="24"/>
          <w:szCs w:val="24"/>
        </w:rPr>
      </w:pPr>
    </w:p>
    <w:p w:rsidR="00274064" w:rsidRPr="004C5A82" w:rsidRDefault="00AC2A36" w:rsidP="00516C39">
      <w:pPr>
        <w:pStyle w:val="ListParagraph"/>
        <w:numPr>
          <w:ilvl w:val="0"/>
          <w:numId w:val="135"/>
        </w:numPr>
        <w:spacing w:after="0" w:line="360" w:lineRule="auto"/>
        <w:ind w:right="391"/>
        <w:jc w:val="both"/>
        <w:rPr>
          <w:rFonts w:ascii="Times New Roman" w:hAnsi="Times New Roman"/>
          <w:sz w:val="24"/>
          <w:szCs w:val="24"/>
        </w:rPr>
      </w:pPr>
      <w:r>
        <w:rPr>
          <w:rFonts w:ascii="Times New Roman" w:hAnsi="Times New Roman"/>
          <w:sz w:val="24"/>
          <w:szCs w:val="24"/>
        </w:rPr>
        <w:t xml:space="preserve">registrants </w:t>
      </w:r>
      <w:r w:rsidR="00033237" w:rsidRPr="004C5A82">
        <w:rPr>
          <w:rFonts w:ascii="Times New Roman" w:hAnsi="Times New Roman"/>
          <w:sz w:val="24"/>
          <w:szCs w:val="24"/>
        </w:rPr>
        <w:t>h</w:t>
      </w:r>
      <w:r w:rsidR="00FD4841" w:rsidRPr="004C5A82">
        <w:rPr>
          <w:rFonts w:ascii="Times New Roman" w:hAnsi="Times New Roman"/>
          <w:sz w:val="24"/>
          <w:szCs w:val="24"/>
        </w:rPr>
        <w:t>a</w:t>
      </w:r>
      <w:r w:rsidR="00033237" w:rsidRPr="004C5A82">
        <w:rPr>
          <w:rFonts w:ascii="Times New Roman" w:hAnsi="Times New Roman"/>
          <w:sz w:val="24"/>
          <w:szCs w:val="24"/>
        </w:rPr>
        <w:t xml:space="preserve">ve </w:t>
      </w:r>
      <w:r w:rsidR="00FD4841" w:rsidRPr="004C5A82">
        <w:rPr>
          <w:rFonts w:ascii="Times New Roman" w:hAnsi="Times New Roman"/>
          <w:sz w:val="24"/>
          <w:szCs w:val="24"/>
        </w:rPr>
        <w:t xml:space="preserve">been adjudged </w:t>
      </w:r>
      <w:r w:rsidR="00274064" w:rsidRPr="004C5A82">
        <w:rPr>
          <w:rFonts w:ascii="Times New Roman" w:hAnsi="Times New Roman"/>
          <w:sz w:val="24"/>
          <w:szCs w:val="24"/>
        </w:rPr>
        <w:t>bankrupt or declared insolvent</w:t>
      </w:r>
      <w:r>
        <w:rPr>
          <w:rFonts w:ascii="Times New Roman" w:hAnsi="Times New Roman"/>
          <w:sz w:val="24"/>
          <w:szCs w:val="24"/>
        </w:rPr>
        <w:t xml:space="preserve"> by Court of Law</w:t>
      </w:r>
      <w:r w:rsidR="00274064" w:rsidRPr="004C5A82">
        <w:rPr>
          <w:rFonts w:ascii="Times New Roman" w:hAnsi="Times New Roman"/>
          <w:sz w:val="24"/>
          <w:szCs w:val="24"/>
        </w:rPr>
        <w:t>;</w:t>
      </w:r>
    </w:p>
    <w:p w:rsidR="00AC2A36" w:rsidRDefault="00AC2A36" w:rsidP="00AC2A36">
      <w:pPr>
        <w:pStyle w:val="ListParagraph"/>
        <w:numPr>
          <w:ilvl w:val="0"/>
          <w:numId w:val="135"/>
        </w:numPr>
        <w:spacing w:after="0" w:line="360" w:lineRule="auto"/>
        <w:ind w:right="391"/>
        <w:jc w:val="both"/>
        <w:rPr>
          <w:szCs w:val="24"/>
        </w:rPr>
      </w:pPr>
      <w:r>
        <w:rPr>
          <w:rFonts w:ascii="Times New Roman" w:hAnsi="Times New Roman"/>
          <w:sz w:val="24"/>
          <w:szCs w:val="24"/>
        </w:rPr>
        <w:t xml:space="preserve">registrants </w:t>
      </w:r>
      <w:r w:rsidR="00FD4841" w:rsidRPr="004C5A82">
        <w:rPr>
          <w:rFonts w:ascii="Times New Roman" w:hAnsi="Times New Roman"/>
          <w:sz w:val="24"/>
          <w:szCs w:val="24"/>
        </w:rPr>
        <w:t>ha</w:t>
      </w:r>
      <w:r w:rsidR="009F107B" w:rsidRPr="004C5A82">
        <w:rPr>
          <w:rFonts w:ascii="Times New Roman" w:hAnsi="Times New Roman"/>
          <w:sz w:val="24"/>
          <w:szCs w:val="24"/>
        </w:rPr>
        <w:t xml:space="preserve">ve </w:t>
      </w:r>
      <w:r w:rsidR="00FD4841" w:rsidRPr="004C5A82">
        <w:rPr>
          <w:rFonts w:ascii="Times New Roman" w:hAnsi="Times New Roman"/>
          <w:sz w:val="24"/>
          <w:szCs w:val="24"/>
        </w:rPr>
        <w:t xml:space="preserve">obtained </w:t>
      </w:r>
      <w:r w:rsidR="002E1648" w:rsidRPr="004C5A82">
        <w:rPr>
          <w:rFonts w:ascii="Times New Roman" w:hAnsi="Times New Roman"/>
          <w:sz w:val="24"/>
          <w:szCs w:val="24"/>
        </w:rPr>
        <w:t>their C</w:t>
      </w:r>
      <w:r w:rsidR="00FD4841" w:rsidRPr="004C5A82">
        <w:rPr>
          <w:rFonts w:ascii="Times New Roman" w:hAnsi="Times New Roman"/>
          <w:sz w:val="24"/>
          <w:szCs w:val="24"/>
        </w:rPr>
        <w:t>ertificate</w:t>
      </w:r>
      <w:r w:rsidR="00672F42" w:rsidRPr="004C5A82">
        <w:rPr>
          <w:rFonts w:ascii="Times New Roman" w:hAnsi="Times New Roman"/>
          <w:sz w:val="24"/>
          <w:szCs w:val="24"/>
        </w:rPr>
        <w:t xml:space="preserve">s </w:t>
      </w:r>
      <w:r w:rsidR="00FD4841" w:rsidRPr="004C5A82">
        <w:rPr>
          <w:rFonts w:ascii="Times New Roman" w:hAnsi="Times New Roman"/>
          <w:sz w:val="24"/>
          <w:szCs w:val="24"/>
        </w:rPr>
        <w:t>or re</w:t>
      </w:r>
      <w:r w:rsidR="00320A94">
        <w:rPr>
          <w:rFonts w:ascii="Times New Roman" w:hAnsi="Times New Roman"/>
          <w:sz w:val="24"/>
          <w:szCs w:val="24"/>
        </w:rPr>
        <w:t xml:space="preserve">gistration </w:t>
      </w:r>
      <w:r w:rsidR="00FD4841" w:rsidRPr="004C5A82">
        <w:rPr>
          <w:rFonts w:ascii="Times New Roman" w:hAnsi="Times New Roman"/>
          <w:sz w:val="24"/>
          <w:szCs w:val="24"/>
        </w:rPr>
        <w:t>by fraud or misrepresentation</w:t>
      </w:r>
      <w:bookmarkStart w:id="102" w:name="_Toc313544238"/>
      <w:r>
        <w:rPr>
          <w:rFonts w:ascii="Times New Roman" w:hAnsi="Times New Roman"/>
          <w:sz w:val="24"/>
          <w:szCs w:val="24"/>
        </w:rPr>
        <w:t>; or</w:t>
      </w:r>
    </w:p>
    <w:p w:rsidR="00AC2A36" w:rsidRPr="00900558" w:rsidRDefault="00AC2A36" w:rsidP="00AC2A36">
      <w:pPr>
        <w:pStyle w:val="ListParagraph"/>
        <w:numPr>
          <w:ilvl w:val="0"/>
          <w:numId w:val="135"/>
        </w:numPr>
        <w:spacing w:after="0" w:line="360" w:lineRule="auto"/>
        <w:ind w:right="391"/>
        <w:jc w:val="both"/>
        <w:rPr>
          <w:rFonts w:ascii="Times New Roman" w:hAnsi="Times New Roman"/>
          <w:sz w:val="24"/>
          <w:szCs w:val="24"/>
        </w:rPr>
      </w:pPr>
      <w:r w:rsidRPr="00900558">
        <w:rPr>
          <w:rFonts w:ascii="Times New Roman" w:hAnsi="Times New Roman"/>
          <w:sz w:val="24"/>
          <w:szCs w:val="24"/>
        </w:rPr>
        <w:t>Court of Law orders cancellation.</w:t>
      </w:r>
    </w:p>
    <w:p w:rsidR="00343460" w:rsidRPr="004C5A82" w:rsidRDefault="00521F92" w:rsidP="002C2E74">
      <w:pPr>
        <w:pStyle w:val="Heading2"/>
        <w:numPr>
          <w:ilvl w:val="0"/>
          <w:numId w:val="18"/>
        </w:numPr>
        <w:spacing w:line="240" w:lineRule="auto"/>
        <w:ind w:left="567" w:right="391" w:hanging="567"/>
        <w:jc w:val="both"/>
        <w:rPr>
          <w:szCs w:val="24"/>
        </w:rPr>
      </w:pPr>
      <w:bookmarkStart w:id="103" w:name="_Toc315938309"/>
      <w:r w:rsidRPr="004C5A82">
        <w:rPr>
          <w:szCs w:val="24"/>
        </w:rPr>
        <w:t>Actions Subsequent to C</w:t>
      </w:r>
      <w:r w:rsidR="00343460" w:rsidRPr="004C5A82">
        <w:rPr>
          <w:szCs w:val="24"/>
        </w:rPr>
        <w:t>onviction</w:t>
      </w:r>
      <w:bookmarkEnd w:id="102"/>
      <w:bookmarkEnd w:id="103"/>
    </w:p>
    <w:p w:rsidR="00343460" w:rsidRPr="004C5A82" w:rsidRDefault="00343460" w:rsidP="00314A07">
      <w:pPr>
        <w:pStyle w:val="ListParagraph"/>
        <w:spacing w:after="0" w:line="240" w:lineRule="auto"/>
        <w:ind w:left="567" w:right="391"/>
        <w:jc w:val="both"/>
        <w:rPr>
          <w:rFonts w:ascii="Times New Roman" w:hAnsi="Times New Roman"/>
          <w:sz w:val="24"/>
          <w:szCs w:val="24"/>
        </w:rPr>
      </w:pPr>
    </w:p>
    <w:p w:rsidR="00343460" w:rsidRPr="004C5A82" w:rsidRDefault="00AC2A36" w:rsidP="00516C39">
      <w:pPr>
        <w:pStyle w:val="ListParagraph"/>
        <w:numPr>
          <w:ilvl w:val="0"/>
          <w:numId w:val="107"/>
        </w:numPr>
        <w:spacing w:after="0" w:line="360" w:lineRule="auto"/>
        <w:ind w:left="1134" w:right="391" w:hanging="567"/>
        <w:jc w:val="both"/>
        <w:rPr>
          <w:rFonts w:ascii="Times New Roman" w:eastAsiaTheme="minorHAnsi" w:hAnsi="Times New Roman"/>
          <w:color w:val="000000"/>
          <w:sz w:val="24"/>
          <w:szCs w:val="24"/>
        </w:rPr>
      </w:pPr>
      <w:r>
        <w:rPr>
          <w:rFonts w:ascii="Times New Roman" w:hAnsi="Times New Roman"/>
          <w:sz w:val="24"/>
          <w:szCs w:val="24"/>
        </w:rPr>
        <w:t>The Board shall</w:t>
      </w:r>
      <w:r w:rsidR="00616664" w:rsidRPr="004C5A82">
        <w:rPr>
          <w:rFonts w:ascii="Times New Roman" w:hAnsi="Times New Roman"/>
          <w:sz w:val="24"/>
          <w:szCs w:val="24"/>
        </w:rPr>
        <w:t xml:space="preserve"> </w:t>
      </w:r>
      <w:r w:rsidR="004A73E7" w:rsidRPr="004C5A82">
        <w:rPr>
          <w:rFonts w:ascii="Times New Roman" w:hAnsi="Times New Roman"/>
          <w:sz w:val="24"/>
          <w:szCs w:val="24"/>
        </w:rPr>
        <w:t xml:space="preserve">take </w:t>
      </w:r>
      <w:r>
        <w:rPr>
          <w:rFonts w:ascii="Times New Roman" w:hAnsi="Times New Roman"/>
          <w:sz w:val="24"/>
          <w:szCs w:val="24"/>
        </w:rPr>
        <w:t xml:space="preserve">action </w:t>
      </w:r>
      <w:r w:rsidR="004A73E7" w:rsidRPr="004C5A82">
        <w:rPr>
          <w:rFonts w:ascii="Times New Roman" w:hAnsi="Times New Roman"/>
          <w:sz w:val="24"/>
          <w:szCs w:val="24"/>
        </w:rPr>
        <w:t>a</w:t>
      </w:r>
      <w:r w:rsidR="00981056" w:rsidRPr="004C5A82">
        <w:rPr>
          <w:rFonts w:ascii="Times New Roman" w:hAnsi="Times New Roman"/>
          <w:sz w:val="24"/>
          <w:szCs w:val="24"/>
        </w:rPr>
        <w:t>gainst a</w:t>
      </w:r>
      <w:r w:rsidR="004A73E7" w:rsidRPr="004C5A82">
        <w:rPr>
          <w:rFonts w:ascii="Times New Roman" w:hAnsi="Times New Roman"/>
          <w:sz w:val="24"/>
          <w:szCs w:val="24"/>
        </w:rPr>
        <w:t xml:space="preserve"> </w:t>
      </w:r>
      <w:r w:rsidR="003821D9" w:rsidRPr="004C5A82">
        <w:rPr>
          <w:rFonts w:ascii="Times New Roman" w:hAnsi="Times New Roman"/>
          <w:sz w:val="24"/>
          <w:szCs w:val="24"/>
        </w:rPr>
        <w:t>person who has committed an</w:t>
      </w:r>
      <w:r w:rsidR="00D64239" w:rsidRPr="004C5A82">
        <w:rPr>
          <w:rFonts w:ascii="Times New Roman" w:hAnsi="Times New Roman"/>
          <w:sz w:val="24"/>
          <w:szCs w:val="24"/>
        </w:rPr>
        <w:t>y</w:t>
      </w:r>
      <w:r w:rsidR="003821D9" w:rsidRPr="004C5A82">
        <w:rPr>
          <w:rFonts w:ascii="Times New Roman" w:hAnsi="Times New Roman"/>
          <w:sz w:val="24"/>
          <w:szCs w:val="24"/>
        </w:rPr>
        <w:t xml:space="preserve"> offens</w:t>
      </w:r>
      <w:r w:rsidR="00343460" w:rsidRPr="004C5A82">
        <w:rPr>
          <w:rFonts w:ascii="Times New Roman" w:hAnsi="Times New Roman"/>
          <w:sz w:val="24"/>
          <w:szCs w:val="24"/>
        </w:rPr>
        <w:t xml:space="preserve">e and convicted </w:t>
      </w:r>
      <w:r w:rsidR="00AF5CC9" w:rsidRPr="004C5A82">
        <w:rPr>
          <w:rFonts w:ascii="Times New Roman" w:hAnsi="Times New Roman"/>
          <w:sz w:val="24"/>
          <w:szCs w:val="24"/>
        </w:rPr>
        <w:t>by a courts of law</w:t>
      </w:r>
      <w:r>
        <w:rPr>
          <w:rFonts w:ascii="Times New Roman" w:hAnsi="Times New Roman"/>
          <w:sz w:val="24"/>
          <w:szCs w:val="24"/>
        </w:rPr>
        <w:t xml:space="preserve"> in Bhutan as follows:</w:t>
      </w:r>
    </w:p>
    <w:p w:rsidR="00343460" w:rsidRPr="004C5A82" w:rsidRDefault="00343460" w:rsidP="00314A07">
      <w:pPr>
        <w:pStyle w:val="ListParagraph"/>
        <w:spacing w:after="0" w:line="240" w:lineRule="auto"/>
        <w:ind w:left="567" w:right="391"/>
        <w:jc w:val="both"/>
        <w:rPr>
          <w:rFonts w:ascii="Times New Roman" w:hAnsi="Times New Roman"/>
          <w:sz w:val="24"/>
          <w:szCs w:val="24"/>
        </w:rPr>
      </w:pPr>
    </w:p>
    <w:tbl>
      <w:tblPr>
        <w:tblStyle w:val="TableGrid"/>
        <w:tblW w:w="9525" w:type="dxa"/>
        <w:tblInd w:w="648" w:type="dxa"/>
        <w:tblLook w:val="04A0"/>
      </w:tblPr>
      <w:tblGrid>
        <w:gridCol w:w="5414"/>
        <w:gridCol w:w="4111"/>
      </w:tblGrid>
      <w:tr w:rsidR="0035167E" w:rsidRPr="004C5A82" w:rsidTr="000E7D46">
        <w:tc>
          <w:tcPr>
            <w:tcW w:w="5414" w:type="dxa"/>
          </w:tcPr>
          <w:p w:rsidR="0035167E" w:rsidRPr="004C5A82" w:rsidRDefault="0033550A" w:rsidP="00314A07">
            <w:pPr>
              <w:pStyle w:val="ListParagraph"/>
              <w:spacing w:line="360" w:lineRule="auto"/>
              <w:ind w:left="567" w:right="391"/>
              <w:jc w:val="center"/>
              <w:rPr>
                <w:rFonts w:ascii="Times New Roman" w:eastAsia="Arial Unicode MS" w:hAnsi="Times New Roman"/>
                <w:sz w:val="24"/>
                <w:szCs w:val="24"/>
              </w:rPr>
            </w:pPr>
            <w:r w:rsidRPr="004C5A82">
              <w:rPr>
                <w:rFonts w:ascii="Times New Roman" w:eastAsia="Arial Unicode MS" w:hAnsi="Times New Roman"/>
                <w:sz w:val="24"/>
                <w:szCs w:val="24"/>
              </w:rPr>
              <w:t>Imprisonment term</w:t>
            </w:r>
            <w:r w:rsidR="0035167E" w:rsidRPr="004C5A82">
              <w:rPr>
                <w:rFonts w:ascii="Times New Roman" w:eastAsia="Arial Unicode MS" w:hAnsi="Times New Roman"/>
                <w:sz w:val="24"/>
                <w:szCs w:val="24"/>
              </w:rPr>
              <w:t xml:space="preserve">s </w:t>
            </w:r>
          </w:p>
        </w:tc>
        <w:tc>
          <w:tcPr>
            <w:tcW w:w="4111" w:type="dxa"/>
          </w:tcPr>
          <w:p w:rsidR="0035167E" w:rsidRPr="004C5A82" w:rsidRDefault="00A00CFC" w:rsidP="009D54A7">
            <w:pPr>
              <w:pStyle w:val="ListParagraph"/>
              <w:spacing w:line="360" w:lineRule="auto"/>
              <w:ind w:left="0" w:right="34"/>
              <w:jc w:val="center"/>
              <w:rPr>
                <w:rFonts w:ascii="Times New Roman" w:eastAsia="Arial Unicode MS" w:hAnsi="Times New Roman"/>
                <w:sz w:val="24"/>
                <w:szCs w:val="24"/>
              </w:rPr>
            </w:pPr>
            <w:r w:rsidRPr="004C5A82">
              <w:rPr>
                <w:rFonts w:ascii="Times New Roman" w:eastAsia="Arial Unicode MS" w:hAnsi="Times New Roman"/>
                <w:sz w:val="24"/>
                <w:szCs w:val="24"/>
              </w:rPr>
              <w:t xml:space="preserve">Duration </w:t>
            </w:r>
            <w:r w:rsidR="00402F43" w:rsidRPr="004C5A82">
              <w:rPr>
                <w:rFonts w:ascii="Times New Roman" w:eastAsia="Arial Unicode MS" w:hAnsi="Times New Roman"/>
                <w:sz w:val="24"/>
                <w:szCs w:val="24"/>
              </w:rPr>
              <w:t xml:space="preserve">of </w:t>
            </w:r>
            <w:r w:rsidRPr="004C5A82">
              <w:rPr>
                <w:rFonts w:ascii="Times New Roman" w:eastAsia="Arial Unicode MS" w:hAnsi="Times New Roman"/>
                <w:sz w:val="24"/>
                <w:szCs w:val="24"/>
              </w:rPr>
              <w:t>Certificate s</w:t>
            </w:r>
            <w:r w:rsidR="00282AC5" w:rsidRPr="004C5A82">
              <w:rPr>
                <w:rFonts w:ascii="Times New Roman" w:eastAsia="Arial Unicode MS" w:hAnsi="Times New Roman"/>
                <w:sz w:val="24"/>
                <w:szCs w:val="24"/>
              </w:rPr>
              <w:t xml:space="preserve">uspension </w:t>
            </w:r>
          </w:p>
        </w:tc>
      </w:tr>
      <w:tr w:rsidR="0035167E" w:rsidRPr="004C5A82" w:rsidTr="000E7D46">
        <w:tc>
          <w:tcPr>
            <w:tcW w:w="5414" w:type="dxa"/>
          </w:tcPr>
          <w:p w:rsidR="0035167E" w:rsidRPr="004C5A82" w:rsidRDefault="00C14FD5" w:rsidP="009D54A7">
            <w:pPr>
              <w:pStyle w:val="ListParagraph"/>
              <w:spacing w:line="360" w:lineRule="auto"/>
              <w:ind w:left="34" w:right="391"/>
              <w:jc w:val="both"/>
              <w:rPr>
                <w:rFonts w:ascii="Times New Roman" w:eastAsia="Arial Unicode MS" w:hAnsi="Times New Roman"/>
                <w:sz w:val="24"/>
                <w:szCs w:val="24"/>
              </w:rPr>
            </w:pPr>
            <w:r w:rsidRPr="004C5A82">
              <w:rPr>
                <w:rFonts w:ascii="Times New Roman" w:hAnsi="Times New Roman"/>
                <w:sz w:val="24"/>
                <w:szCs w:val="24"/>
                <w:lang w:bidi="he-IL"/>
              </w:rPr>
              <w:t>S</w:t>
            </w:r>
            <w:r w:rsidR="00B24A9B" w:rsidRPr="004C5A82">
              <w:rPr>
                <w:rFonts w:ascii="Times New Roman" w:hAnsi="Times New Roman"/>
                <w:sz w:val="24"/>
                <w:szCs w:val="24"/>
                <w:lang w:bidi="he-IL"/>
              </w:rPr>
              <w:t>ix</w:t>
            </w:r>
            <w:r w:rsidR="00B47A7C" w:rsidRPr="004C5A82">
              <w:rPr>
                <w:rFonts w:ascii="Times New Roman" w:hAnsi="Times New Roman"/>
                <w:sz w:val="24"/>
                <w:szCs w:val="24"/>
                <w:lang w:bidi="he-IL"/>
              </w:rPr>
              <w:t xml:space="preserve"> (6) months</w:t>
            </w:r>
            <w:r w:rsidR="00A228AB" w:rsidRPr="004C5A82">
              <w:rPr>
                <w:rFonts w:ascii="Times New Roman" w:hAnsi="Times New Roman"/>
                <w:sz w:val="24"/>
                <w:szCs w:val="24"/>
                <w:lang w:bidi="he-IL"/>
              </w:rPr>
              <w:t xml:space="preserve"> to one (1) year</w:t>
            </w:r>
            <w:r w:rsidR="00B47A7C" w:rsidRPr="004C5A82">
              <w:rPr>
                <w:rFonts w:ascii="Times New Roman" w:hAnsi="Times New Roman"/>
                <w:sz w:val="24"/>
                <w:szCs w:val="24"/>
                <w:lang w:bidi="he-IL"/>
              </w:rPr>
              <w:t xml:space="preserve"> </w:t>
            </w:r>
          </w:p>
        </w:tc>
        <w:tc>
          <w:tcPr>
            <w:tcW w:w="4111" w:type="dxa"/>
          </w:tcPr>
          <w:p w:rsidR="0035167E" w:rsidRPr="004C5A82" w:rsidRDefault="0035167E" w:rsidP="00314A07">
            <w:pPr>
              <w:pStyle w:val="ListParagraph"/>
              <w:spacing w:line="360" w:lineRule="auto"/>
              <w:ind w:left="567" w:right="391"/>
              <w:jc w:val="both"/>
              <w:rPr>
                <w:rFonts w:ascii="Times New Roman" w:eastAsia="Arial Unicode MS" w:hAnsi="Times New Roman"/>
                <w:sz w:val="24"/>
                <w:szCs w:val="24"/>
              </w:rPr>
            </w:pPr>
            <w:r w:rsidRPr="004C5A82">
              <w:rPr>
                <w:rFonts w:ascii="Times New Roman" w:eastAsia="Arial Unicode MS" w:hAnsi="Times New Roman"/>
                <w:sz w:val="24"/>
                <w:szCs w:val="24"/>
              </w:rPr>
              <w:t xml:space="preserve">One (1) year </w:t>
            </w:r>
          </w:p>
        </w:tc>
      </w:tr>
      <w:tr w:rsidR="00B47A7C" w:rsidRPr="004C5A82" w:rsidTr="000E7D46">
        <w:tc>
          <w:tcPr>
            <w:tcW w:w="5414" w:type="dxa"/>
          </w:tcPr>
          <w:p w:rsidR="00B47A7C" w:rsidRPr="004C5A82" w:rsidRDefault="005B12FC" w:rsidP="009D54A7">
            <w:pPr>
              <w:pStyle w:val="ListParagraph"/>
              <w:spacing w:line="360" w:lineRule="auto"/>
              <w:ind w:left="34" w:right="391"/>
              <w:jc w:val="both"/>
              <w:rPr>
                <w:rFonts w:ascii="Times New Roman" w:hAnsi="Times New Roman"/>
                <w:sz w:val="24"/>
                <w:szCs w:val="24"/>
                <w:lang w:bidi="he-IL"/>
              </w:rPr>
            </w:pPr>
            <w:r w:rsidRPr="004C5A82">
              <w:rPr>
                <w:rFonts w:ascii="Times New Roman" w:hAnsi="Times New Roman"/>
                <w:sz w:val="24"/>
                <w:szCs w:val="24"/>
                <w:lang w:bidi="he-IL"/>
              </w:rPr>
              <w:t xml:space="preserve">Above one (1) </w:t>
            </w:r>
            <w:r w:rsidR="00B47A7C" w:rsidRPr="004C5A82">
              <w:rPr>
                <w:rFonts w:ascii="Times New Roman" w:hAnsi="Times New Roman"/>
                <w:sz w:val="24"/>
                <w:szCs w:val="24"/>
                <w:lang w:bidi="he-IL"/>
              </w:rPr>
              <w:t xml:space="preserve">to </w:t>
            </w:r>
            <w:r w:rsidRPr="004C5A82">
              <w:rPr>
                <w:rFonts w:ascii="Times New Roman" w:hAnsi="Times New Roman"/>
                <w:sz w:val="24"/>
                <w:szCs w:val="24"/>
                <w:lang w:bidi="he-IL"/>
              </w:rPr>
              <w:t xml:space="preserve">two (2) </w:t>
            </w:r>
            <w:r w:rsidR="00B47A7C" w:rsidRPr="004C5A82">
              <w:rPr>
                <w:rFonts w:ascii="Times New Roman" w:hAnsi="Times New Roman"/>
                <w:sz w:val="24"/>
                <w:szCs w:val="24"/>
                <w:lang w:bidi="he-IL"/>
              </w:rPr>
              <w:t xml:space="preserve">years </w:t>
            </w:r>
          </w:p>
        </w:tc>
        <w:tc>
          <w:tcPr>
            <w:tcW w:w="4111" w:type="dxa"/>
          </w:tcPr>
          <w:p w:rsidR="00B47A7C" w:rsidRPr="004C5A82" w:rsidRDefault="005701F8" w:rsidP="00314A07">
            <w:pPr>
              <w:pStyle w:val="ListParagraph"/>
              <w:spacing w:line="360" w:lineRule="auto"/>
              <w:ind w:left="567" w:right="391"/>
              <w:jc w:val="both"/>
              <w:rPr>
                <w:rFonts w:ascii="Times New Roman" w:eastAsia="Arial Unicode MS" w:hAnsi="Times New Roman"/>
                <w:sz w:val="24"/>
                <w:szCs w:val="24"/>
              </w:rPr>
            </w:pPr>
            <w:r w:rsidRPr="004C5A82">
              <w:rPr>
                <w:rFonts w:ascii="Times New Roman" w:eastAsia="Arial Unicode MS" w:hAnsi="Times New Roman"/>
                <w:sz w:val="24"/>
                <w:szCs w:val="24"/>
              </w:rPr>
              <w:t xml:space="preserve">Two </w:t>
            </w:r>
            <w:r w:rsidR="00B47A7C" w:rsidRPr="004C5A82">
              <w:rPr>
                <w:rFonts w:ascii="Times New Roman" w:eastAsia="Arial Unicode MS" w:hAnsi="Times New Roman"/>
                <w:sz w:val="24"/>
                <w:szCs w:val="24"/>
              </w:rPr>
              <w:t>(</w:t>
            </w:r>
            <w:r w:rsidRPr="004C5A82">
              <w:rPr>
                <w:rFonts w:ascii="Times New Roman" w:eastAsia="Arial Unicode MS" w:hAnsi="Times New Roman"/>
                <w:sz w:val="24"/>
                <w:szCs w:val="24"/>
              </w:rPr>
              <w:t>2</w:t>
            </w:r>
            <w:r w:rsidR="00B47A7C" w:rsidRPr="004C5A82">
              <w:rPr>
                <w:rFonts w:ascii="Times New Roman" w:eastAsia="Arial Unicode MS" w:hAnsi="Times New Roman"/>
                <w:sz w:val="24"/>
                <w:szCs w:val="24"/>
              </w:rPr>
              <w:t>) years</w:t>
            </w:r>
          </w:p>
        </w:tc>
      </w:tr>
      <w:tr w:rsidR="00B47A7C" w:rsidRPr="004C5A82" w:rsidTr="000E7D46">
        <w:tc>
          <w:tcPr>
            <w:tcW w:w="5414" w:type="dxa"/>
          </w:tcPr>
          <w:p w:rsidR="00B47A7C" w:rsidRPr="004C5A82" w:rsidRDefault="005701F8" w:rsidP="009D54A7">
            <w:pPr>
              <w:pStyle w:val="ListParagraph"/>
              <w:spacing w:line="360" w:lineRule="auto"/>
              <w:ind w:left="34" w:right="391"/>
              <w:jc w:val="both"/>
              <w:rPr>
                <w:rFonts w:ascii="Times New Roman" w:hAnsi="Times New Roman"/>
                <w:sz w:val="24"/>
                <w:szCs w:val="24"/>
                <w:lang w:bidi="he-IL"/>
              </w:rPr>
            </w:pPr>
            <w:r w:rsidRPr="004C5A82">
              <w:rPr>
                <w:rFonts w:ascii="Times New Roman" w:hAnsi="Times New Roman"/>
                <w:sz w:val="24"/>
                <w:szCs w:val="24"/>
                <w:lang w:bidi="he-IL"/>
              </w:rPr>
              <w:t xml:space="preserve">Above </w:t>
            </w:r>
            <w:r w:rsidR="00B47A7C" w:rsidRPr="004C5A82">
              <w:rPr>
                <w:rFonts w:ascii="Times New Roman" w:hAnsi="Times New Roman"/>
                <w:sz w:val="24"/>
                <w:szCs w:val="24"/>
                <w:lang w:bidi="he-IL"/>
              </w:rPr>
              <w:t>t</w:t>
            </w:r>
            <w:r w:rsidRPr="004C5A82">
              <w:rPr>
                <w:rFonts w:ascii="Times New Roman" w:hAnsi="Times New Roman"/>
                <w:sz w:val="24"/>
                <w:szCs w:val="24"/>
                <w:lang w:bidi="he-IL"/>
              </w:rPr>
              <w:t>w</w:t>
            </w:r>
            <w:r w:rsidR="00B47A7C" w:rsidRPr="004C5A82">
              <w:rPr>
                <w:rFonts w:ascii="Times New Roman" w:hAnsi="Times New Roman"/>
                <w:sz w:val="24"/>
                <w:szCs w:val="24"/>
                <w:lang w:bidi="he-IL"/>
              </w:rPr>
              <w:t>o (</w:t>
            </w:r>
            <w:r w:rsidRPr="004C5A82">
              <w:rPr>
                <w:rFonts w:ascii="Times New Roman" w:hAnsi="Times New Roman"/>
                <w:sz w:val="24"/>
                <w:szCs w:val="24"/>
                <w:lang w:bidi="he-IL"/>
              </w:rPr>
              <w:t>2</w:t>
            </w:r>
            <w:r w:rsidR="00B47A7C" w:rsidRPr="004C5A82">
              <w:rPr>
                <w:rFonts w:ascii="Times New Roman" w:hAnsi="Times New Roman"/>
                <w:sz w:val="24"/>
                <w:szCs w:val="24"/>
                <w:lang w:bidi="he-IL"/>
              </w:rPr>
              <w:t xml:space="preserve">) </w:t>
            </w:r>
            <w:r w:rsidRPr="004C5A82">
              <w:rPr>
                <w:rFonts w:ascii="Times New Roman" w:hAnsi="Times New Roman"/>
                <w:sz w:val="24"/>
                <w:szCs w:val="24"/>
                <w:lang w:bidi="he-IL"/>
              </w:rPr>
              <w:t xml:space="preserve">to three (3) </w:t>
            </w:r>
            <w:r w:rsidR="00B47A7C" w:rsidRPr="004C5A82">
              <w:rPr>
                <w:rFonts w:ascii="Times New Roman" w:hAnsi="Times New Roman"/>
                <w:sz w:val="24"/>
                <w:szCs w:val="24"/>
                <w:lang w:bidi="he-IL"/>
              </w:rPr>
              <w:t xml:space="preserve">years </w:t>
            </w:r>
          </w:p>
        </w:tc>
        <w:tc>
          <w:tcPr>
            <w:tcW w:w="4111" w:type="dxa"/>
          </w:tcPr>
          <w:p w:rsidR="00B47A7C" w:rsidRPr="004C5A82" w:rsidRDefault="00B47A7C" w:rsidP="00314A07">
            <w:pPr>
              <w:pStyle w:val="ListParagraph"/>
              <w:spacing w:line="360" w:lineRule="auto"/>
              <w:ind w:left="567" w:right="391"/>
              <w:jc w:val="both"/>
              <w:rPr>
                <w:rFonts w:ascii="Times New Roman" w:eastAsia="Arial Unicode MS" w:hAnsi="Times New Roman"/>
                <w:sz w:val="24"/>
                <w:szCs w:val="24"/>
              </w:rPr>
            </w:pPr>
            <w:r w:rsidRPr="004C5A82">
              <w:rPr>
                <w:rFonts w:ascii="Times New Roman" w:eastAsia="Arial Unicode MS" w:hAnsi="Times New Roman"/>
                <w:sz w:val="24"/>
                <w:szCs w:val="24"/>
              </w:rPr>
              <w:t>T</w:t>
            </w:r>
            <w:r w:rsidR="00141F78" w:rsidRPr="004C5A82">
              <w:rPr>
                <w:rFonts w:ascii="Times New Roman" w:eastAsia="Arial Unicode MS" w:hAnsi="Times New Roman"/>
                <w:sz w:val="24"/>
                <w:szCs w:val="24"/>
              </w:rPr>
              <w:t xml:space="preserve">hree </w:t>
            </w:r>
            <w:r w:rsidRPr="004C5A82">
              <w:rPr>
                <w:rFonts w:ascii="Times New Roman" w:eastAsia="Arial Unicode MS" w:hAnsi="Times New Roman"/>
                <w:sz w:val="24"/>
                <w:szCs w:val="24"/>
              </w:rPr>
              <w:t>(</w:t>
            </w:r>
            <w:r w:rsidR="00141F78" w:rsidRPr="004C5A82">
              <w:rPr>
                <w:rFonts w:ascii="Times New Roman" w:eastAsia="Arial Unicode MS" w:hAnsi="Times New Roman"/>
                <w:sz w:val="24"/>
                <w:szCs w:val="24"/>
              </w:rPr>
              <w:t>3</w:t>
            </w:r>
            <w:r w:rsidRPr="004C5A82">
              <w:rPr>
                <w:rFonts w:ascii="Times New Roman" w:eastAsia="Arial Unicode MS" w:hAnsi="Times New Roman"/>
                <w:sz w:val="24"/>
                <w:szCs w:val="24"/>
              </w:rPr>
              <w:t>) years</w:t>
            </w:r>
          </w:p>
        </w:tc>
      </w:tr>
      <w:tr w:rsidR="00B47A7C" w:rsidRPr="004C5A82" w:rsidTr="000E7D46">
        <w:tc>
          <w:tcPr>
            <w:tcW w:w="5414" w:type="dxa"/>
          </w:tcPr>
          <w:p w:rsidR="00B47A7C" w:rsidRPr="004C5A82" w:rsidRDefault="00141F78" w:rsidP="009D54A7">
            <w:pPr>
              <w:pStyle w:val="ListParagraph"/>
              <w:spacing w:line="360" w:lineRule="auto"/>
              <w:ind w:left="34" w:right="391"/>
              <w:jc w:val="both"/>
              <w:rPr>
                <w:rFonts w:ascii="Times New Roman" w:hAnsi="Times New Roman"/>
                <w:sz w:val="24"/>
                <w:szCs w:val="24"/>
                <w:lang w:bidi="he-IL"/>
              </w:rPr>
            </w:pPr>
            <w:r w:rsidRPr="004C5A82">
              <w:rPr>
                <w:rFonts w:ascii="Times New Roman" w:hAnsi="Times New Roman"/>
                <w:sz w:val="24"/>
                <w:szCs w:val="24"/>
                <w:lang w:bidi="he-IL"/>
              </w:rPr>
              <w:t xml:space="preserve">Above </w:t>
            </w:r>
            <w:r w:rsidR="004A432E" w:rsidRPr="004C5A82">
              <w:rPr>
                <w:rFonts w:ascii="Times New Roman" w:hAnsi="Times New Roman"/>
                <w:sz w:val="24"/>
                <w:szCs w:val="24"/>
                <w:lang w:bidi="he-IL"/>
              </w:rPr>
              <w:t xml:space="preserve">three </w:t>
            </w:r>
            <w:r w:rsidR="00B47A7C" w:rsidRPr="004C5A82">
              <w:rPr>
                <w:rFonts w:ascii="Times New Roman" w:hAnsi="Times New Roman"/>
                <w:sz w:val="24"/>
                <w:szCs w:val="24"/>
                <w:lang w:bidi="he-IL"/>
              </w:rPr>
              <w:t>(</w:t>
            </w:r>
            <w:r w:rsidR="004A432E" w:rsidRPr="004C5A82">
              <w:rPr>
                <w:rFonts w:ascii="Times New Roman" w:hAnsi="Times New Roman"/>
                <w:sz w:val="24"/>
                <w:szCs w:val="24"/>
                <w:lang w:bidi="he-IL"/>
              </w:rPr>
              <w:t>3</w:t>
            </w:r>
            <w:r w:rsidR="00B47A7C" w:rsidRPr="004C5A82">
              <w:rPr>
                <w:rFonts w:ascii="Times New Roman" w:hAnsi="Times New Roman"/>
                <w:sz w:val="24"/>
                <w:szCs w:val="24"/>
                <w:lang w:bidi="he-IL"/>
              </w:rPr>
              <w:t xml:space="preserve">) years </w:t>
            </w:r>
          </w:p>
        </w:tc>
        <w:tc>
          <w:tcPr>
            <w:tcW w:w="4111" w:type="dxa"/>
          </w:tcPr>
          <w:p w:rsidR="00B47A7C" w:rsidRPr="004C5A82" w:rsidRDefault="008557DE" w:rsidP="00314A07">
            <w:pPr>
              <w:pStyle w:val="ListParagraph"/>
              <w:spacing w:line="360" w:lineRule="auto"/>
              <w:ind w:left="567" w:right="391"/>
              <w:jc w:val="both"/>
              <w:rPr>
                <w:rFonts w:ascii="Times New Roman" w:eastAsia="Arial Unicode MS" w:hAnsi="Times New Roman"/>
                <w:sz w:val="24"/>
                <w:szCs w:val="24"/>
              </w:rPr>
            </w:pPr>
            <w:r w:rsidRPr="004C5A82">
              <w:rPr>
                <w:rFonts w:ascii="Times New Roman" w:eastAsia="Arial Unicode MS" w:hAnsi="Times New Roman"/>
                <w:sz w:val="24"/>
                <w:szCs w:val="24"/>
              </w:rPr>
              <w:t>Deregister</w:t>
            </w:r>
            <w:r w:rsidR="000E7D46">
              <w:rPr>
                <w:rFonts w:ascii="Times New Roman" w:eastAsia="Arial Unicode MS" w:hAnsi="Times New Roman"/>
                <w:sz w:val="24"/>
                <w:szCs w:val="24"/>
              </w:rPr>
              <w:t>?</w:t>
            </w:r>
          </w:p>
        </w:tc>
      </w:tr>
      <w:tr w:rsidR="00B47A7C" w:rsidRPr="004C5A82" w:rsidTr="000E7D46">
        <w:tc>
          <w:tcPr>
            <w:tcW w:w="5414" w:type="dxa"/>
          </w:tcPr>
          <w:p w:rsidR="00B47A7C" w:rsidRPr="004C5A82" w:rsidRDefault="002F5CFD" w:rsidP="009D54A7">
            <w:pPr>
              <w:pStyle w:val="ListParagraph"/>
              <w:spacing w:line="360" w:lineRule="auto"/>
              <w:ind w:left="34" w:right="391"/>
              <w:jc w:val="both"/>
              <w:rPr>
                <w:rFonts w:ascii="Times New Roman" w:hAnsi="Times New Roman"/>
                <w:sz w:val="24"/>
                <w:szCs w:val="24"/>
                <w:lang w:bidi="he-IL"/>
              </w:rPr>
            </w:pPr>
            <w:r w:rsidRPr="004C5A82">
              <w:rPr>
                <w:rFonts w:ascii="Times New Roman" w:hAnsi="Times New Roman"/>
                <w:sz w:val="24"/>
                <w:szCs w:val="24"/>
                <w:lang w:bidi="he-IL"/>
              </w:rPr>
              <w:t xml:space="preserve">For conviction more than once </w:t>
            </w:r>
            <w:r w:rsidR="00CD36E7" w:rsidRPr="004C5A82">
              <w:rPr>
                <w:rFonts w:ascii="Times New Roman" w:hAnsi="Times New Roman"/>
                <w:sz w:val="24"/>
                <w:szCs w:val="24"/>
                <w:lang w:bidi="he-IL"/>
              </w:rPr>
              <w:t>for any offense</w:t>
            </w:r>
          </w:p>
        </w:tc>
        <w:tc>
          <w:tcPr>
            <w:tcW w:w="4111" w:type="dxa"/>
          </w:tcPr>
          <w:p w:rsidR="00B47A7C" w:rsidRPr="004C5A82" w:rsidRDefault="008D62FB" w:rsidP="00314A07">
            <w:pPr>
              <w:pStyle w:val="ListParagraph"/>
              <w:spacing w:line="360" w:lineRule="auto"/>
              <w:ind w:left="567" w:right="391"/>
              <w:jc w:val="both"/>
              <w:rPr>
                <w:rFonts w:ascii="Times New Roman" w:eastAsia="Arial Unicode MS" w:hAnsi="Times New Roman"/>
                <w:sz w:val="24"/>
                <w:szCs w:val="24"/>
              </w:rPr>
            </w:pPr>
            <w:r>
              <w:rPr>
                <w:rFonts w:ascii="Times New Roman" w:eastAsia="Arial Unicode MS" w:hAnsi="Times New Roman"/>
                <w:sz w:val="24"/>
                <w:szCs w:val="24"/>
              </w:rPr>
              <w:t>Deregister</w:t>
            </w:r>
            <w:r w:rsidR="000E7D46">
              <w:rPr>
                <w:rFonts w:ascii="Times New Roman" w:eastAsia="Arial Unicode MS" w:hAnsi="Times New Roman"/>
                <w:sz w:val="24"/>
                <w:szCs w:val="24"/>
              </w:rPr>
              <w:t>?</w:t>
            </w:r>
          </w:p>
        </w:tc>
      </w:tr>
    </w:tbl>
    <w:p w:rsidR="00343460" w:rsidRPr="004C5A82" w:rsidRDefault="00343460" w:rsidP="00314A07">
      <w:pPr>
        <w:spacing w:after="0" w:line="240" w:lineRule="auto"/>
        <w:ind w:left="567" w:right="391"/>
        <w:jc w:val="both"/>
        <w:rPr>
          <w:rFonts w:ascii="Times New Roman" w:hAnsi="Times New Roman"/>
          <w:sz w:val="24"/>
          <w:szCs w:val="24"/>
        </w:rPr>
      </w:pPr>
    </w:p>
    <w:p w:rsidR="007B722E" w:rsidRPr="004C5A82" w:rsidRDefault="007B722E" w:rsidP="002C2E74">
      <w:pPr>
        <w:pStyle w:val="Heading2"/>
        <w:numPr>
          <w:ilvl w:val="0"/>
          <w:numId w:val="18"/>
        </w:numPr>
        <w:spacing w:line="240" w:lineRule="auto"/>
        <w:ind w:left="567" w:right="391" w:hanging="567"/>
        <w:jc w:val="both"/>
        <w:rPr>
          <w:szCs w:val="24"/>
        </w:rPr>
      </w:pPr>
      <w:bookmarkStart w:id="104" w:name="_Toc315938310"/>
      <w:r w:rsidRPr="004C5A82">
        <w:rPr>
          <w:szCs w:val="24"/>
        </w:rPr>
        <w:t>Adverse Record</w:t>
      </w:r>
      <w:bookmarkEnd w:id="104"/>
    </w:p>
    <w:p w:rsidR="007B722E" w:rsidRPr="004C5A82" w:rsidRDefault="007B722E" w:rsidP="007B722E">
      <w:pPr>
        <w:pStyle w:val="ListParagraph"/>
        <w:spacing w:after="0" w:line="240" w:lineRule="auto"/>
        <w:ind w:left="567" w:right="391" w:hanging="851"/>
        <w:jc w:val="both"/>
        <w:rPr>
          <w:rFonts w:ascii="Times New Roman" w:hAnsi="Times New Roman"/>
          <w:sz w:val="24"/>
          <w:szCs w:val="24"/>
        </w:rPr>
      </w:pPr>
    </w:p>
    <w:p w:rsidR="00013E09" w:rsidRDefault="007B722E" w:rsidP="00077397">
      <w:pPr>
        <w:pStyle w:val="ListParagraph"/>
        <w:spacing w:after="0" w:line="360" w:lineRule="auto"/>
        <w:ind w:left="567" w:right="391"/>
        <w:jc w:val="both"/>
        <w:rPr>
          <w:rFonts w:ascii="Times New Roman" w:eastAsiaTheme="minorHAnsi" w:hAnsi="Times New Roman"/>
          <w:color w:val="000000"/>
          <w:sz w:val="24"/>
          <w:szCs w:val="24"/>
        </w:rPr>
      </w:pPr>
      <w:r w:rsidRPr="004C5A82">
        <w:rPr>
          <w:rFonts w:ascii="Times New Roman" w:hAnsi="Times New Roman"/>
          <w:sz w:val="24"/>
          <w:szCs w:val="24"/>
        </w:rPr>
        <w:t>The Board may place in the Register/CRPS</w:t>
      </w:r>
      <w:r w:rsidR="00940A7F">
        <w:rPr>
          <w:rFonts w:ascii="Times New Roman" w:hAnsi="Times New Roman"/>
          <w:sz w:val="24"/>
          <w:szCs w:val="24"/>
        </w:rPr>
        <w:t xml:space="preserve"> </w:t>
      </w:r>
      <w:r w:rsidR="00940A7F" w:rsidRPr="004C5A82">
        <w:rPr>
          <w:rFonts w:ascii="Times New Roman" w:hAnsi="Times New Roman"/>
          <w:sz w:val="24"/>
          <w:szCs w:val="24"/>
        </w:rPr>
        <w:t>any record action taken against the Registrant</w:t>
      </w:r>
      <w:r w:rsidR="00B64A96">
        <w:rPr>
          <w:rFonts w:ascii="Times New Roman" w:hAnsi="Times New Roman"/>
          <w:sz w:val="24"/>
          <w:szCs w:val="24"/>
        </w:rPr>
        <w:t xml:space="preserve"> by</w:t>
      </w:r>
      <w:r w:rsidR="00013E09" w:rsidRPr="004C5A82">
        <w:rPr>
          <w:rFonts w:ascii="Times New Roman" w:eastAsiaTheme="minorHAnsi" w:hAnsi="Times New Roman"/>
          <w:color w:val="000000"/>
          <w:sz w:val="24"/>
          <w:szCs w:val="24"/>
        </w:rPr>
        <w:t>—</w:t>
      </w:r>
    </w:p>
    <w:p w:rsidR="00013E09" w:rsidRDefault="00013E09" w:rsidP="00013E09">
      <w:pPr>
        <w:pStyle w:val="ListParagraph"/>
        <w:spacing w:after="0" w:line="240" w:lineRule="auto"/>
        <w:ind w:left="567" w:right="391"/>
        <w:jc w:val="both"/>
        <w:rPr>
          <w:rFonts w:ascii="Times New Roman" w:eastAsiaTheme="minorHAnsi" w:hAnsi="Times New Roman"/>
          <w:color w:val="000000"/>
          <w:sz w:val="24"/>
          <w:szCs w:val="24"/>
        </w:rPr>
      </w:pPr>
    </w:p>
    <w:p w:rsidR="007B722E" w:rsidRDefault="00CB31C3" w:rsidP="00013E09">
      <w:pPr>
        <w:pStyle w:val="ListParagraph"/>
        <w:numPr>
          <w:ilvl w:val="0"/>
          <w:numId w:val="151"/>
        </w:numPr>
        <w:spacing w:after="0" w:line="360" w:lineRule="auto"/>
        <w:ind w:left="1134" w:right="391" w:hanging="567"/>
        <w:jc w:val="both"/>
        <w:rPr>
          <w:rFonts w:ascii="Times New Roman" w:hAnsi="Times New Roman"/>
          <w:sz w:val="24"/>
          <w:szCs w:val="24"/>
        </w:rPr>
      </w:pPr>
      <w:r>
        <w:rPr>
          <w:rFonts w:ascii="Times New Roman" w:hAnsi="Times New Roman"/>
          <w:sz w:val="24"/>
          <w:szCs w:val="24"/>
        </w:rPr>
        <w:lastRenderedPageBreak/>
        <w:t>t</w:t>
      </w:r>
      <w:r w:rsidR="003515B7">
        <w:rPr>
          <w:rFonts w:ascii="Times New Roman" w:hAnsi="Times New Roman"/>
          <w:sz w:val="24"/>
          <w:szCs w:val="24"/>
        </w:rPr>
        <w:t xml:space="preserve">he Board </w:t>
      </w:r>
      <w:r w:rsidR="00672FD7">
        <w:rPr>
          <w:rFonts w:ascii="Times New Roman" w:hAnsi="Times New Roman"/>
          <w:sz w:val="24"/>
          <w:szCs w:val="24"/>
        </w:rPr>
        <w:t xml:space="preserve">under these Rules; </w:t>
      </w:r>
    </w:p>
    <w:p w:rsidR="00013E09" w:rsidRDefault="0045512B" w:rsidP="00013E09">
      <w:pPr>
        <w:pStyle w:val="ListParagraph"/>
        <w:numPr>
          <w:ilvl w:val="0"/>
          <w:numId w:val="151"/>
        </w:numPr>
        <w:spacing w:after="0" w:line="360" w:lineRule="auto"/>
        <w:ind w:left="1134" w:right="391" w:hanging="567"/>
        <w:jc w:val="both"/>
        <w:rPr>
          <w:rFonts w:ascii="Times New Roman" w:hAnsi="Times New Roman"/>
          <w:sz w:val="24"/>
          <w:szCs w:val="24"/>
        </w:rPr>
      </w:pPr>
      <w:r>
        <w:rPr>
          <w:rFonts w:ascii="Times New Roman" w:hAnsi="Times New Roman"/>
          <w:sz w:val="24"/>
          <w:szCs w:val="24"/>
        </w:rPr>
        <w:t xml:space="preserve">any procuring agency </w:t>
      </w:r>
      <w:r w:rsidR="00047ECF">
        <w:rPr>
          <w:rFonts w:ascii="Times New Roman" w:hAnsi="Times New Roman"/>
          <w:sz w:val="24"/>
          <w:szCs w:val="24"/>
        </w:rPr>
        <w:t xml:space="preserve">under </w:t>
      </w:r>
      <w:r w:rsidR="00672FD7">
        <w:rPr>
          <w:rFonts w:ascii="Times New Roman" w:hAnsi="Times New Roman"/>
          <w:sz w:val="24"/>
          <w:szCs w:val="24"/>
        </w:rPr>
        <w:t>contracts; or</w:t>
      </w:r>
    </w:p>
    <w:p w:rsidR="00672FD7" w:rsidRPr="004C5A82" w:rsidRDefault="00672FD7" w:rsidP="00013E09">
      <w:pPr>
        <w:pStyle w:val="ListParagraph"/>
        <w:numPr>
          <w:ilvl w:val="0"/>
          <w:numId w:val="151"/>
        </w:numPr>
        <w:spacing w:after="0" w:line="360" w:lineRule="auto"/>
        <w:ind w:left="1134" w:right="391" w:hanging="567"/>
        <w:jc w:val="both"/>
        <w:rPr>
          <w:rFonts w:ascii="Times New Roman" w:hAnsi="Times New Roman"/>
          <w:sz w:val="24"/>
          <w:szCs w:val="24"/>
        </w:rPr>
      </w:pPr>
      <w:r>
        <w:rPr>
          <w:rFonts w:ascii="Times New Roman" w:hAnsi="Times New Roman"/>
          <w:sz w:val="24"/>
          <w:szCs w:val="24"/>
        </w:rPr>
        <w:t>any audit related observations.</w:t>
      </w:r>
    </w:p>
    <w:p w:rsidR="007B722E" w:rsidRDefault="007B722E" w:rsidP="007B722E">
      <w:pPr>
        <w:tabs>
          <w:tab w:val="left" w:pos="360"/>
          <w:tab w:val="left" w:pos="1620"/>
        </w:tabs>
        <w:spacing w:after="0" w:line="240" w:lineRule="auto"/>
        <w:ind w:left="567" w:right="391"/>
        <w:jc w:val="both"/>
        <w:rPr>
          <w:rFonts w:ascii="Times New Roman" w:hAnsi="Times New Roman"/>
          <w:sz w:val="24"/>
          <w:szCs w:val="24"/>
        </w:rPr>
      </w:pPr>
    </w:p>
    <w:p w:rsidR="00BB72AF" w:rsidRPr="004C5A82" w:rsidRDefault="00BB72AF" w:rsidP="007B722E">
      <w:pPr>
        <w:tabs>
          <w:tab w:val="left" w:pos="360"/>
          <w:tab w:val="left" w:pos="1620"/>
        </w:tabs>
        <w:spacing w:after="0" w:line="240" w:lineRule="auto"/>
        <w:ind w:left="567" w:right="391"/>
        <w:jc w:val="both"/>
        <w:rPr>
          <w:rFonts w:ascii="Times New Roman" w:hAnsi="Times New Roman"/>
          <w:sz w:val="24"/>
          <w:szCs w:val="24"/>
        </w:rPr>
      </w:pPr>
    </w:p>
    <w:p w:rsidR="00FD4841" w:rsidRPr="004C5A82" w:rsidRDefault="00FD4841" w:rsidP="00314A07">
      <w:pPr>
        <w:pStyle w:val="Heading1"/>
        <w:spacing w:line="360" w:lineRule="auto"/>
        <w:ind w:left="567" w:right="391" w:hanging="431"/>
        <w:rPr>
          <w:rFonts w:ascii="Times New Roman" w:hAnsi="Times New Roman"/>
        </w:rPr>
      </w:pPr>
      <w:bookmarkStart w:id="105" w:name="_Toc315938311"/>
      <w:r w:rsidRPr="004C5A82">
        <w:rPr>
          <w:rFonts w:ascii="Times New Roman" w:hAnsi="Times New Roman"/>
        </w:rPr>
        <w:t>Chapter 1</w:t>
      </w:r>
      <w:r w:rsidR="00812C8B" w:rsidRPr="004C5A82">
        <w:rPr>
          <w:rFonts w:ascii="Times New Roman" w:hAnsi="Times New Roman"/>
        </w:rPr>
        <w:t>1</w:t>
      </w:r>
      <w:bookmarkEnd w:id="105"/>
    </w:p>
    <w:p w:rsidR="00FD4841" w:rsidRPr="004C5A82" w:rsidRDefault="00FD4841" w:rsidP="00314A07">
      <w:pPr>
        <w:pStyle w:val="Heading1"/>
        <w:spacing w:line="360" w:lineRule="auto"/>
        <w:ind w:left="567" w:right="391"/>
        <w:rPr>
          <w:rFonts w:ascii="Times New Roman" w:hAnsi="Times New Roman"/>
        </w:rPr>
      </w:pPr>
      <w:bookmarkStart w:id="106" w:name="_Toc315938312"/>
      <w:r w:rsidRPr="004C5A82">
        <w:rPr>
          <w:rFonts w:ascii="Times New Roman" w:hAnsi="Times New Roman"/>
        </w:rPr>
        <w:t>Miscellaneous</w:t>
      </w:r>
      <w:bookmarkEnd w:id="106"/>
    </w:p>
    <w:p w:rsidR="00FD4841" w:rsidRPr="004C5A82" w:rsidRDefault="00FD4841" w:rsidP="00314A07">
      <w:pPr>
        <w:spacing w:after="0" w:line="240" w:lineRule="auto"/>
        <w:ind w:left="567" w:right="391"/>
        <w:jc w:val="both"/>
        <w:rPr>
          <w:rFonts w:ascii="Times New Roman" w:hAnsi="Times New Roman"/>
          <w:sz w:val="24"/>
          <w:szCs w:val="24"/>
        </w:rPr>
      </w:pPr>
    </w:p>
    <w:p w:rsidR="00FD4841" w:rsidRPr="004C5A82" w:rsidRDefault="00FD4841" w:rsidP="002C2E74">
      <w:pPr>
        <w:pStyle w:val="Heading2"/>
        <w:numPr>
          <w:ilvl w:val="0"/>
          <w:numId w:val="18"/>
        </w:numPr>
        <w:spacing w:line="240" w:lineRule="auto"/>
        <w:ind w:left="567" w:right="391" w:hanging="567"/>
        <w:jc w:val="both"/>
        <w:rPr>
          <w:szCs w:val="24"/>
        </w:rPr>
      </w:pPr>
      <w:bookmarkStart w:id="107" w:name="_Toc315938313"/>
      <w:r w:rsidRPr="004C5A82">
        <w:rPr>
          <w:szCs w:val="24"/>
        </w:rPr>
        <w:t>Amendment</w:t>
      </w:r>
      <w:bookmarkEnd w:id="107"/>
    </w:p>
    <w:p w:rsidR="00FD4841" w:rsidRPr="004C5A82" w:rsidRDefault="00FD4841" w:rsidP="00314A07">
      <w:pPr>
        <w:widowControl w:val="0"/>
        <w:autoSpaceDE w:val="0"/>
        <w:autoSpaceDN w:val="0"/>
        <w:adjustRightInd w:val="0"/>
        <w:spacing w:after="0" w:line="240" w:lineRule="auto"/>
        <w:ind w:left="567" w:right="391"/>
        <w:jc w:val="both"/>
        <w:rPr>
          <w:rFonts w:ascii="Times New Roman" w:eastAsiaTheme="minorHAnsi" w:hAnsi="Times New Roman"/>
          <w:color w:val="000000"/>
          <w:sz w:val="24"/>
          <w:szCs w:val="24"/>
        </w:rPr>
      </w:pPr>
      <w:bookmarkStart w:id="108" w:name="_Toc165533788"/>
      <w:bookmarkStart w:id="109" w:name="_Toc197917565"/>
      <w:bookmarkStart w:id="110" w:name="_Toc327348780"/>
    </w:p>
    <w:p w:rsidR="00FD4841" w:rsidRPr="004C5A82" w:rsidRDefault="00FD4841" w:rsidP="002C2E74">
      <w:pPr>
        <w:pStyle w:val="ListParagraph"/>
        <w:widowControl w:val="0"/>
        <w:numPr>
          <w:ilvl w:val="0"/>
          <w:numId w:val="48"/>
        </w:numPr>
        <w:autoSpaceDE w:val="0"/>
        <w:autoSpaceDN w:val="0"/>
        <w:adjustRightInd w:val="0"/>
        <w:spacing w:after="0" w:line="360" w:lineRule="auto"/>
        <w:ind w:left="1134" w:right="391" w:hanging="567"/>
        <w:jc w:val="both"/>
        <w:rPr>
          <w:rFonts w:ascii="Times New Roman" w:eastAsiaTheme="minorHAnsi" w:hAnsi="Times New Roman"/>
          <w:color w:val="000000"/>
          <w:sz w:val="24"/>
          <w:szCs w:val="24"/>
        </w:rPr>
      </w:pPr>
      <w:r w:rsidRPr="004C5A82">
        <w:rPr>
          <w:rFonts w:ascii="Times New Roman" w:eastAsiaTheme="minorHAnsi" w:hAnsi="Times New Roman"/>
          <w:color w:val="000000"/>
          <w:sz w:val="24"/>
          <w:szCs w:val="24"/>
        </w:rPr>
        <w:t>The Board may amend, supplement, or otherwise revise these Rules at any time.</w:t>
      </w:r>
    </w:p>
    <w:p w:rsidR="00FD4841" w:rsidRPr="004C5A82" w:rsidRDefault="00FD4841" w:rsidP="00314A07">
      <w:pPr>
        <w:pStyle w:val="ListParagraph"/>
        <w:widowControl w:val="0"/>
        <w:autoSpaceDE w:val="0"/>
        <w:autoSpaceDN w:val="0"/>
        <w:adjustRightInd w:val="0"/>
        <w:spacing w:after="0" w:line="240" w:lineRule="auto"/>
        <w:ind w:left="1134" w:right="391" w:hanging="567"/>
        <w:jc w:val="both"/>
        <w:rPr>
          <w:rFonts w:ascii="Times New Roman" w:eastAsiaTheme="minorHAnsi" w:hAnsi="Times New Roman"/>
          <w:color w:val="000000"/>
          <w:sz w:val="24"/>
          <w:szCs w:val="24"/>
        </w:rPr>
      </w:pPr>
    </w:p>
    <w:p w:rsidR="00FD4841" w:rsidRPr="004C5A82" w:rsidRDefault="00FD4841" w:rsidP="002C2E74">
      <w:pPr>
        <w:pStyle w:val="ListParagraph"/>
        <w:widowControl w:val="0"/>
        <w:numPr>
          <w:ilvl w:val="0"/>
          <w:numId w:val="48"/>
        </w:numPr>
        <w:autoSpaceDE w:val="0"/>
        <w:autoSpaceDN w:val="0"/>
        <w:adjustRightInd w:val="0"/>
        <w:spacing w:after="0" w:line="360" w:lineRule="auto"/>
        <w:ind w:left="1134" w:right="391" w:hanging="567"/>
        <w:jc w:val="both"/>
        <w:rPr>
          <w:rFonts w:ascii="Times New Roman" w:eastAsiaTheme="minorHAnsi" w:hAnsi="Times New Roman"/>
          <w:color w:val="000000"/>
          <w:sz w:val="24"/>
          <w:szCs w:val="24"/>
        </w:rPr>
      </w:pPr>
      <w:r w:rsidRPr="004C5A82">
        <w:rPr>
          <w:rFonts w:ascii="Times New Roman" w:eastAsiaTheme="minorHAnsi" w:hAnsi="Times New Roman"/>
          <w:color w:val="000000"/>
          <w:sz w:val="24"/>
          <w:szCs w:val="24"/>
        </w:rPr>
        <w:t>Such a revision is effective as of the date of adoption thereof by the Board and applies to any matter, which is a subject of these Rules and which has arisen after such date.</w:t>
      </w:r>
    </w:p>
    <w:p w:rsidR="00FD4841" w:rsidRPr="004C5A82" w:rsidRDefault="00FD4841" w:rsidP="00314A07">
      <w:pPr>
        <w:spacing w:after="0" w:line="240" w:lineRule="auto"/>
        <w:ind w:left="567" w:right="391"/>
        <w:jc w:val="both"/>
        <w:rPr>
          <w:rFonts w:ascii="Times New Roman" w:eastAsiaTheme="minorHAnsi" w:hAnsi="Times New Roman"/>
          <w:color w:val="000000"/>
          <w:sz w:val="24"/>
          <w:szCs w:val="24"/>
        </w:rPr>
      </w:pPr>
    </w:p>
    <w:p w:rsidR="00FD4841" w:rsidRPr="004C5A82" w:rsidRDefault="00FD4841" w:rsidP="002C2E74">
      <w:pPr>
        <w:pStyle w:val="Heading2"/>
        <w:numPr>
          <w:ilvl w:val="0"/>
          <w:numId w:val="18"/>
        </w:numPr>
        <w:spacing w:line="240" w:lineRule="auto"/>
        <w:ind w:left="567" w:right="391" w:hanging="567"/>
        <w:jc w:val="both"/>
        <w:rPr>
          <w:szCs w:val="24"/>
        </w:rPr>
      </w:pPr>
      <w:bookmarkStart w:id="111" w:name="_Toc315938314"/>
      <w:bookmarkEnd w:id="108"/>
      <w:bookmarkEnd w:id="109"/>
      <w:bookmarkEnd w:id="110"/>
      <w:r w:rsidRPr="004C5A82">
        <w:rPr>
          <w:rFonts w:eastAsia="Arial Unicode MS"/>
          <w:szCs w:val="24"/>
        </w:rPr>
        <w:t>Alternative Dispute Resolution</w:t>
      </w:r>
      <w:bookmarkEnd w:id="111"/>
      <w:r w:rsidRPr="004C5A82">
        <w:rPr>
          <w:rFonts w:eastAsia="Arial Unicode MS"/>
          <w:szCs w:val="24"/>
        </w:rPr>
        <w:t xml:space="preserve"> </w:t>
      </w:r>
    </w:p>
    <w:p w:rsidR="00FD4841" w:rsidRPr="004C5A82" w:rsidRDefault="00FD4841" w:rsidP="00314A07">
      <w:pPr>
        <w:spacing w:after="0" w:line="240" w:lineRule="auto"/>
        <w:ind w:left="567" w:right="391"/>
        <w:jc w:val="both"/>
        <w:outlineLvl w:val="0"/>
        <w:rPr>
          <w:rFonts w:ascii="Times New Roman" w:eastAsia="Times New Roman" w:hAnsi="Times New Roman"/>
          <w:color w:val="000000"/>
          <w:kern w:val="36"/>
          <w:sz w:val="24"/>
          <w:szCs w:val="24"/>
        </w:rPr>
      </w:pPr>
    </w:p>
    <w:p w:rsidR="00FD4841" w:rsidRPr="004C5A82" w:rsidRDefault="00016797" w:rsidP="00314A07">
      <w:pPr>
        <w:pStyle w:val="ListParagraph"/>
        <w:numPr>
          <w:ilvl w:val="5"/>
          <w:numId w:val="6"/>
        </w:numPr>
        <w:spacing w:after="0" w:line="360" w:lineRule="auto"/>
        <w:ind w:left="1134" w:right="391" w:hanging="567"/>
        <w:jc w:val="both"/>
        <w:outlineLvl w:val="0"/>
        <w:rPr>
          <w:rFonts w:ascii="Times New Roman" w:eastAsia="Times New Roman" w:hAnsi="Times New Roman"/>
          <w:color w:val="000000"/>
          <w:kern w:val="36"/>
          <w:sz w:val="24"/>
          <w:szCs w:val="24"/>
        </w:rPr>
      </w:pPr>
      <w:r w:rsidRPr="004C5A82">
        <w:rPr>
          <w:rFonts w:ascii="Times New Roman" w:eastAsiaTheme="minorHAnsi" w:hAnsi="Times New Roman"/>
          <w:color w:val="000000"/>
          <w:sz w:val="24"/>
          <w:szCs w:val="24"/>
        </w:rPr>
        <w:t>If the parties so desire</w:t>
      </w:r>
      <w:r w:rsidR="005644E8" w:rsidRPr="004C5A82">
        <w:rPr>
          <w:rFonts w:ascii="Times New Roman" w:eastAsiaTheme="minorHAnsi" w:hAnsi="Times New Roman"/>
          <w:color w:val="000000"/>
          <w:sz w:val="24"/>
          <w:szCs w:val="24"/>
        </w:rPr>
        <w:t xml:space="preserve"> as </w:t>
      </w:r>
      <w:r w:rsidR="0045263B" w:rsidRPr="004C5A82">
        <w:rPr>
          <w:rFonts w:ascii="Times New Roman" w:eastAsiaTheme="minorHAnsi" w:hAnsi="Times New Roman"/>
          <w:color w:val="000000"/>
          <w:sz w:val="24"/>
          <w:szCs w:val="24"/>
        </w:rPr>
        <w:t xml:space="preserve">provided for in the contract, </w:t>
      </w:r>
      <w:r w:rsidR="005644E8" w:rsidRPr="004C5A82">
        <w:rPr>
          <w:rFonts w:ascii="Times New Roman" w:eastAsiaTheme="minorHAnsi" w:hAnsi="Times New Roman"/>
          <w:color w:val="000000"/>
          <w:sz w:val="24"/>
          <w:szCs w:val="24"/>
        </w:rPr>
        <w:t xml:space="preserve">any dispute relating to a contract for the Construction Works or Consultancy Services </w:t>
      </w:r>
      <w:r w:rsidR="0045263B" w:rsidRPr="004C5A82">
        <w:rPr>
          <w:rFonts w:ascii="Times New Roman" w:eastAsiaTheme="minorHAnsi" w:hAnsi="Times New Roman"/>
          <w:color w:val="000000"/>
          <w:sz w:val="24"/>
          <w:szCs w:val="24"/>
        </w:rPr>
        <w:t xml:space="preserve">may be </w:t>
      </w:r>
      <w:r w:rsidR="006917B4" w:rsidRPr="004C5A82">
        <w:rPr>
          <w:rFonts w:ascii="Times New Roman" w:eastAsiaTheme="minorHAnsi" w:hAnsi="Times New Roman"/>
          <w:color w:val="000000"/>
          <w:sz w:val="24"/>
          <w:szCs w:val="24"/>
        </w:rPr>
        <w:t>re</w:t>
      </w:r>
      <w:r w:rsidR="0045263B" w:rsidRPr="004C5A82">
        <w:rPr>
          <w:rFonts w:ascii="Times New Roman" w:eastAsiaTheme="minorHAnsi" w:hAnsi="Times New Roman"/>
          <w:color w:val="000000"/>
          <w:sz w:val="24"/>
          <w:szCs w:val="24"/>
        </w:rPr>
        <w:t>s</w:t>
      </w:r>
      <w:r w:rsidR="006917B4" w:rsidRPr="004C5A82">
        <w:rPr>
          <w:rFonts w:ascii="Times New Roman" w:eastAsiaTheme="minorHAnsi" w:hAnsi="Times New Roman"/>
          <w:color w:val="000000"/>
          <w:sz w:val="24"/>
          <w:szCs w:val="24"/>
        </w:rPr>
        <w:t xml:space="preserve">olved </w:t>
      </w:r>
      <w:r w:rsidR="006917B4" w:rsidRPr="004C5A82">
        <w:rPr>
          <w:rFonts w:ascii="Times New Roman" w:eastAsia="Times New Roman" w:hAnsi="Times New Roman"/>
          <w:color w:val="000000"/>
          <w:kern w:val="36"/>
          <w:sz w:val="24"/>
          <w:szCs w:val="24"/>
        </w:rPr>
        <w:t>in accordance with the provisions of the Alternative Dispute Resolution Act</w:t>
      </w:r>
      <w:r w:rsidR="0045263B" w:rsidRPr="004C5A82">
        <w:rPr>
          <w:rFonts w:ascii="Times New Roman" w:eastAsiaTheme="minorHAnsi" w:hAnsi="Times New Roman"/>
          <w:color w:val="000000"/>
          <w:sz w:val="24"/>
          <w:szCs w:val="24"/>
        </w:rPr>
        <w:t>.</w:t>
      </w:r>
    </w:p>
    <w:p w:rsidR="006917B4" w:rsidRDefault="006917B4" w:rsidP="00314A07">
      <w:pPr>
        <w:pStyle w:val="ListParagraph"/>
        <w:spacing w:after="0" w:line="240" w:lineRule="auto"/>
        <w:ind w:left="1134" w:right="391"/>
        <w:jc w:val="both"/>
        <w:outlineLvl w:val="0"/>
        <w:rPr>
          <w:rFonts w:ascii="Times New Roman" w:eastAsia="Times New Roman" w:hAnsi="Times New Roman"/>
          <w:color w:val="000000"/>
          <w:kern w:val="36"/>
          <w:sz w:val="24"/>
          <w:szCs w:val="24"/>
        </w:rPr>
      </w:pPr>
    </w:p>
    <w:p w:rsidR="00FD4841" w:rsidRPr="00EB5E22" w:rsidRDefault="00672FD7" w:rsidP="00314A07">
      <w:pPr>
        <w:pStyle w:val="ListParagraph"/>
        <w:numPr>
          <w:ilvl w:val="5"/>
          <w:numId w:val="6"/>
        </w:numPr>
        <w:spacing w:after="0" w:line="360" w:lineRule="auto"/>
        <w:ind w:left="1134" w:right="391" w:hanging="567"/>
        <w:jc w:val="both"/>
        <w:outlineLvl w:val="0"/>
        <w:rPr>
          <w:rFonts w:ascii="Times New Roman" w:eastAsia="Times New Roman" w:hAnsi="Times New Roman"/>
          <w:color w:val="000000"/>
          <w:kern w:val="36"/>
          <w:sz w:val="24"/>
          <w:szCs w:val="24"/>
        </w:rPr>
      </w:pPr>
      <w:r>
        <w:rPr>
          <w:rFonts w:ascii="Times New Roman" w:eastAsiaTheme="minorHAnsi" w:hAnsi="Times New Roman"/>
          <w:sz w:val="24"/>
          <w:szCs w:val="24"/>
        </w:rPr>
        <w:t>T</w:t>
      </w:r>
      <w:r w:rsidR="00FD4841" w:rsidRPr="004C5A82">
        <w:rPr>
          <w:rFonts w:ascii="Times New Roman" w:eastAsiaTheme="minorHAnsi" w:hAnsi="Times New Roman"/>
          <w:sz w:val="24"/>
          <w:szCs w:val="24"/>
        </w:rPr>
        <w:t xml:space="preserve">he Board may </w:t>
      </w:r>
      <w:r w:rsidR="00EE5D77" w:rsidRPr="004C5A82">
        <w:rPr>
          <w:rFonts w:ascii="Times New Roman" w:eastAsiaTheme="minorHAnsi" w:hAnsi="Times New Roman"/>
          <w:sz w:val="24"/>
          <w:szCs w:val="24"/>
        </w:rPr>
        <w:t xml:space="preserve">prescribe </w:t>
      </w:r>
      <w:r w:rsidR="00FD4841" w:rsidRPr="004C5A82">
        <w:rPr>
          <w:rFonts w:ascii="Times New Roman" w:eastAsiaTheme="minorHAnsi" w:hAnsi="Times New Roman"/>
          <w:sz w:val="24"/>
          <w:szCs w:val="24"/>
        </w:rPr>
        <w:t>procedures for the carrying out of the provisions of th</w:t>
      </w:r>
      <w:r w:rsidR="00D93BD4" w:rsidRPr="004C5A82">
        <w:rPr>
          <w:rFonts w:ascii="Times New Roman" w:eastAsiaTheme="minorHAnsi" w:hAnsi="Times New Roman"/>
          <w:sz w:val="24"/>
          <w:szCs w:val="24"/>
        </w:rPr>
        <w:t>ese Rules as applicable to the Construction I</w:t>
      </w:r>
      <w:r w:rsidR="00FD4841" w:rsidRPr="004C5A82">
        <w:rPr>
          <w:rFonts w:ascii="Times New Roman" w:eastAsiaTheme="minorHAnsi" w:hAnsi="Times New Roman"/>
          <w:sz w:val="24"/>
          <w:szCs w:val="24"/>
        </w:rPr>
        <w:t>ndustry</w:t>
      </w:r>
      <w:r w:rsidR="00FD4841" w:rsidRPr="004C5A82">
        <w:rPr>
          <w:rFonts w:ascii="Times New Roman" w:hAnsi="Times New Roman"/>
          <w:sz w:val="24"/>
          <w:szCs w:val="24"/>
        </w:rPr>
        <w:t>.</w:t>
      </w:r>
    </w:p>
    <w:p w:rsidR="00EB5E22" w:rsidRPr="004C5A82" w:rsidRDefault="00EB5E22" w:rsidP="00EB5E22">
      <w:pPr>
        <w:pStyle w:val="ListParagraph"/>
        <w:spacing w:after="0" w:line="240" w:lineRule="auto"/>
        <w:ind w:left="1134" w:right="391"/>
        <w:jc w:val="both"/>
        <w:outlineLvl w:val="0"/>
        <w:rPr>
          <w:rFonts w:ascii="Times New Roman" w:eastAsia="Times New Roman" w:hAnsi="Times New Roman"/>
          <w:color w:val="000000"/>
          <w:kern w:val="36"/>
          <w:sz w:val="24"/>
          <w:szCs w:val="24"/>
        </w:rPr>
      </w:pPr>
    </w:p>
    <w:p w:rsidR="00FD4841" w:rsidRPr="004C5A82" w:rsidRDefault="00FD4841" w:rsidP="002C2E74">
      <w:pPr>
        <w:pStyle w:val="Heading2"/>
        <w:numPr>
          <w:ilvl w:val="0"/>
          <w:numId w:val="18"/>
        </w:numPr>
        <w:spacing w:line="240" w:lineRule="auto"/>
        <w:ind w:left="567" w:right="391" w:hanging="567"/>
        <w:jc w:val="both"/>
        <w:rPr>
          <w:szCs w:val="24"/>
        </w:rPr>
      </w:pPr>
      <w:bookmarkStart w:id="112" w:name="_Toc315938315"/>
      <w:r w:rsidRPr="004C5A82">
        <w:rPr>
          <w:szCs w:val="24"/>
        </w:rPr>
        <w:t>Debarment</w:t>
      </w:r>
      <w:bookmarkEnd w:id="112"/>
    </w:p>
    <w:p w:rsidR="00FD4841" w:rsidRPr="004C5A82" w:rsidRDefault="00FD4841" w:rsidP="00314A07">
      <w:pPr>
        <w:tabs>
          <w:tab w:val="left" w:pos="360"/>
        </w:tabs>
        <w:spacing w:after="0" w:line="240" w:lineRule="auto"/>
        <w:ind w:left="567" w:right="391"/>
        <w:jc w:val="both"/>
        <w:rPr>
          <w:rFonts w:ascii="Times New Roman" w:hAnsi="Times New Roman"/>
          <w:sz w:val="24"/>
          <w:szCs w:val="24"/>
        </w:rPr>
      </w:pPr>
    </w:p>
    <w:p w:rsidR="00FD4841" w:rsidRPr="004C5A82" w:rsidRDefault="00FD4841" w:rsidP="00314A07">
      <w:pPr>
        <w:pStyle w:val="ListParagraph"/>
        <w:spacing w:after="0" w:line="360" w:lineRule="auto"/>
        <w:ind w:left="567" w:right="391"/>
        <w:jc w:val="both"/>
        <w:rPr>
          <w:rFonts w:ascii="Times New Roman" w:hAnsi="Times New Roman"/>
          <w:sz w:val="24"/>
          <w:szCs w:val="24"/>
        </w:rPr>
      </w:pPr>
      <w:r w:rsidRPr="004C5A82">
        <w:rPr>
          <w:rFonts w:ascii="Times New Roman" w:hAnsi="Times New Roman"/>
          <w:sz w:val="24"/>
          <w:szCs w:val="24"/>
        </w:rPr>
        <w:t xml:space="preserve">The Board could perform any other functions relating to the debarment, in addition to those already entrusted to it under the Debarment Rules, as amended from time to time; with regard to the matters covered by these Rules. </w:t>
      </w:r>
    </w:p>
    <w:p w:rsidR="00D26ED8" w:rsidRPr="004C5A82" w:rsidRDefault="00D26ED8" w:rsidP="00314A07">
      <w:pPr>
        <w:spacing w:after="0" w:line="240" w:lineRule="auto"/>
        <w:ind w:right="391"/>
        <w:jc w:val="both"/>
        <w:rPr>
          <w:rFonts w:ascii="Times New Roman" w:hAnsi="Times New Roman"/>
          <w:sz w:val="24"/>
          <w:szCs w:val="24"/>
        </w:rPr>
      </w:pPr>
    </w:p>
    <w:p w:rsidR="00FD4841" w:rsidRPr="004C5A82" w:rsidRDefault="00FD4841" w:rsidP="002C2E74">
      <w:pPr>
        <w:pStyle w:val="Heading2"/>
        <w:numPr>
          <w:ilvl w:val="0"/>
          <w:numId w:val="18"/>
        </w:numPr>
        <w:spacing w:line="240" w:lineRule="auto"/>
        <w:ind w:left="567" w:right="391" w:hanging="567"/>
        <w:jc w:val="both"/>
        <w:rPr>
          <w:szCs w:val="24"/>
        </w:rPr>
      </w:pPr>
      <w:bookmarkStart w:id="113" w:name="_Toc315938316"/>
      <w:r w:rsidRPr="004C5A82">
        <w:rPr>
          <w:szCs w:val="24"/>
        </w:rPr>
        <w:t>Savings and Transitional Provisions</w:t>
      </w:r>
      <w:bookmarkEnd w:id="113"/>
      <w:r w:rsidRPr="004C5A82">
        <w:rPr>
          <w:szCs w:val="24"/>
        </w:rPr>
        <w:t xml:space="preserve"> </w:t>
      </w:r>
    </w:p>
    <w:p w:rsidR="00FD4841" w:rsidRPr="004C5A82" w:rsidRDefault="00FD4841" w:rsidP="00314A07">
      <w:pPr>
        <w:spacing w:after="0" w:line="240" w:lineRule="auto"/>
        <w:ind w:left="567" w:right="391"/>
      </w:pPr>
    </w:p>
    <w:p w:rsidR="00FD4841" w:rsidRPr="004C5A82" w:rsidRDefault="00FD4841" w:rsidP="00314A07">
      <w:pPr>
        <w:spacing w:after="0" w:line="360" w:lineRule="auto"/>
        <w:ind w:left="567" w:right="391"/>
        <w:jc w:val="both"/>
        <w:rPr>
          <w:rFonts w:ascii="Times New Roman" w:hAnsi="Times New Roman"/>
          <w:sz w:val="24"/>
          <w:szCs w:val="24"/>
        </w:rPr>
      </w:pPr>
      <w:r w:rsidRPr="004C5A82">
        <w:rPr>
          <w:rFonts w:ascii="Times New Roman" w:hAnsi="Times New Roman"/>
          <w:sz w:val="24"/>
          <w:szCs w:val="24"/>
        </w:rPr>
        <w:t xml:space="preserve">All actions and other matters commenced under the repealed Instruments and which have not been concluded before the commencement of these </w:t>
      </w:r>
      <w:r w:rsidR="005A2707" w:rsidRPr="004C5A82">
        <w:rPr>
          <w:rFonts w:ascii="Times New Roman" w:hAnsi="Times New Roman"/>
          <w:sz w:val="24"/>
          <w:szCs w:val="24"/>
        </w:rPr>
        <w:t>Rules</w:t>
      </w:r>
      <w:r w:rsidRPr="004C5A82">
        <w:rPr>
          <w:rFonts w:ascii="Times New Roman" w:hAnsi="Times New Roman"/>
          <w:sz w:val="24"/>
          <w:szCs w:val="24"/>
        </w:rPr>
        <w:t xml:space="preserve"> should be continued and concluded in all respects as if th</w:t>
      </w:r>
      <w:r w:rsidR="005A2707" w:rsidRPr="004C5A82">
        <w:rPr>
          <w:rFonts w:ascii="Times New Roman" w:hAnsi="Times New Roman"/>
          <w:sz w:val="24"/>
          <w:szCs w:val="24"/>
        </w:rPr>
        <w:t>ose I</w:t>
      </w:r>
      <w:r w:rsidRPr="004C5A82">
        <w:rPr>
          <w:rFonts w:ascii="Times New Roman" w:hAnsi="Times New Roman"/>
          <w:sz w:val="24"/>
          <w:szCs w:val="24"/>
        </w:rPr>
        <w:t>nstruments had not been repealed.</w:t>
      </w:r>
    </w:p>
    <w:p w:rsidR="00FD4841" w:rsidRPr="004C5A82" w:rsidRDefault="00FD4841" w:rsidP="00314A07">
      <w:pPr>
        <w:pStyle w:val="Heading2"/>
        <w:numPr>
          <w:ilvl w:val="0"/>
          <w:numId w:val="0"/>
        </w:numPr>
        <w:spacing w:line="240" w:lineRule="auto"/>
        <w:ind w:left="567" w:right="391"/>
        <w:jc w:val="both"/>
        <w:rPr>
          <w:szCs w:val="24"/>
        </w:rPr>
      </w:pPr>
    </w:p>
    <w:p w:rsidR="00FD4841" w:rsidRPr="004C5A82" w:rsidRDefault="00FD4841" w:rsidP="002C2E74">
      <w:pPr>
        <w:pStyle w:val="Heading2"/>
        <w:numPr>
          <w:ilvl w:val="0"/>
          <w:numId w:val="18"/>
        </w:numPr>
        <w:spacing w:line="240" w:lineRule="auto"/>
        <w:ind w:left="567" w:right="391" w:hanging="567"/>
        <w:jc w:val="both"/>
        <w:rPr>
          <w:szCs w:val="24"/>
        </w:rPr>
      </w:pPr>
      <w:bookmarkStart w:id="114" w:name="_Toc315938317"/>
      <w:r w:rsidRPr="004C5A82">
        <w:rPr>
          <w:szCs w:val="24"/>
        </w:rPr>
        <w:t>Definitions</w:t>
      </w:r>
      <w:bookmarkEnd w:id="114"/>
    </w:p>
    <w:p w:rsidR="00FD4841" w:rsidRPr="004C5A82" w:rsidRDefault="00FD4841" w:rsidP="00314A07">
      <w:pPr>
        <w:pStyle w:val="ListParagraph"/>
        <w:tabs>
          <w:tab w:val="left" w:pos="360"/>
        </w:tabs>
        <w:spacing w:after="0" w:line="240" w:lineRule="auto"/>
        <w:ind w:left="567" w:right="391"/>
        <w:jc w:val="both"/>
        <w:rPr>
          <w:rFonts w:ascii="Times New Roman" w:hAnsi="Times New Roman"/>
          <w:b/>
          <w:sz w:val="24"/>
          <w:szCs w:val="24"/>
        </w:rPr>
      </w:pPr>
    </w:p>
    <w:p w:rsidR="00FD4841" w:rsidRPr="004C5A82" w:rsidRDefault="00FD4841" w:rsidP="00314A07">
      <w:pPr>
        <w:spacing w:after="0" w:line="240" w:lineRule="auto"/>
        <w:ind w:left="567" w:right="391"/>
        <w:jc w:val="both"/>
        <w:rPr>
          <w:rFonts w:ascii="Times New Roman" w:eastAsiaTheme="minorHAnsi" w:hAnsi="Times New Roman"/>
          <w:color w:val="000000"/>
          <w:sz w:val="24"/>
          <w:szCs w:val="24"/>
        </w:rPr>
      </w:pPr>
      <w:r w:rsidRPr="004C5A82">
        <w:rPr>
          <w:rFonts w:ascii="Times New Roman" w:eastAsiaTheme="minorHAnsi" w:hAnsi="Times New Roman"/>
          <w:color w:val="000000"/>
          <w:sz w:val="24"/>
          <w:szCs w:val="24"/>
        </w:rPr>
        <w:t>As used in these Rules, the following terms have the following meanings—</w:t>
      </w:r>
    </w:p>
    <w:p w:rsidR="00FD4841" w:rsidRPr="004C5A82" w:rsidRDefault="00FD4841" w:rsidP="000F53BA">
      <w:pPr>
        <w:pStyle w:val="ListParagraph"/>
        <w:widowControl w:val="0"/>
        <w:autoSpaceDE w:val="0"/>
        <w:autoSpaceDN w:val="0"/>
        <w:adjustRightInd w:val="0"/>
        <w:spacing w:after="0" w:line="360" w:lineRule="auto"/>
        <w:ind w:left="1140" w:right="391"/>
        <w:jc w:val="both"/>
        <w:rPr>
          <w:rFonts w:ascii="Times New Roman" w:eastAsiaTheme="minorHAnsi" w:hAnsi="Times New Roman"/>
          <w:color w:val="000000"/>
          <w:sz w:val="24"/>
          <w:szCs w:val="24"/>
        </w:rPr>
      </w:pPr>
    </w:p>
    <w:p w:rsidR="00FD4841" w:rsidRPr="004C5A82" w:rsidRDefault="00FD4841" w:rsidP="002C2E74">
      <w:pPr>
        <w:pStyle w:val="ListParagraph"/>
        <w:widowControl w:val="0"/>
        <w:numPr>
          <w:ilvl w:val="1"/>
          <w:numId w:val="18"/>
        </w:numPr>
        <w:autoSpaceDE w:val="0"/>
        <w:autoSpaceDN w:val="0"/>
        <w:adjustRightInd w:val="0"/>
        <w:spacing w:after="0" w:line="360" w:lineRule="auto"/>
        <w:ind w:left="1134" w:right="391" w:hanging="567"/>
        <w:jc w:val="both"/>
        <w:rPr>
          <w:rFonts w:ascii="Times New Roman" w:eastAsiaTheme="minorHAnsi" w:hAnsi="Times New Roman"/>
          <w:color w:val="000000"/>
          <w:sz w:val="24"/>
          <w:szCs w:val="24"/>
        </w:rPr>
      </w:pPr>
      <w:r w:rsidRPr="004C5A82">
        <w:rPr>
          <w:rFonts w:ascii="Times New Roman" w:eastAsiaTheme="minorHAnsi" w:hAnsi="Times New Roman"/>
          <w:color w:val="000000"/>
          <w:sz w:val="24"/>
          <w:szCs w:val="24"/>
        </w:rPr>
        <w:t>“</w:t>
      </w:r>
      <w:r w:rsidRPr="004C5A82">
        <w:rPr>
          <w:rFonts w:ascii="Times New Roman" w:eastAsiaTheme="minorHAnsi" w:hAnsi="Times New Roman"/>
          <w:b/>
          <w:color w:val="000000"/>
          <w:sz w:val="24"/>
          <w:szCs w:val="24"/>
        </w:rPr>
        <w:t>Board</w:t>
      </w:r>
      <w:r w:rsidRPr="004C5A82">
        <w:rPr>
          <w:rFonts w:ascii="Times New Roman" w:eastAsiaTheme="minorHAnsi" w:hAnsi="Times New Roman"/>
          <w:color w:val="000000"/>
          <w:sz w:val="24"/>
          <w:szCs w:val="24"/>
        </w:rPr>
        <w:t xml:space="preserve">” means the Construction </w:t>
      </w:r>
      <w:r w:rsidRPr="004C5A82">
        <w:rPr>
          <w:rFonts w:ascii="Times New Roman" w:eastAsiaTheme="minorHAnsi" w:hAnsi="Times New Roman"/>
          <w:bCs/>
          <w:color w:val="000000"/>
          <w:sz w:val="24"/>
          <w:szCs w:val="24"/>
        </w:rPr>
        <w:t xml:space="preserve">Industry </w:t>
      </w:r>
      <w:r w:rsidRPr="004C5A82">
        <w:rPr>
          <w:rFonts w:ascii="Times New Roman" w:eastAsiaTheme="minorHAnsi" w:hAnsi="Times New Roman"/>
          <w:color w:val="000000"/>
          <w:sz w:val="24"/>
          <w:szCs w:val="24"/>
        </w:rPr>
        <w:t>Development Board established by Rule 5 and the “Chairperson” means the Chairperson thereof;</w:t>
      </w:r>
    </w:p>
    <w:p w:rsidR="00FD4841" w:rsidRPr="004C5A82" w:rsidRDefault="00FD4841" w:rsidP="002C2E74">
      <w:pPr>
        <w:pStyle w:val="ListParagraph"/>
        <w:widowControl w:val="0"/>
        <w:numPr>
          <w:ilvl w:val="1"/>
          <w:numId w:val="18"/>
        </w:numPr>
        <w:autoSpaceDE w:val="0"/>
        <w:autoSpaceDN w:val="0"/>
        <w:adjustRightInd w:val="0"/>
        <w:spacing w:after="0" w:line="360" w:lineRule="auto"/>
        <w:ind w:left="1134" w:right="391" w:hanging="567"/>
        <w:jc w:val="both"/>
        <w:rPr>
          <w:rFonts w:ascii="Times New Roman" w:eastAsiaTheme="minorHAnsi" w:hAnsi="Times New Roman"/>
          <w:color w:val="000000"/>
          <w:sz w:val="24"/>
          <w:szCs w:val="24"/>
        </w:rPr>
      </w:pPr>
      <w:r w:rsidRPr="004C5A82">
        <w:rPr>
          <w:rFonts w:ascii="Times New Roman" w:eastAsiaTheme="minorHAnsi" w:hAnsi="Times New Roman"/>
          <w:color w:val="000000"/>
          <w:sz w:val="24"/>
          <w:szCs w:val="24"/>
        </w:rPr>
        <w:t>“</w:t>
      </w:r>
      <w:r w:rsidRPr="004C5A82">
        <w:rPr>
          <w:rFonts w:ascii="Times New Roman" w:eastAsiaTheme="minorHAnsi" w:hAnsi="Times New Roman"/>
          <w:b/>
          <w:color w:val="000000"/>
          <w:sz w:val="24"/>
          <w:szCs w:val="24"/>
        </w:rPr>
        <w:t>Certificate</w:t>
      </w:r>
      <w:r w:rsidRPr="004C5A82">
        <w:rPr>
          <w:rFonts w:ascii="Times New Roman" w:eastAsiaTheme="minorHAnsi" w:hAnsi="Times New Roman"/>
          <w:color w:val="000000"/>
          <w:sz w:val="24"/>
          <w:szCs w:val="24"/>
        </w:rPr>
        <w:t xml:space="preserve">” means the certificate of registration of Contractors, Consultants or Construction Professionals, as the case may be; </w:t>
      </w:r>
    </w:p>
    <w:p w:rsidR="00FD4841" w:rsidRPr="004C5A82" w:rsidRDefault="00FD4841" w:rsidP="002C2E74">
      <w:pPr>
        <w:pStyle w:val="ListParagraph"/>
        <w:widowControl w:val="0"/>
        <w:numPr>
          <w:ilvl w:val="1"/>
          <w:numId w:val="18"/>
        </w:numPr>
        <w:autoSpaceDE w:val="0"/>
        <w:autoSpaceDN w:val="0"/>
        <w:adjustRightInd w:val="0"/>
        <w:spacing w:after="0" w:line="240" w:lineRule="auto"/>
        <w:ind w:left="1134" w:right="391" w:hanging="567"/>
        <w:jc w:val="both"/>
        <w:rPr>
          <w:rFonts w:ascii="Times New Roman" w:eastAsiaTheme="minorHAnsi" w:hAnsi="Times New Roman"/>
          <w:color w:val="000000"/>
          <w:sz w:val="24"/>
          <w:szCs w:val="24"/>
        </w:rPr>
      </w:pPr>
      <w:r w:rsidRPr="004C5A82">
        <w:rPr>
          <w:rFonts w:ascii="Times New Roman" w:eastAsiaTheme="minorHAnsi" w:hAnsi="Times New Roman"/>
          <w:color w:val="000000"/>
          <w:sz w:val="24"/>
          <w:szCs w:val="24"/>
        </w:rPr>
        <w:t>“</w:t>
      </w:r>
      <w:r w:rsidRPr="004C5A82">
        <w:rPr>
          <w:rFonts w:ascii="Times New Roman" w:eastAsiaTheme="minorHAnsi" w:hAnsi="Times New Roman"/>
          <w:b/>
          <w:color w:val="000000"/>
          <w:sz w:val="24"/>
          <w:szCs w:val="24"/>
        </w:rPr>
        <w:t>Change of contractor class</w:t>
      </w:r>
      <w:r w:rsidRPr="004C5A82">
        <w:rPr>
          <w:rFonts w:ascii="Times New Roman" w:eastAsiaTheme="minorHAnsi" w:hAnsi="Times New Roman"/>
          <w:color w:val="000000"/>
          <w:sz w:val="24"/>
          <w:szCs w:val="24"/>
        </w:rPr>
        <w:t xml:space="preserve">” means— </w:t>
      </w:r>
    </w:p>
    <w:p w:rsidR="00FD4841" w:rsidRPr="004C5A82" w:rsidRDefault="00FD4841" w:rsidP="00314A07">
      <w:pPr>
        <w:pStyle w:val="ListParagraph"/>
        <w:widowControl w:val="0"/>
        <w:autoSpaceDE w:val="0"/>
        <w:autoSpaceDN w:val="0"/>
        <w:adjustRightInd w:val="0"/>
        <w:spacing w:after="0" w:line="240" w:lineRule="auto"/>
        <w:ind w:left="567" w:right="391"/>
        <w:jc w:val="both"/>
        <w:rPr>
          <w:rFonts w:ascii="Times New Roman" w:eastAsiaTheme="minorHAnsi" w:hAnsi="Times New Roman"/>
          <w:color w:val="000000"/>
          <w:sz w:val="24"/>
          <w:szCs w:val="24"/>
        </w:rPr>
      </w:pPr>
    </w:p>
    <w:p w:rsidR="00FD4841" w:rsidRPr="004C5A82" w:rsidRDefault="00FD4841" w:rsidP="002C2E74">
      <w:pPr>
        <w:pStyle w:val="ListParagraph"/>
        <w:widowControl w:val="0"/>
        <w:numPr>
          <w:ilvl w:val="0"/>
          <w:numId w:val="68"/>
        </w:numPr>
        <w:autoSpaceDE w:val="0"/>
        <w:autoSpaceDN w:val="0"/>
        <w:adjustRightInd w:val="0"/>
        <w:spacing w:after="0" w:line="360" w:lineRule="auto"/>
        <w:ind w:left="1701" w:right="391" w:hanging="567"/>
        <w:jc w:val="both"/>
        <w:rPr>
          <w:rFonts w:ascii="Times New Roman" w:eastAsiaTheme="minorHAnsi" w:hAnsi="Times New Roman"/>
          <w:color w:val="000000"/>
          <w:sz w:val="24"/>
          <w:szCs w:val="24"/>
        </w:rPr>
      </w:pPr>
      <w:r w:rsidRPr="004C5A82">
        <w:rPr>
          <w:rFonts w:ascii="Times New Roman" w:eastAsia="Arial Unicode MS" w:hAnsi="Times New Roman"/>
          <w:sz w:val="24"/>
          <w:szCs w:val="24"/>
        </w:rPr>
        <w:t>up-grading from a lower class to a higher class; or</w:t>
      </w:r>
    </w:p>
    <w:p w:rsidR="00FD4841" w:rsidRPr="004C5A82" w:rsidRDefault="00FD4841" w:rsidP="002C2E74">
      <w:pPr>
        <w:pStyle w:val="ListParagraph"/>
        <w:widowControl w:val="0"/>
        <w:numPr>
          <w:ilvl w:val="0"/>
          <w:numId w:val="68"/>
        </w:numPr>
        <w:autoSpaceDE w:val="0"/>
        <w:autoSpaceDN w:val="0"/>
        <w:adjustRightInd w:val="0"/>
        <w:spacing w:after="0" w:line="240" w:lineRule="auto"/>
        <w:ind w:left="1701" w:right="391" w:hanging="567"/>
        <w:jc w:val="both"/>
        <w:rPr>
          <w:rFonts w:ascii="Times New Roman" w:eastAsiaTheme="minorHAnsi" w:hAnsi="Times New Roman"/>
          <w:color w:val="000000"/>
          <w:sz w:val="24"/>
          <w:szCs w:val="24"/>
        </w:rPr>
      </w:pPr>
      <w:r w:rsidRPr="004C5A82">
        <w:rPr>
          <w:rFonts w:ascii="Times New Roman" w:eastAsia="Arial Unicode MS" w:hAnsi="Times New Roman"/>
          <w:sz w:val="24"/>
          <w:szCs w:val="24"/>
        </w:rPr>
        <w:t>down-grading to a lower class from a higher class, whether</w:t>
      </w:r>
      <w:r w:rsidRPr="004C5A82">
        <w:rPr>
          <w:rFonts w:ascii="Times New Roman" w:eastAsiaTheme="minorHAnsi" w:hAnsi="Times New Roman"/>
          <w:color w:val="000000"/>
          <w:sz w:val="24"/>
          <w:szCs w:val="24"/>
        </w:rPr>
        <w:t>—</w:t>
      </w:r>
    </w:p>
    <w:p w:rsidR="00FD4841" w:rsidRPr="004C5A82" w:rsidRDefault="00FD4841" w:rsidP="00314A07">
      <w:pPr>
        <w:pStyle w:val="ListParagraph"/>
        <w:widowControl w:val="0"/>
        <w:autoSpaceDE w:val="0"/>
        <w:autoSpaceDN w:val="0"/>
        <w:adjustRightInd w:val="0"/>
        <w:spacing w:after="0" w:line="240" w:lineRule="auto"/>
        <w:ind w:left="1701" w:right="391"/>
        <w:jc w:val="both"/>
        <w:rPr>
          <w:rFonts w:ascii="Times New Roman" w:eastAsia="Arial Unicode MS" w:hAnsi="Times New Roman"/>
          <w:sz w:val="24"/>
          <w:szCs w:val="24"/>
        </w:rPr>
      </w:pPr>
    </w:p>
    <w:p w:rsidR="00212CFF" w:rsidRPr="004C5A82" w:rsidRDefault="00FD4841" w:rsidP="00516C39">
      <w:pPr>
        <w:pStyle w:val="ListParagraph"/>
        <w:widowControl w:val="0"/>
        <w:numPr>
          <w:ilvl w:val="0"/>
          <w:numId w:val="125"/>
        </w:numPr>
        <w:autoSpaceDE w:val="0"/>
        <w:autoSpaceDN w:val="0"/>
        <w:adjustRightInd w:val="0"/>
        <w:spacing w:after="0" w:line="360" w:lineRule="auto"/>
        <w:ind w:left="2268" w:right="391"/>
        <w:jc w:val="both"/>
        <w:rPr>
          <w:rFonts w:ascii="Times New Roman" w:eastAsia="Arial Unicode MS" w:hAnsi="Times New Roman"/>
          <w:sz w:val="24"/>
          <w:szCs w:val="24"/>
        </w:rPr>
      </w:pPr>
      <w:r w:rsidRPr="004C5A82">
        <w:rPr>
          <w:rFonts w:ascii="Times New Roman" w:eastAsia="Arial Unicode MS" w:hAnsi="Times New Roman"/>
          <w:sz w:val="24"/>
          <w:szCs w:val="24"/>
        </w:rPr>
        <w:t>on an application by the Contractor; or</w:t>
      </w:r>
    </w:p>
    <w:p w:rsidR="00FD4841" w:rsidRPr="004C5A82" w:rsidRDefault="00FD4841" w:rsidP="00516C39">
      <w:pPr>
        <w:pStyle w:val="ListParagraph"/>
        <w:widowControl w:val="0"/>
        <w:numPr>
          <w:ilvl w:val="0"/>
          <w:numId w:val="125"/>
        </w:numPr>
        <w:autoSpaceDE w:val="0"/>
        <w:autoSpaceDN w:val="0"/>
        <w:adjustRightInd w:val="0"/>
        <w:spacing w:after="0" w:line="360" w:lineRule="auto"/>
        <w:ind w:left="2268" w:right="391"/>
        <w:jc w:val="both"/>
        <w:rPr>
          <w:rFonts w:ascii="Times New Roman" w:eastAsia="Arial Unicode MS" w:hAnsi="Times New Roman"/>
          <w:sz w:val="24"/>
          <w:szCs w:val="24"/>
        </w:rPr>
      </w:pPr>
      <w:r w:rsidRPr="004C5A82">
        <w:rPr>
          <w:rFonts w:ascii="Times New Roman" w:eastAsiaTheme="minorHAnsi" w:hAnsi="Times New Roman"/>
          <w:color w:val="000000"/>
          <w:sz w:val="24"/>
          <w:szCs w:val="24"/>
        </w:rPr>
        <w:t>by the Board on its own;</w:t>
      </w:r>
    </w:p>
    <w:p w:rsidR="00FD4841" w:rsidRPr="004C5A82" w:rsidRDefault="00FD4841" w:rsidP="00314A07">
      <w:pPr>
        <w:pStyle w:val="ListParagraph"/>
        <w:widowControl w:val="0"/>
        <w:autoSpaceDE w:val="0"/>
        <w:autoSpaceDN w:val="0"/>
        <w:adjustRightInd w:val="0"/>
        <w:spacing w:after="0" w:line="240" w:lineRule="auto"/>
        <w:ind w:left="567" w:right="391"/>
        <w:jc w:val="both"/>
        <w:rPr>
          <w:rFonts w:ascii="Times New Roman" w:eastAsiaTheme="minorHAnsi" w:hAnsi="Times New Roman"/>
          <w:color w:val="000000"/>
          <w:sz w:val="24"/>
          <w:szCs w:val="24"/>
        </w:rPr>
      </w:pPr>
    </w:p>
    <w:p w:rsidR="00FD4841" w:rsidRPr="004C5A82" w:rsidRDefault="00FD4841" w:rsidP="002C2E74">
      <w:pPr>
        <w:pStyle w:val="ListParagraph"/>
        <w:widowControl w:val="0"/>
        <w:numPr>
          <w:ilvl w:val="1"/>
          <w:numId w:val="18"/>
        </w:numPr>
        <w:autoSpaceDE w:val="0"/>
        <w:autoSpaceDN w:val="0"/>
        <w:adjustRightInd w:val="0"/>
        <w:spacing w:after="0" w:line="360" w:lineRule="auto"/>
        <w:ind w:left="1134" w:right="391" w:hanging="567"/>
        <w:jc w:val="both"/>
        <w:rPr>
          <w:rFonts w:ascii="Times New Roman" w:eastAsiaTheme="minorHAnsi" w:hAnsi="Times New Roman"/>
          <w:color w:val="000000"/>
          <w:sz w:val="24"/>
          <w:szCs w:val="24"/>
        </w:rPr>
      </w:pPr>
      <w:r w:rsidRPr="004C5A82">
        <w:rPr>
          <w:rFonts w:ascii="Times New Roman" w:eastAsiaTheme="minorHAnsi" w:hAnsi="Times New Roman"/>
          <w:color w:val="000000"/>
          <w:sz w:val="24"/>
          <w:szCs w:val="24"/>
        </w:rPr>
        <w:t>“</w:t>
      </w:r>
      <w:r w:rsidRPr="004C5A82">
        <w:rPr>
          <w:rFonts w:ascii="Times New Roman" w:eastAsiaTheme="minorHAnsi" w:hAnsi="Times New Roman"/>
          <w:b/>
          <w:color w:val="000000"/>
          <w:sz w:val="24"/>
          <w:szCs w:val="24"/>
        </w:rPr>
        <w:t>Construction Industry</w:t>
      </w:r>
      <w:r w:rsidRPr="004C5A82">
        <w:rPr>
          <w:rFonts w:ascii="Times New Roman" w:eastAsiaTheme="minorHAnsi" w:hAnsi="Times New Roman"/>
          <w:color w:val="000000"/>
          <w:sz w:val="24"/>
          <w:szCs w:val="24"/>
        </w:rPr>
        <w:t>” m</w:t>
      </w:r>
      <w:r w:rsidR="00587CCD" w:rsidRPr="004C5A82">
        <w:rPr>
          <w:rFonts w:ascii="Times New Roman" w:eastAsiaTheme="minorHAnsi" w:hAnsi="Times New Roman"/>
          <w:color w:val="000000"/>
          <w:sz w:val="24"/>
          <w:szCs w:val="24"/>
        </w:rPr>
        <w:t>eans the industry dealing with Construction W</w:t>
      </w:r>
      <w:r w:rsidRPr="004C5A82">
        <w:rPr>
          <w:rFonts w:ascii="Times New Roman" w:eastAsiaTheme="minorHAnsi" w:hAnsi="Times New Roman"/>
          <w:color w:val="000000"/>
          <w:sz w:val="24"/>
          <w:szCs w:val="24"/>
        </w:rPr>
        <w:t xml:space="preserve">orks and </w:t>
      </w:r>
      <w:r w:rsidR="00587CCD" w:rsidRPr="004C5A82">
        <w:rPr>
          <w:rFonts w:ascii="Times New Roman" w:eastAsiaTheme="minorHAnsi" w:hAnsi="Times New Roman"/>
          <w:color w:val="000000"/>
          <w:sz w:val="24"/>
          <w:szCs w:val="24"/>
        </w:rPr>
        <w:t>Consultancy S</w:t>
      </w:r>
      <w:r w:rsidRPr="004C5A82">
        <w:rPr>
          <w:rFonts w:ascii="Times New Roman" w:eastAsiaTheme="minorHAnsi" w:hAnsi="Times New Roman"/>
          <w:color w:val="000000"/>
          <w:sz w:val="24"/>
          <w:szCs w:val="24"/>
        </w:rPr>
        <w:t>ervices;</w:t>
      </w:r>
    </w:p>
    <w:p w:rsidR="001F59EB" w:rsidRPr="004C5A82" w:rsidRDefault="00FD4841" w:rsidP="002C2E74">
      <w:pPr>
        <w:pStyle w:val="ListParagraph"/>
        <w:widowControl w:val="0"/>
        <w:numPr>
          <w:ilvl w:val="1"/>
          <w:numId w:val="18"/>
        </w:numPr>
        <w:autoSpaceDE w:val="0"/>
        <w:autoSpaceDN w:val="0"/>
        <w:adjustRightInd w:val="0"/>
        <w:spacing w:after="0" w:line="360" w:lineRule="auto"/>
        <w:ind w:left="1134" w:right="391" w:hanging="567"/>
        <w:jc w:val="both"/>
        <w:rPr>
          <w:rFonts w:ascii="Times New Roman" w:eastAsiaTheme="minorHAnsi" w:hAnsi="Times New Roman"/>
          <w:color w:val="000000"/>
          <w:sz w:val="24"/>
          <w:szCs w:val="24"/>
        </w:rPr>
      </w:pPr>
      <w:r w:rsidRPr="004C5A82">
        <w:rPr>
          <w:rFonts w:ascii="Times New Roman" w:eastAsiaTheme="minorHAnsi" w:hAnsi="Times New Roman"/>
          <w:color w:val="000000"/>
          <w:sz w:val="24"/>
          <w:szCs w:val="24"/>
        </w:rPr>
        <w:t>“</w:t>
      </w:r>
      <w:r w:rsidRPr="004C5A82">
        <w:rPr>
          <w:rFonts w:ascii="Times New Roman" w:eastAsiaTheme="minorHAnsi" w:hAnsi="Times New Roman"/>
          <w:b/>
          <w:color w:val="000000"/>
          <w:sz w:val="24"/>
          <w:szCs w:val="24"/>
        </w:rPr>
        <w:t>Construction Professionals</w:t>
      </w:r>
      <w:r w:rsidRPr="004C5A82">
        <w:rPr>
          <w:rFonts w:ascii="Times New Roman" w:eastAsiaTheme="minorHAnsi" w:hAnsi="Times New Roman"/>
          <w:color w:val="000000"/>
          <w:sz w:val="24"/>
          <w:szCs w:val="24"/>
        </w:rPr>
        <w:t xml:space="preserve">” </w:t>
      </w:r>
      <w:r w:rsidR="000F53BA">
        <w:rPr>
          <w:rFonts w:ascii="Times New Roman" w:eastAsiaTheme="minorHAnsi" w:hAnsi="Times New Roman"/>
          <w:color w:val="000000"/>
          <w:sz w:val="24"/>
          <w:szCs w:val="24"/>
        </w:rPr>
        <w:t>includes</w:t>
      </w:r>
      <w:r w:rsidR="00AB3CED">
        <w:rPr>
          <w:rFonts w:ascii="Times New Roman" w:eastAsiaTheme="minorHAnsi" w:hAnsi="Times New Roman"/>
          <w:color w:val="000000"/>
          <w:sz w:val="24"/>
          <w:szCs w:val="24"/>
        </w:rPr>
        <w:t xml:space="preserve"> Construction Professionals </w:t>
      </w:r>
      <w:r w:rsidR="00450381">
        <w:rPr>
          <w:rFonts w:ascii="Times New Roman" w:eastAsiaTheme="minorHAnsi" w:hAnsi="Times New Roman"/>
          <w:color w:val="000000"/>
          <w:sz w:val="24"/>
          <w:szCs w:val="24"/>
        </w:rPr>
        <w:t>and</w:t>
      </w:r>
      <w:r w:rsidR="00CA7900" w:rsidRPr="004C5A82">
        <w:rPr>
          <w:rFonts w:ascii="Times New Roman" w:eastAsiaTheme="minorHAnsi" w:hAnsi="Times New Roman"/>
          <w:color w:val="000000"/>
          <w:sz w:val="24"/>
          <w:szCs w:val="24"/>
        </w:rPr>
        <w:t>, whether working in public or private sector</w:t>
      </w:r>
      <w:r w:rsidR="001F59EB" w:rsidRPr="004C5A82">
        <w:rPr>
          <w:rFonts w:ascii="Times New Roman" w:eastAsiaTheme="minorHAnsi" w:hAnsi="Times New Roman"/>
          <w:color w:val="000000"/>
          <w:sz w:val="24"/>
          <w:szCs w:val="24"/>
        </w:rPr>
        <w:t>—</w:t>
      </w:r>
    </w:p>
    <w:p w:rsidR="001F59EB" w:rsidRPr="004C5A82" w:rsidRDefault="001F59EB" w:rsidP="00314A07">
      <w:pPr>
        <w:pStyle w:val="ListParagraph"/>
        <w:widowControl w:val="0"/>
        <w:autoSpaceDE w:val="0"/>
        <w:autoSpaceDN w:val="0"/>
        <w:adjustRightInd w:val="0"/>
        <w:spacing w:after="0" w:line="240" w:lineRule="auto"/>
        <w:ind w:left="567" w:right="391"/>
        <w:jc w:val="both"/>
        <w:rPr>
          <w:rFonts w:ascii="Times New Roman" w:eastAsia="Arial Unicode MS" w:hAnsi="Times New Roman"/>
          <w:sz w:val="24"/>
          <w:szCs w:val="24"/>
        </w:rPr>
      </w:pPr>
    </w:p>
    <w:p w:rsidR="001F59EB" w:rsidRPr="004C5A82" w:rsidRDefault="00F4089B" w:rsidP="00516C39">
      <w:pPr>
        <w:pStyle w:val="ListParagraph"/>
        <w:widowControl w:val="0"/>
        <w:numPr>
          <w:ilvl w:val="0"/>
          <w:numId w:val="114"/>
        </w:numPr>
        <w:autoSpaceDE w:val="0"/>
        <w:autoSpaceDN w:val="0"/>
        <w:adjustRightInd w:val="0"/>
        <w:spacing w:after="0" w:line="360" w:lineRule="auto"/>
        <w:ind w:left="1701" w:right="391" w:hanging="567"/>
        <w:jc w:val="both"/>
        <w:rPr>
          <w:rFonts w:ascii="Times New Roman" w:eastAsia="Arial Unicode MS" w:hAnsi="Times New Roman"/>
          <w:sz w:val="24"/>
          <w:szCs w:val="24"/>
        </w:rPr>
      </w:pPr>
      <w:r w:rsidRPr="004C5A82">
        <w:rPr>
          <w:rFonts w:ascii="Times New Roman" w:eastAsia="Arial Unicode MS" w:hAnsi="Times New Roman"/>
          <w:sz w:val="24"/>
          <w:szCs w:val="24"/>
        </w:rPr>
        <w:t>architects</w:t>
      </w:r>
      <w:r w:rsidR="001F59EB" w:rsidRPr="004C5A82">
        <w:rPr>
          <w:rFonts w:ascii="Times New Roman" w:eastAsia="Arial Unicode MS" w:hAnsi="Times New Roman"/>
          <w:sz w:val="24"/>
          <w:szCs w:val="24"/>
        </w:rPr>
        <w:t>;</w:t>
      </w:r>
    </w:p>
    <w:p w:rsidR="001F59EB" w:rsidRPr="004C5A82" w:rsidRDefault="00D715CD" w:rsidP="00516C39">
      <w:pPr>
        <w:pStyle w:val="ListParagraph"/>
        <w:widowControl w:val="0"/>
        <w:numPr>
          <w:ilvl w:val="0"/>
          <w:numId w:val="114"/>
        </w:numPr>
        <w:autoSpaceDE w:val="0"/>
        <w:autoSpaceDN w:val="0"/>
        <w:adjustRightInd w:val="0"/>
        <w:spacing w:after="0" w:line="360" w:lineRule="auto"/>
        <w:ind w:left="1701" w:right="391" w:hanging="567"/>
        <w:jc w:val="both"/>
        <w:rPr>
          <w:rFonts w:ascii="Times New Roman" w:eastAsia="Arial Unicode MS" w:hAnsi="Times New Roman"/>
          <w:sz w:val="24"/>
          <w:szCs w:val="24"/>
        </w:rPr>
      </w:pPr>
      <w:r w:rsidRPr="004C5A82">
        <w:rPr>
          <w:rFonts w:ascii="Times New Roman" w:eastAsiaTheme="minorHAnsi" w:hAnsi="Times New Roman"/>
          <w:color w:val="000000"/>
          <w:sz w:val="24"/>
          <w:szCs w:val="24"/>
        </w:rPr>
        <w:t>engineers</w:t>
      </w:r>
      <w:r w:rsidR="00C8155B" w:rsidRPr="004C5A82">
        <w:rPr>
          <w:rFonts w:ascii="Times New Roman" w:eastAsiaTheme="minorHAnsi" w:hAnsi="Times New Roman"/>
          <w:color w:val="000000"/>
          <w:sz w:val="24"/>
          <w:szCs w:val="24"/>
        </w:rPr>
        <w:t xml:space="preserve"> </w:t>
      </w:r>
      <w:r w:rsidR="00CD5BD7" w:rsidRPr="004C5A82">
        <w:rPr>
          <w:rFonts w:ascii="Times New Roman" w:eastAsiaTheme="minorHAnsi" w:hAnsi="Times New Roman"/>
          <w:color w:val="000000"/>
          <w:sz w:val="24"/>
          <w:szCs w:val="24"/>
        </w:rPr>
        <w:t xml:space="preserve">in </w:t>
      </w:r>
      <w:r w:rsidR="00C8155B" w:rsidRPr="004C5A82">
        <w:rPr>
          <w:rFonts w:ascii="Times New Roman" w:eastAsiaTheme="minorHAnsi" w:hAnsi="Times New Roman"/>
          <w:color w:val="000000"/>
          <w:sz w:val="24"/>
          <w:szCs w:val="24"/>
        </w:rPr>
        <w:t>all disciplines</w:t>
      </w:r>
      <w:r w:rsidR="00EE7D67">
        <w:rPr>
          <w:rFonts w:ascii="Times New Roman" w:eastAsiaTheme="minorHAnsi" w:hAnsi="Times New Roman"/>
          <w:color w:val="000000"/>
          <w:sz w:val="24"/>
          <w:szCs w:val="24"/>
        </w:rPr>
        <w:t xml:space="preserve">; </w:t>
      </w:r>
      <w:r w:rsidR="001F59EB" w:rsidRPr="004C5A82">
        <w:rPr>
          <w:rFonts w:ascii="Times New Roman" w:eastAsiaTheme="minorHAnsi" w:hAnsi="Times New Roman"/>
          <w:color w:val="000000"/>
          <w:sz w:val="24"/>
          <w:szCs w:val="24"/>
        </w:rPr>
        <w:t xml:space="preserve">and </w:t>
      </w:r>
    </w:p>
    <w:p w:rsidR="00FD4841" w:rsidRPr="004C5A82" w:rsidRDefault="008E172F" w:rsidP="00516C39">
      <w:pPr>
        <w:pStyle w:val="ListParagraph"/>
        <w:widowControl w:val="0"/>
        <w:numPr>
          <w:ilvl w:val="0"/>
          <w:numId w:val="114"/>
        </w:numPr>
        <w:autoSpaceDE w:val="0"/>
        <w:autoSpaceDN w:val="0"/>
        <w:adjustRightInd w:val="0"/>
        <w:spacing w:after="0" w:line="360" w:lineRule="auto"/>
        <w:ind w:left="1701" w:right="391" w:hanging="567"/>
        <w:jc w:val="both"/>
        <w:rPr>
          <w:rFonts w:ascii="Times New Roman" w:eastAsia="Arial Unicode MS" w:hAnsi="Times New Roman"/>
          <w:sz w:val="24"/>
          <w:szCs w:val="24"/>
        </w:rPr>
      </w:pPr>
      <w:r w:rsidRPr="004C5A82">
        <w:rPr>
          <w:rFonts w:ascii="Times New Roman" w:eastAsiaTheme="minorHAnsi" w:hAnsi="Times New Roman"/>
          <w:color w:val="000000"/>
          <w:sz w:val="24"/>
          <w:szCs w:val="24"/>
        </w:rPr>
        <w:t>s</w:t>
      </w:r>
      <w:r w:rsidR="00625771" w:rsidRPr="004C5A82">
        <w:rPr>
          <w:rFonts w:ascii="Times New Roman" w:eastAsiaTheme="minorHAnsi" w:hAnsi="Times New Roman"/>
          <w:color w:val="000000"/>
          <w:sz w:val="24"/>
          <w:szCs w:val="24"/>
        </w:rPr>
        <w:t>pe</w:t>
      </w:r>
      <w:r w:rsidRPr="004C5A82">
        <w:rPr>
          <w:rFonts w:ascii="Times New Roman" w:eastAsiaTheme="minorHAnsi" w:hAnsi="Times New Roman"/>
          <w:color w:val="000000"/>
          <w:sz w:val="24"/>
          <w:szCs w:val="24"/>
        </w:rPr>
        <w:t xml:space="preserve">cial trade professionals, including </w:t>
      </w:r>
      <w:r w:rsidR="00311F18" w:rsidRPr="004C5A82">
        <w:rPr>
          <w:rFonts w:ascii="Times New Roman" w:eastAsiaTheme="minorHAnsi" w:hAnsi="Times New Roman"/>
          <w:color w:val="000000"/>
          <w:sz w:val="24"/>
          <w:szCs w:val="24"/>
        </w:rPr>
        <w:t xml:space="preserve">graduates of the Training </w:t>
      </w:r>
      <w:r w:rsidR="00401734" w:rsidRPr="004C5A82">
        <w:rPr>
          <w:rFonts w:ascii="Times New Roman" w:eastAsiaTheme="minorHAnsi" w:hAnsi="Times New Roman"/>
          <w:color w:val="000000"/>
          <w:sz w:val="24"/>
          <w:szCs w:val="24"/>
        </w:rPr>
        <w:t>Institutes</w:t>
      </w:r>
      <w:r w:rsidR="000C193A">
        <w:rPr>
          <w:rFonts w:ascii="Times New Roman" w:eastAsiaTheme="minorHAnsi" w:hAnsi="Times New Roman"/>
          <w:color w:val="000000"/>
          <w:sz w:val="24"/>
          <w:szCs w:val="24"/>
        </w:rPr>
        <w:t xml:space="preserve"> related to construction;</w:t>
      </w:r>
      <w:r w:rsidR="00EF1818" w:rsidRPr="004C5A82">
        <w:rPr>
          <w:rFonts w:ascii="Times New Roman" w:eastAsiaTheme="minorHAnsi" w:hAnsi="Times New Roman"/>
          <w:color w:val="000000"/>
          <w:sz w:val="24"/>
          <w:szCs w:val="24"/>
        </w:rPr>
        <w:t xml:space="preserve"> </w:t>
      </w:r>
    </w:p>
    <w:p w:rsidR="00FD4841" w:rsidRPr="004C5A82" w:rsidRDefault="00FD4841" w:rsidP="002C2E74">
      <w:pPr>
        <w:pStyle w:val="ListParagraph"/>
        <w:widowControl w:val="0"/>
        <w:numPr>
          <w:ilvl w:val="1"/>
          <w:numId w:val="18"/>
        </w:numPr>
        <w:autoSpaceDE w:val="0"/>
        <w:autoSpaceDN w:val="0"/>
        <w:adjustRightInd w:val="0"/>
        <w:spacing w:after="0" w:line="240" w:lineRule="auto"/>
        <w:ind w:left="1134" w:right="391" w:hanging="567"/>
        <w:jc w:val="both"/>
        <w:rPr>
          <w:rFonts w:ascii="Times New Roman" w:eastAsiaTheme="minorHAnsi" w:hAnsi="Times New Roman"/>
          <w:color w:val="000000"/>
          <w:sz w:val="24"/>
          <w:szCs w:val="24"/>
        </w:rPr>
      </w:pPr>
      <w:r w:rsidRPr="004C5A82">
        <w:rPr>
          <w:rFonts w:ascii="Times New Roman" w:eastAsiaTheme="minorHAnsi" w:hAnsi="Times New Roman"/>
          <w:color w:val="000000"/>
          <w:sz w:val="24"/>
          <w:szCs w:val="24"/>
        </w:rPr>
        <w:t>“</w:t>
      </w:r>
      <w:r w:rsidRPr="004C5A82">
        <w:rPr>
          <w:rFonts w:ascii="Times New Roman" w:eastAsiaTheme="minorHAnsi" w:hAnsi="Times New Roman"/>
          <w:b/>
          <w:color w:val="000000"/>
          <w:sz w:val="24"/>
          <w:szCs w:val="24"/>
        </w:rPr>
        <w:t>Construction works</w:t>
      </w:r>
      <w:r w:rsidRPr="004C5A82">
        <w:rPr>
          <w:rFonts w:ascii="Times New Roman" w:eastAsiaTheme="minorHAnsi" w:hAnsi="Times New Roman"/>
          <w:color w:val="000000"/>
          <w:sz w:val="24"/>
          <w:szCs w:val="24"/>
        </w:rPr>
        <w:t>” include</w:t>
      </w:r>
      <w:r w:rsidRPr="004C5A82">
        <w:rPr>
          <w:rFonts w:ascii="Times New Roman" w:eastAsia="Times New Roman" w:hAnsi="Times New Roman"/>
          <w:color w:val="000000"/>
          <w:sz w:val="24"/>
          <w:szCs w:val="24"/>
          <w:shd w:val="clear" w:color="auto" w:fill="FFFFFF"/>
        </w:rPr>
        <w:t>—</w:t>
      </w:r>
    </w:p>
    <w:p w:rsidR="00FD4841" w:rsidRPr="004C5A82" w:rsidRDefault="00FD4841" w:rsidP="00314A07">
      <w:pPr>
        <w:pStyle w:val="ListParagraph"/>
        <w:widowControl w:val="0"/>
        <w:autoSpaceDE w:val="0"/>
        <w:autoSpaceDN w:val="0"/>
        <w:adjustRightInd w:val="0"/>
        <w:spacing w:after="0" w:line="240" w:lineRule="auto"/>
        <w:ind w:left="567" w:right="391"/>
        <w:jc w:val="both"/>
        <w:rPr>
          <w:rFonts w:ascii="Times New Roman" w:eastAsia="Times New Roman" w:hAnsi="Times New Roman"/>
          <w:color w:val="000000"/>
          <w:sz w:val="24"/>
          <w:szCs w:val="24"/>
          <w:shd w:val="clear" w:color="auto" w:fill="FFFFFF"/>
        </w:rPr>
      </w:pPr>
    </w:p>
    <w:p w:rsidR="008928BB" w:rsidRPr="004C5A82" w:rsidRDefault="00FD4841" w:rsidP="00516C39">
      <w:pPr>
        <w:pStyle w:val="ListParagraph"/>
        <w:widowControl w:val="0"/>
        <w:numPr>
          <w:ilvl w:val="0"/>
          <w:numId w:val="126"/>
        </w:numPr>
        <w:autoSpaceDE w:val="0"/>
        <w:autoSpaceDN w:val="0"/>
        <w:adjustRightInd w:val="0"/>
        <w:spacing w:after="0" w:line="360" w:lineRule="auto"/>
        <w:ind w:left="1701" w:right="391" w:hanging="567"/>
        <w:jc w:val="both"/>
        <w:rPr>
          <w:rFonts w:ascii="Times New Roman" w:eastAsiaTheme="minorHAnsi" w:hAnsi="Times New Roman"/>
          <w:color w:val="000000"/>
          <w:sz w:val="24"/>
          <w:szCs w:val="24"/>
        </w:rPr>
      </w:pPr>
      <w:r w:rsidRPr="004C5A82">
        <w:rPr>
          <w:rFonts w:ascii="Times New Roman" w:eastAsia="Times New Roman" w:hAnsi="Times New Roman"/>
          <w:color w:val="000000"/>
          <w:sz w:val="24"/>
          <w:szCs w:val="24"/>
        </w:rPr>
        <w:t xml:space="preserve">all categories of </w:t>
      </w:r>
      <w:r w:rsidR="00587CCD" w:rsidRPr="004C5A82">
        <w:rPr>
          <w:rFonts w:ascii="Times New Roman" w:eastAsia="Times New Roman" w:hAnsi="Times New Roman"/>
          <w:color w:val="000000"/>
          <w:sz w:val="24"/>
          <w:szCs w:val="24"/>
        </w:rPr>
        <w:t>Construction W</w:t>
      </w:r>
      <w:r w:rsidRPr="004C5A82">
        <w:rPr>
          <w:rFonts w:ascii="Times New Roman" w:eastAsia="Times New Roman" w:hAnsi="Times New Roman"/>
          <w:color w:val="000000"/>
          <w:sz w:val="24"/>
          <w:szCs w:val="24"/>
        </w:rPr>
        <w:t>orks as described in</w:t>
      </w:r>
      <w:r w:rsidRPr="004C5A82">
        <w:rPr>
          <w:rFonts w:ascii="Times New Roman" w:eastAsia="Times New Roman" w:hAnsi="Times New Roman"/>
          <w:color w:val="000000"/>
          <w:sz w:val="24"/>
          <w:szCs w:val="24"/>
          <w:shd w:val="clear" w:color="auto" w:fill="FFFFFF"/>
        </w:rPr>
        <w:t xml:space="preserve"> Rule 12; and </w:t>
      </w:r>
    </w:p>
    <w:p w:rsidR="00FD4841" w:rsidRPr="004C5A82" w:rsidRDefault="00FD4841" w:rsidP="00516C39">
      <w:pPr>
        <w:pStyle w:val="ListParagraph"/>
        <w:widowControl w:val="0"/>
        <w:numPr>
          <w:ilvl w:val="0"/>
          <w:numId w:val="126"/>
        </w:numPr>
        <w:autoSpaceDE w:val="0"/>
        <w:autoSpaceDN w:val="0"/>
        <w:adjustRightInd w:val="0"/>
        <w:spacing w:after="0" w:line="360" w:lineRule="auto"/>
        <w:ind w:left="1701" w:right="391" w:hanging="567"/>
        <w:jc w:val="both"/>
        <w:rPr>
          <w:rFonts w:ascii="Times New Roman" w:eastAsiaTheme="minorHAnsi" w:hAnsi="Times New Roman"/>
          <w:color w:val="000000"/>
          <w:sz w:val="24"/>
          <w:szCs w:val="24"/>
        </w:rPr>
      </w:pPr>
      <w:r w:rsidRPr="004C5A82">
        <w:rPr>
          <w:rFonts w:ascii="Times New Roman" w:eastAsia="Times New Roman" w:hAnsi="Times New Roman"/>
          <w:color w:val="000000"/>
          <w:sz w:val="24"/>
          <w:szCs w:val="24"/>
        </w:rPr>
        <w:t xml:space="preserve">any </w:t>
      </w:r>
      <w:r w:rsidR="00587CCD" w:rsidRPr="004C5A82">
        <w:rPr>
          <w:rFonts w:ascii="Times New Roman" w:eastAsia="Times New Roman" w:hAnsi="Times New Roman"/>
          <w:color w:val="000000"/>
          <w:sz w:val="24"/>
          <w:szCs w:val="24"/>
        </w:rPr>
        <w:t>Construction W</w:t>
      </w:r>
      <w:r w:rsidRPr="004C5A82">
        <w:rPr>
          <w:rFonts w:ascii="Times New Roman" w:eastAsia="Times New Roman" w:hAnsi="Times New Roman"/>
          <w:color w:val="000000"/>
          <w:sz w:val="24"/>
          <w:szCs w:val="24"/>
        </w:rPr>
        <w:t xml:space="preserve">orks which form an integral part of, or are preparatory to the </w:t>
      </w:r>
      <w:r w:rsidR="00A26184" w:rsidRPr="004C5A82">
        <w:rPr>
          <w:rFonts w:ascii="Times New Roman" w:eastAsia="Times New Roman" w:hAnsi="Times New Roman"/>
          <w:color w:val="000000"/>
          <w:sz w:val="24"/>
          <w:szCs w:val="24"/>
        </w:rPr>
        <w:t>Construction W</w:t>
      </w:r>
      <w:r w:rsidRPr="004C5A82">
        <w:rPr>
          <w:rFonts w:ascii="Times New Roman" w:eastAsia="Times New Roman" w:hAnsi="Times New Roman"/>
          <w:color w:val="000000"/>
          <w:sz w:val="24"/>
          <w:szCs w:val="24"/>
        </w:rPr>
        <w:t>orks described in paragraph (a), including site clearance, earth-moving, excavation, laying of foundation, site restoration and landscaping;</w:t>
      </w:r>
    </w:p>
    <w:p w:rsidR="00FD4841" w:rsidRPr="004C5A82" w:rsidRDefault="00FD4841" w:rsidP="00314A07">
      <w:pPr>
        <w:pStyle w:val="ListParagraph"/>
        <w:widowControl w:val="0"/>
        <w:autoSpaceDE w:val="0"/>
        <w:autoSpaceDN w:val="0"/>
        <w:adjustRightInd w:val="0"/>
        <w:spacing w:after="0" w:line="240" w:lineRule="auto"/>
        <w:ind w:left="567" w:right="391"/>
        <w:jc w:val="both"/>
        <w:rPr>
          <w:rFonts w:ascii="Times New Roman" w:eastAsiaTheme="minorHAnsi" w:hAnsi="Times New Roman"/>
          <w:color w:val="000000"/>
          <w:sz w:val="24"/>
          <w:szCs w:val="24"/>
        </w:rPr>
      </w:pPr>
    </w:p>
    <w:p w:rsidR="00FD4841" w:rsidRPr="004C5A82" w:rsidRDefault="00FD4841" w:rsidP="002C2E74">
      <w:pPr>
        <w:pStyle w:val="ListParagraph"/>
        <w:widowControl w:val="0"/>
        <w:numPr>
          <w:ilvl w:val="1"/>
          <w:numId w:val="18"/>
        </w:numPr>
        <w:autoSpaceDE w:val="0"/>
        <w:autoSpaceDN w:val="0"/>
        <w:adjustRightInd w:val="0"/>
        <w:spacing w:after="0" w:line="360" w:lineRule="auto"/>
        <w:ind w:left="1134" w:right="391" w:hanging="567"/>
        <w:jc w:val="both"/>
        <w:rPr>
          <w:rFonts w:ascii="Times New Roman" w:eastAsiaTheme="minorHAnsi" w:hAnsi="Times New Roman"/>
          <w:color w:val="000000"/>
          <w:sz w:val="24"/>
          <w:szCs w:val="24"/>
        </w:rPr>
      </w:pPr>
      <w:r w:rsidRPr="004C5A82">
        <w:rPr>
          <w:rFonts w:ascii="Times New Roman" w:eastAsiaTheme="minorHAnsi" w:hAnsi="Times New Roman"/>
          <w:color w:val="000000"/>
          <w:sz w:val="24"/>
          <w:szCs w:val="24"/>
        </w:rPr>
        <w:t>“</w:t>
      </w:r>
      <w:r w:rsidRPr="004C5A82">
        <w:rPr>
          <w:rFonts w:ascii="Times New Roman" w:eastAsiaTheme="minorHAnsi" w:hAnsi="Times New Roman"/>
          <w:b/>
          <w:color w:val="000000"/>
          <w:sz w:val="24"/>
          <w:szCs w:val="24"/>
        </w:rPr>
        <w:t>Consultancy services</w:t>
      </w:r>
      <w:r w:rsidRPr="004C5A82">
        <w:rPr>
          <w:rFonts w:ascii="Times New Roman" w:eastAsiaTheme="minorHAnsi" w:hAnsi="Times New Roman"/>
          <w:color w:val="000000"/>
          <w:sz w:val="24"/>
          <w:szCs w:val="24"/>
        </w:rPr>
        <w:t>” include services of any kind and description</w:t>
      </w:r>
      <w:r w:rsidRPr="004C5A82">
        <w:rPr>
          <w:rFonts w:ascii="Times New Roman" w:eastAsiaTheme="minorHAnsi" w:hAnsi="Times New Roman"/>
          <w:b/>
          <w:color w:val="000000"/>
          <w:sz w:val="24"/>
          <w:szCs w:val="24"/>
        </w:rPr>
        <w:t xml:space="preserve"> </w:t>
      </w:r>
      <w:r w:rsidRPr="004C5A82">
        <w:rPr>
          <w:rFonts w:ascii="Times New Roman" w:eastAsiaTheme="minorHAnsi" w:hAnsi="Times New Roman"/>
          <w:color w:val="000000"/>
          <w:sz w:val="24"/>
          <w:szCs w:val="24"/>
        </w:rPr>
        <w:t>offered in relation to the Construction Works;</w:t>
      </w:r>
      <w:r w:rsidR="00495EF1">
        <w:rPr>
          <w:rFonts w:ascii="Times New Roman" w:eastAsiaTheme="minorHAnsi" w:hAnsi="Times New Roman"/>
          <w:color w:val="000000"/>
          <w:sz w:val="24"/>
          <w:szCs w:val="24"/>
        </w:rPr>
        <w:t xml:space="preserve"> </w:t>
      </w:r>
    </w:p>
    <w:p w:rsidR="00FD4841" w:rsidRPr="004C5A82" w:rsidRDefault="00FD4841" w:rsidP="002C2E74">
      <w:pPr>
        <w:pStyle w:val="ListParagraph"/>
        <w:widowControl w:val="0"/>
        <w:numPr>
          <w:ilvl w:val="1"/>
          <w:numId w:val="18"/>
        </w:numPr>
        <w:autoSpaceDE w:val="0"/>
        <w:autoSpaceDN w:val="0"/>
        <w:adjustRightInd w:val="0"/>
        <w:spacing w:after="0" w:line="360" w:lineRule="auto"/>
        <w:ind w:left="1134" w:right="391" w:hanging="567"/>
        <w:jc w:val="both"/>
        <w:rPr>
          <w:rFonts w:ascii="Times New Roman" w:eastAsiaTheme="minorHAnsi" w:hAnsi="Times New Roman"/>
          <w:sz w:val="24"/>
          <w:szCs w:val="24"/>
        </w:rPr>
      </w:pPr>
      <w:r w:rsidRPr="004C5A82">
        <w:rPr>
          <w:rFonts w:ascii="Times New Roman" w:eastAsiaTheme="minorHAnsi" w:hAnsi="Times New Roman"/>
          <w:color w:val="000000"/>
          <w:sz w:val="24"/>
          <w:szCs w:val="24"/>
        </w:rPr>
        <w:lastRenderedPageBreak/>
        <w:t>“</w:t>
      </w:r>
      <w:r w:rsidRPr="004C5A82">
        <w:rPr>
          <w:rFonts w:ascii="Times New Roman" w:eastAsiaTheme="minorHAnsi" w:hAnsi="Times New Roman"/>
          <w:b/>
          <w:color w:val="000000"/>
          <w:sz w:val="24"/>
          <w:szCs w:val="24"/>
        </w:rPr>
        <w:t>Consultant</w:t>
      </w:r>
      <w:r w:rsidRPr="004C5A82">
        <w:rPr>
          <w:rFonts w:ascii="Times New Roman" w:eastAsiaTheme="minorHAnsi" w:hAnsi="Times New Roman"/>
          <w:color w:val="000000"/>
          <w:sz w:val="24"/>
          <w:szCs w:val="24"/>
        </w:rPr>
        <w:t xml:space="preserve">” means </w:t>
      </w:r>
      <w:r w:rsidRPr="004C5A82">
        <w:rPr>
          <w:rFonts w:ascii="Times New Roman" w:eastAsiaTheme="minorHAnsi" w:hAnsi="Times New Roman"/>
          <w:sz w:val="24"/>
          <w:szCs w:val="24"/>
        </w:rPr>
        <w:t>a</w:t>
      </w:r>
      <w:r w:rsidR="000F53BA">
        <w:rPr>
          <w:rFonts w:ascii="Times New Roman" w:eastAsiaTheme="minorHAnsi" w:hAnsi="Times New Roman"/>
          <w:sz w:val="24"/>
          <w:szCs w:val="24"/>
        </w:rPr>
        <w:t xml:space="preserve">n </w:t>
      </w:r>
      <w:r w:rsidR="00920FB6" w:rsidRPr="004C5A82">
        <w:rPr>
          <w:rFonts w:ascii="Times New Roman" w:eastAsiaTheme="minorHAnsi" w:hAnsi="Times New Roman"/>
          <w:color w:val="000000"/>
          <w:sz w:val="24"/>
          <w:szCs w:val="24"/>
        </w:rPr>
        <w:t xml:space="preserve">entity </w:t>
      </w:r>
      <w:r w:rsidR="000F53BA">
        <w:rPr>
          <w:rFonts w:ascii="Times New Roman" w:eastAsiaTheme="minorHAnsi" w:hAnsi="Times New Roman"/>
          <w:color w:val="000000"/>
          <w:sz w:val="24"/>
          <w:szCs w:val="24"/>
        </w:rPr>
        <w:t xml:space="preserve">entering into a contract to provide the required </w:t>
      </w:r>
      <w:r w:rsidR="00920FB6" w:rsidRPr="004C5A82">
        <w:rPr>
          <w:rFonts w:ascii="Times New Roman" w:eastAsiaTheme="minorHAnsi" w:hAnsi="Times New Roman"/>
          <w:color w:val="000000"/>
          <w:sz w:val="24"/>
          <w:szCs w:val="24"/>
        </w:rPr>
        <w:t>Consultancy S</w:t>
      </w:r>
      <w:r w:rsidR="000F53BA">
        <w:rPr>
          <w:rFonts w:ascii="Times New Roman" w:eastAsiaTheme="minorHAnsi" w:hAnsi="Times New Roman"/>
          <w:color w:val="000000"/>
          <w:sz w:val="24"/>
          <w:szCs w:val="24"/>
        </w:rPr>
        <w:t>ervices</w:t>
      </w:r>
      <w:r w:rsidR="00424588" w:rsidRPr="004C5A82">
        <w:rPr>
          <w:rFonts w:ascii="Times New Roman" w:eastAsiaTheme="minorHAnsi" w:hAnsi="Times New Roman"/>
          <w:sz w:val="24"/>
          <w:szCs w:val="24"/>
        </w:rPr>
        <w:t>;</w:t>
      </w:r>
    </w:p>
    <w:p w:rsidR="00FD4841" w:rsidRPr="004C5A82" w:rsidRDefault="00FD4841" w:rsidP="002C2E74">
      <w:pPr>
        <w:pStyle w:val="ListParagraph"/>
        <w:widowControl w:val="0"/>
        <w:numPr>
          <w:ilvl w:val="1"/>
          <w:numId w:val="18"/>
        </w:numPr>
        <w:autoSpaceDE w:val="0"/>
        <w:autoSpaceDN w:val="0"/>
        <w:adjustRightInd w:val="0"/>
        <w:spacing w:after="0" w:line="360" w:lineRule="auto"/>
        <w:ind w:left="1134" w:right="391" w:hanging="567"/>
        <w:jc w:val="both"/>
        <w:rPr>
          <w:rFonts w:ascii="Times New Roman" w:eastAsiaTheme="minorHAnsi" w:hAnsi="Times New Roman"/>
          <w:color w:val="000000"/>
          <w:sz w:val="24"/>
          <w:szCs w:val="24"/>
        </w:rPr>
      </w:pPr>
      <w:r w:rsidRPr="004C5A82">
        <w:rPr>
          <w:rFonts w:ascii="Times New Roman" w:eastAsiaTheme="minorHAnsi" w:hAnsi="Times New Roman"/>
          <w:color w:val="000000"/>
          <w:sz w:val="24"/>
          <w:szCs w:val="24"/>
        </w:rPr>
        <w:t>“</w:t>
      </w:r>
      <w:r w:rsidRPr="004C5A82">
        <w:rPr>
          <w:rFonts w:ascii="Times New Roman" w:eastAsiaTheme="minorHAnsi" w:hAnsi="Times New Roman"/>
          <w:b/>
          <w:color w:val="000000"/>
          <w:sz w:val="24"/>
          <w:szCs w:val="24"/>
        </w:rPr>
        <w:t>Contractor</w:t>
      </w:r>
      <w:r w:rsidRPr="004C5A82">
        <w:rPr>
          <w:rFonts w:ascii="Times New Roman" w:eastAsiaTheme="minorHAnsi" w:hAnsi="Times New Roman"/>
          <w:color w:val="000000"/>
          <w:sz w:val="24"/>
          <w:szCs w:val="24"/>
        </w:rPr>
        <w:t xml:space="preserve">” means </w:t>
      </w:r>
      <w:r w:rsidR="00A26184" w:rsidRPr="004C5A82">
        <w:rPr>
          <w:rFonts w:ascii="Times New Roman" w:eastAsiaTheme="minorHAnsi" w:hAnsi="Times New Roman"/>
          <w:sz w:val="24"/>
          <w:szCs w:val="24"/>
        </w:rPr>
        <w:t>a</w:t>
      </w:r>
      <w:r w:rsidR="00CF1A76">
        <w:rPr>
          <w:rFonts w:ascii="Times New Roman" w:eastAsiaTheme="minorHAnsi" w:hAnsi="Times New Roman"/>
          <w:sz w:val="24"/>
          <w:szCs w:val="24"/>
        </w:rPr>
        <w:t>n individual or a legal entity entering into a contract to execute construction works</w:t>
      </w:r>
      <w:r w:rsidR="00CF1A76">
        <w:rPr>
          <w:rFonts w:ascii="Times New Roman" w:eastAsiaTheme="minorHAnsi" w:hAnsi="Times New Roman"/>
          <w:color w:val="000000"/>
          <w:sz w:val="24"/>
          <w:szCs w:val="24"/>
        </w:rPr>
        <w:t>;</w:t>
      </w:r>
      <w:r w:rsidR="00402347">
        <w:rPr>
          <w:rFonts w:ascii="Times New Roman" w:eastAsiaTheme="minorHAnsi" w:hAnsi="Times New Roman"/>
          <w:color w:val="000000"/>
          <w:sz w:val="24"/>
          <w:szCs w:val="24"/>
        </w:rPr>
        <w:t xml:space="preserve"> </w:t>
      </w:r>
    </w:p>
    <w:p w:rsidR="00FD4841" w:rsidRPr="004C5A82" w:rsidRDefault="00FD4841" w:rsidP="002C2E74">
      <w:pPr>
        <w:pStyle w:val="ListParagraph"/>
        <w:widowControl w:val="0"/>
        <w:numPr>
          <w:ilvl w:val="1"/>
          <w:numId w:val="18"/>
        </w:numPr>
        <w:autoSpaceDE w:val="0"/>
        <w:autoSpaceDN w:val="0"/>
        <w:adjustRightInd w:val="0"/>
        <w:spacing w:after="0" w:line="360" w:lineRule="auto"/>
        <w:ind w:left="1134" w:right="391" w:hanging="567"/>
        <w:jc w:val="both"/>
        <w:rPr>
          <w:rFonts w:ascii="Times New Roman" w:eastAsiaTheme="minorHAnsi" w:hAnsi="Times New Roman"/>
          <w:color w:val="000000"/>
          <w:sz w:val="24"/>
          <w:szCs w:val="24"/>
        </w:rPr>
      </w:pPr>
      <w:r w:rsidRPr="004C5A82">
        <w:rPr>
          <w:rFonts w:ascii="Times New Roman" w:eastAsiaTheme="minorHAnsi" w:hAnsi="Times New Roman"/>
          <w:color w:val="000000"/>
          <w:sz w:val="24"/>
          <w:szCs w:val="24"/>
        </w:rPr>
        <w:t>“</w:t>
      </w:r>
      <w:r w:rsidRPr="004C5A82">
        <w:rPr>
          <w:rFonts w:ascii="Times New Roman" w:eastAsiaTheme="minorHAnsi" w:hAnsi="Times New Roman"/>
          <w:b/>
          <w:color w:val="000000"/>
          <w:sz w:val="24"/>
          <w:szCs w:val="24"/>
        </w:rPr>
        <w:t>Day</w:t>
      </w:r>
      <w:r w:rsidR="00C237D3">
        <w:rPr>
          <w:rFonts w:ascii="Times New Roman" w:eastAsiaTheme="minorHAnsi" w:hAnsi="Times New Roman"/>
          <w:color w:val="000000"/>
          <w:sz w:val="24"/>
          <w:szCs w:val="24"/>
        </w:rPr>
        <w:t xml:space="preserve">” </w:t>
      </w:r>
      <w:r w:rsidR="00E728F4">
        <w:rPr>
          <w:rFonts w:ascii="Times New Roman" w:eastAsiaTheme="minorHAnsi" w:hAnsi="Times New Roman"/>
          <w:color w:val="000000"/>
          <w:sz w:val="24"/>
          <w:szCs w:val="24"/>
        </w:rPr>
        <w:t>accept in calculating</w:t>
      </w:r>
      <w:r w:rsidR="00C237D3">
        <w:rPr>
          <w:rFonts w:ascii="Times New Roman" w:eastAsiaTheme="minorHAnsi" w:hAnsi="Times New Roman"/>
          <w:color w:val="000000"/>
          <w:sz w:val="24"/>
          <w:szCs w:val="24"/>
        </w:rPr>
        <w:t xml:space="preserve"> fines, means </w:t>
      </w:r>
      <w:r w:rsidRPr="004C5A82">
        <w:rPr>
          <w:rFonts w:ascii="Times New Roman" w:eastAsiaTheme="minorHAnsi" w:hAnsi="Times New Roman"/>
          <w:color w:val="000000"/>
          <w:sz w:val="24"/>
          <w:szCs w:val="24"/>
        </w:rPr>
        <w:t>working days of the Government, unless otherwise specified;</w:t>
      </w:r>
    </w:p>
    <w:p w:rsidR="00FD4841" w:rsidRPr="004C5A82" w:rsidRDefault="00FD4841" w:rsidP="002C2E74">
      <w:pPr>
        <w:pStyle w:val="ListParagraph"/>
        <w:widowControl w:val="0"/>
        <w:numPr>
          <w:ilvl w:val="1"/>
          <w:numId w:val="18"/>
        </w:numPr>
        <w:autoSpaceDE w:val="0"/>
        <w:autoSpaceDN w:val="0"/>
        <w:adjustRightInd w:val="0"/>
        <w:spacing w:after="0" w:line="360" w:lineRule="auto"/>
        <w:ind w:left="1134" w:right="391" w:hanging="567"/>
        <w:jc w:val="both"/>
        <w:rPr>
          <w:rFonts w:ascii="Times New Roman" w:eastAsiaTheme="minorHAnsi" w:hAnsi="Times New Roman"/>
          <w:color w:val="000000"/>
          <w:sz w:val="24"/>
          <w:szCs w:val="24"/>
        </w:rPr>
      </w:pPr>
      <w:r w:rsidRPr="004C5A82">
        <w:rPr>
          <w:rFonts w:ascii="Times New Roman" w:eastAsiaTheme="minorHAnsi" w:hAnsi="Times New Roman"/>
          <w:color w:val="000000"/>
          <w:sz w:val="24"/>
          <w:szCs w:val="24"/>
        </w:rPr>
        <w:t>“</w:t>
      </w:r>
      <w:r w:rsidRPr="004C5A82">
        <w:rPr>
          <w:rFonts w:ascii="Times New Roman" w:eastAsiaTheme="minorHAnsi" w:hAnsi="Times New Roman"/>
          <w:b/>
          <w:color w:val="000000"/>
          <w:sz w:val="24"/>
          <w:szCs w:val="24"/>
        </w:rPr>
        <w:t>Debarment</w:t>
      </w:r>
      <w:r w:rsidRPr="004C5A82">
        <w:rPr>
          <w:rFonts w:ascii="Times New Roman" w:eastAsiaTheme="minorHAnsi" w:hAnsi="Times New Roman"/>
          <w:color w:val="000000"/>
          <w:sz w:val="24"/>
          <w:szCs w:val="24"/>
        </w:rPr>
        <w:t>” has the same meaning as in the Debarment Rules, as amended from time to time;</w:t>
      </w:r>
    </w:p>
    <w:p w:rsidR="00FD4841" w:rsidRPr="004C5A82" w:rsidRDefault="00FD4841" w:rsidP="002C2E74">
      <w:pPr>
        <w:pStyle w:val="ListParagraph"/>
        <w:widowControl w:val="0"/>
        <w:numPr>
          <w:ilvl w:val="1"/>
          <w:numId w:val="18"/>
        </w:numPr>
        <w:autoSpaceDE w:val="0"/>
        <w:autoSpaceDN w:val="0"/>
        <w:adjustRightInd w:val="0"/>
        <w:spacing w:after="0" w:line="360" w:lineRule="auto"/>
        <w:ind w:left="1134" w:right="391" w:hanging="567"/>
        <w:jc w:val="both"/>
        <w:rPr>
          <w:rFonts w:ascii="Times New Roman" w:eastAsiaTheme="minorHAnsi" w:hAnsi="Times New Roman"/>
          <w:sz w:val="24"/>
          <w:szCs w:val="24"/>
        </w:rPr>
      </w:pPr>
      <w:r w:rsidRPr="004C5A82">
        <w:rPr>
          <w:rFonts w:ascii="Times New Roman" w:eastAsiaTheme="minorHAnsi" w:hAnsi="Times New Roman"/>
          <w:color w:val="000000"/>
          <w:sz w:val="24"/>
          <w:szCs w:val="24"/>
        </w:rPr>
        <w:t xml:space="preserve"> </w:t>
      </w:r>
      <w:r w:rsidRPr="004C5A82">
        <w:rPr>
          <w:rFonts w:ascii="Times New Roman" w:eastAsiaTheme="minorHAnsi" w:hAnsi="Times New Roman"/>
          <w:sz w:val="24"/>
          <w:szCs w:val="24"/>
        </w:rPr>
        <w:t>“</w:t>
      </w:r>
      <w:r w:rsidRPr="004C5A82">
        <w:rPr>
          <w:rFonts w:ascii="Times New Roman" w:eastAsiaTheme="minorHAnsi" w:hAnsi="Times New Roman"/>
          <w:b/>
          <w:sz w:val="24"/>
          <w:szCs w:val="24"/>
        </w:rPr>
        <w:t>Experience</w:t>
      </w:r>
      <w:r w:rsidRPr="004C5A82">
        <w:rPr>
          <w:rFonts w:ascii="Times New Roman" w:eastAsiaTheme="minorHAnsi" w:hAnsi="Times New Roman"/>
          <w:sz w:val="24"/>
          <w:szCs w:val="24"/>
        </w:rPr>
        <w:t xml:space="preserve">” means hands-on works or services undertaken or offered, including an </w:t>
      </w:r>
      <w:r w:rsidRPr="004C5A82">
        <w:rPr>
          <w:rFonts w:ascii="Times New Roman" w:hAnsi="Times New Roman"/>
          <w:bCs/>
          <w:sz w:val="24"/>
          <w:szCs w:val="24"/>
          <w:lang w:val="en-GB"/>
        </w:rPr>
        <w:t xml:space="preserve">internship and on-the-job training so far as they </w:t>
      </w:r>
      <w:r w:rsidR="007877AD">
        <w:rPr>
          <w:rFonts w:ascii="Times New Roman" w:hAnsi="Times New Roman"/>
          <w:bCs/>
          <w:sz w:val="24"/>
          <w:szCs w:val="24"/>
          <w:lang w:val="en-GB"/>
        </w:rPr>
        <w:t xml:space="preserve">are </w:t>
      </w:r>
      <w:r w:rsidRPr="004C5A82">
        <w:rPr>
          <w:rFonts w:ascii="Times New Roman" w:hAnsi="Times New Roman"/>
          <w:bCs/>
          <w:sz w:val="24"/>
          <w:szCs w:val="24"/>
          <w:lang w:val="en-GB"/>
        </w:rPr>
        <w:t xml:space="preserve">relevant to the present </w:t>
      </w:r>
      <w:r w:rsidR="00A26184" w:rsidRPr="004C5A82">
        <w:rPr>
          <w:rFonts w:ascii="Times New Roman" w:hAnsi="Times New Roman"/>
          <w:bCs/>
          <w:sz w:val="24"/>
          <w:szCs w:val="24"/>
          <w:lang w:val="en-GB"/>
        </w:rPr>
        <w:t>Construction w</w:t>
      </w:r>
      <w:r w:rsidRPr="004C5A82">
        <w:rPr>
          <w:rFonts w:ascii="Times New Roman" w:hAnsi="Times New Roman"/>
          <w:bCs/>
          <w:sz w:val="24"/>
          <w:szCs w:val="24"/>
          <w:lang w:val="en-GB"/>
        </w:rPr>
        <w:t xml:space="preserve">orks or </w:t>
      </w:r>
      <w:r w:rsidR="00A26184" w:rsidRPr="004C5A82">
        <w:rPr>
          <w:rFonts w:ascii="Times New Roman" w:hAnsi="Times New Roman"/>
          <w:bCs/>
          <w:sz w:val="24"/>
          <w:szCs w:val="24"/>
          <w:lang w:val="en-GB"/>
        </w:rPr>
        <w:t>Consultancy S</w:t>
      </w:r>
      <w:r w:rsidRPr="004C5A82">
        <w:rPr>
          <w:rFonts w:ascii="Times New Roman" w:hAnsi="Times New Roman"/>
          <w:bCs/>
          <w:sz w:val="24"/>
          <w:szCs w:val="24"/>
          <w:lang w:val="en-GB"/>
        </w:rPr>
        <w:t>ervices;</w:t>
      </w:r>
    </w:p>
    <w:p w:rsidR="00FD4841" w:rsidRPr="004C5A82" w:rsidRDefault="00FD4841" w:rsidP="002C2E74">
      <w:pPr>
        <w:pStyle w:val="ListParagraph"/>
        <w:widowControl w:val="0"/>
        <w:numPr>
          <w:ilvl w:val="1"/>
          <w:numId w:val="18"/>
        </w:numPr>
        <w:autoSpaceDE w:val="0"/>
        <w:autoSpaceDN w:val="0"/>
        <w:adjustRightInd w:val="0"/>
        <w:spacing w:after="0" w:line="360" w:lineRule="auto"/>
        <w:ind w:left="1134" w:right="391" w:hanging="567"/>
        <w:jc w:val="both"/>
        <w:rPr>
          <w:rFonts w:ascii="Times New Roman" w:eastAsiaTheme="minorHAnsi" w:hAnsi="Times New Roman"/>
          <w:sz w:val="24"/>
          <w:szCs w:val="24"/>
        </w:rPr>
      </w:pPr>
      <w:r w:rsidRPr="004C5A82">
        <w:rPr>
          <w:rFonts w:ascii="Times New Roman" w:eastAsiaTheme="minorHAnsi" w:hAnsi="Times New Roman"/>
          <w:color w:val="000000"/>
          <w:sz w:val="24"/>
          <w:szCs w:val="24"/>
        </w:rPr>
        <w:t>“</w:t>
      </w:r>
      <w:r w:rsidRPr="004C5A82">
        <w:rPr>
          <w:rFonts w:ascii="Times New Roman" w:eastAsiaTheme="minorHAnsi" w:hAnsi="Times New Roman"/>
          <w:b/>
          <w:color w:val="000000"/>
          <w:sz w:val="24"/>
          <w:szCs w:val="24"/>
        </w:rPr>
        <w:t>Instruments</w:t>
      </w:r>
      <w:r w:rsidRPr="004C5A82">
        <w:rPr>
          <w:rFonts w:ascii="Times New Roman" w:eastAsiaTheme="minorHAnsi" w:hAnsi="Times New Roman"/>
          <w:color w:val="000000"/>
          <w:sz w:val="24"/>
          <w:szCs w:val="24"/>
        </w:rPr>
        <w:t xml:space="preserve">” include a manual, circular, notification and the like;   </w:t>
      </w:r>
    </w:p>
    <w:p w:rsidR="00C7796A" w:rsidRPr="004C5A82" w:rsidRDefault="00FD4841" w:rsidP="002C2E74">
      <w:pPr>
        <w:pStyle w:val="ListParagraph"/>
        <w:widowControl w:val="0"/>
        <w:numPr>
          <w:ilvl w:val="1"/>
          <w:numId w:val="18"/>
        </w:numPr>
        <w:autoSpaceDE w:val="0"/>
        <w:autoSpaceDN w:val="0"/>
        <w:adjustRightInd w:val="0"/>
        <w:spacing w:after="0" w:line="360" w:lineRule="auto"/>
        <w:ind w:left="1134" w:right="391" w:hanging="567"/>
        <w:jc w:val="both"/>
        <w:rPr>
          <w:rFonts w:ascii="Times New Roman" w:eastAsiaTheme="minorHAnsi" w:hAnsi="Times New Roman"/>
          <w:color w:val="000000"/>
          <w:sz w:val="24"/>
          <w:szCs w:val="24"/>
        </w:rPr>
      </w:pPr>
      <w:r w:rsidRPr="004C5A82">
        <w:rPr>
          <w:rFonts w:ascii="Times New Roman" w:eastAsiaTheme="minorHAnsi" w:hAnsi="Times New Roman"/>
          <w:color w:val="000000"/>
          <w:sz w:val="24"/>
          <w:szCs w:val="24"/>
        </w:rPr>
        <w:t xml:space="preserve"> “</w:t>
      </w:r>
      <w:r w:rsidRPr="004C5A82">
        <w:rPr>
          <w:rFonts w:ascii="Times New Roman" w:eastAsiaTheme="minorHAnsi" w:hAnsi="Times New Roman"/>
          <w:b/>
          <w:color w:val="000000"/>
          <w:sz w:val="24"/>
          <w:szCs w:val="24"/>
        </w:rPr>
        <w:t>Person</w:t>
      </w:r>
      <w:r w:rsidRPr="004C5A82">
        <w:rPr>
          <w:rFonts w:ascii="Times New Roman" w:eastAsiaTheme="minorHAnsi" w:hAnsi="Times New Roman"/>
          <w:color w:val="000000"/>
          <w:sz w:val="24"/>
          <w:szCs w:val="24"/>
        </w:rPr>
        <w:t>” includes an individual, partnership, corporation, organization, enterprise, agency, or other legal entity whether public or private and successor, representative, or agent of one of them;</w:t>
      </w:r>
    </w:p>
    <w:p w:rsidR="004F4D87" w:rsidRPr="006D3AA9" w:rsidRDefault="00C7796A" w:rsidP="002C2E74">
      <w:pPr>
        <w:pStyle w:val="ListParagraph"/>
        <w:widowControl w:val="0"/>
        <w:numPr>
          <w:ilvl w:val="1"/>
          <w:numId w:val="18"/>
        </w:numPr>
        <w:autoSpaceDE w:val="0"/>
        <w:autoSpaceDN w:val="0"/>
        <w:adjustRightInd w:val="0"/>
        <w:spacing w:after="0" w:line="360" w:lineRule="auto"/>
        <w:ind w:left="1134" w:right="391" w:hanging="567"/>
        <w:jc w:val="both"/>
        <w:rPr>
          <w:rFonts w:ascii="Times New Roman" w:eastAsiaTheme="minorHAnsi" w:hAnsi="Times New Roman"/>
          <w:color w:val="000000"/>
          <w:sz w:val="24"/>
          <w:szCs w:val="24"/>
        </w:rPr>
      </w:pPr>
      <w:r w:rsidRPr="004C5A82">
        <w:rPr>
          <w:rFonts w:ascii="Times New Roman" w:eastAsiaTheme="minorHAnsi" w:hAnsi="Times New Roman"/>
          <w:color w:val="000000"/>
          <w:sz w:val="24"/>
          <w:szCs w:val="24"/>
        </w:rPr>
        <w:t>“</w:t>
      </w:r>
      <w:r w:rsidR="00A8018A" w:rsidRPr="004C5A82">
        <w:rPr>
          <w:rFonts w:ascii="Times New Roman" w:hAnsi="Times New Roman"/>
          <w:b/>
          <w:color w:val="000000" w:themeColor="text1"/>
          <w:sz w:val="24"/>
          <w:szCs w:val="24"/>
        </w:rPr>
        <w:t>P</w:t>
      </w:r>
      <w:r w:rsidRPr="004C5A82">
        <w:rPr>
          <w:rFonts w:ascii="Times New Roman" w:hAnsi="Times New Roman"/>
          <w:b/>
          <w:color w:val="000000" w:themeColor="text1"/>
          <w:sz w:val="24"/>
          <w:szCs w:val="24"/>
        </w:rPr>
        <w:t>ublic service</w:t>
      </w:r>
      <w:r w:rsidRPr="004C5A82">
        <w:rPr>
          <w:rFonts w:ascii="Times New Roman" w:hAnsi="Times New Roman"/>
          <w:color w:val="000000" w:themeColor="text1"/>
          <w:sz w:val="24"/>
          <w:szCs w:val="24"/>
        </w:rPr>
        <w:t xml:space="preserve">” </w:t>
      </w:r>
      <w:r w:rsidR="00096544" w:rsidRPr="004C5A82">
        <w:rPr>
          <w:rFonts w:ascii="Times New Roman" w:hAnsi="Times New Roman"/>
          <w:color w:val="000000" w:themeColor="text1"/>
          <w:sz w:val="24"/>
          <w:szCs w:val="24"/>
        </w:rPr>
        <w:t xml:space="preserve">includes </w:t>
      </w:r>
      <w:r w:rsidR="00B77D66" w:rsidRPr="004C5A82">
        <w:rPr>
          <w:rFonts w:ascii="Times New Roman" w:hAnsi="Times New Roman"/>
          <w:color w:val="000000" w:themeColor="text1"/>
          <w:sz w:val="24"/>
          <w:szCs w:val="24"/>
        </w:rPr>
        <w:t xml:space="preserve">any </w:t>
      </w:r>
      <w:r w:rsidR="00096544" w:rsidRPr="004C5A82">
        <w:rPr>
          <w:rFonts w:ascii="Times New Roman" w:eastAsiaTheme="minorHAnsi" w:hAnsi="Times New Roman"/>
          <w:sz w:val="24"/>
          <w:szCs w:val="24"/>
        </w:rPr>
        <w:t xml:space="preserve">civil </w:t>
      </w:r>
      <w:r w:rsidR="00E92F3E" w:rsidRPr="004C5A82">
        <w:rPr>
          <w:rFonts w:ascii="Times New Roman" w:eastAsiaTheme="minorHAnsi" w:hAnsi="Times New Roman"/>
          <w:sz w:val="24"/>
          <w:szCs w:val="24"/>
        </w:rPr>
        <w:t>se</w:t>
      </w:r>
      <w:r w:rsidR="00267188" w:rsidRPr="004C5A82">
        <w:rPr>
          <w:rFonts w:ascii="Times New Roman" w:eastAsiaTheme="minorHAnsi" w:hAnsi="Times New Roman"/>
          <w:sz w:val="24"/>
          <w:szCs w:val="24"/>
        </w:rPr>
        <w:t>rvice</w:t>
      </w:r>
      <w:r w:rsidR="00EA7DE2" w:rsidRPr="004C5A82">
        <w:rPr>
          <w:rFonts w:ascii="Times New Roman" w:eastAsiaTheme="minorHAnsi" w:hAnsi="Times New Roman"/>
          <w:sz w:val="24"/>
          <w:szCs w:val="24"/>
        </w:rPr>
        <w:t xml:space="preserve"> </w:t>
      </w:r>
      <w:r w:rsidR="00902946" w:rsidRPr="004C5A82">
        <w:rPr>
          <w:rFonts w:ascii="Times New Roman" w:eastAsiaTheme="minorHAnsi" w:hAnsi="Times New Roman"/>
          <w:sz w:val="24"/>
          <w:szCs w:val="24"/>
        </w:rPr>
        <w:t>outside the private sector</w:t>
      </w:r>
      <w:r w:rsidR="00096544" w:rsidRPr="004C5A82">
        <w:rPr>
          <w:rFonts w:ascii="Times New Roman" w:eastAsiaTheme="minorHAnsi" w:hAnsi="Times New Roman"/>
          <w:sz w:val="24"/>
          <w:szCs w:val="24"/>
        </w:rPr>
        <w:t>;</w:t>
      </w:r>
    </w:p>
    <w:p w:rsidR="006D3AA9" w:rsidRPr="004C5A82" w:rsidRDefault="006D3AA9" w:rsidP="002C2E74">
      <w:pPr>
        <w:pStyle w:val="ListParagraph"/>
        <w:widowControl w:val="0"/>
        <w:numPr>
          <w:ilvl w:val="1"/>
          <w:numId w:val="18"/>
        </w:numPr>
        <w:autoSpaceDE w:val="0"/>
        <w:autoSpaceDN w:val="0"/>
        <w:adjustRightInd w:val="0"/>
        <w:spacing w:after="0" w:line="360" w:lineRule="auto"/>
        <w:ind w:left="1134" w:right="391" w:hanging="567"/>
        <w:jc w:val="both"/>
        <w:rPr>
          <w:rFonts w:ascii="Times New Roman" w:eastAsiaTheme="minorHAnsi" w:hAnsi="Times New Roman"/>
          <w:color w:val="000000"/>
          <w:sz w:val="24"/>
          <w:szCs w:val="24"/>
        </w:rPr>
      </w:pPr>
      <w:r>
        <w:rPr>
          <w:rFonts w:ascii="Times New Roman" w:eastAsiaTheme="minorHAnsi" w:hAnsi="Times New Roman"/>
          <w:sz w:val="24"/>
          <w:szCs w:val="24"/>
        </w:rPr>
        <w:t>"P</w:t>
      </w:r>
      <w:r w:rsidR="00683F78">
        <w:rPr>
          <w:rFonts w:ascii="Times New Roman" w:eastAsiaTheme="minorHAnsi" w:hAnsi="Times New Roman"/>
          <w:sz w:val="24"/>
          <w:szCs w:val="24"/>
        </w:rPr>
        <w:t xml:space="preserve">rocuring Agency" </w:t>
      </w:r>
      <w:r>
        <w:rPr>
          <w:rFonts w:ascii="Times New Roman" w:eastAsiaTheme="minorHAnsi" w:hAnsi="Times New Roman"/>
          <w:sz w:val="24"/>
          <w:szCs w:val="24"/>
        </w:rPr>
        <w:t>include</w:t>
      </w:r>
      <w:r w:rsidR="00683F78">
        <w:rPr>
          <w:rFonts w:ascii="Times New Roman" w:eastAsiaTheme="minorHAnsi" w:hAnsi="Times New Roman"/>
          <w:sz w:val="24"/>
          <w:szCs w:val="24"/>
        </w:rPr>
        <w:t>s</w:t>
      </w:r>
      <w:r>
        <w:rPr>
          <w:rFonts w:ascii="Times New Roman" w:eastAsiaTheme="minorHAnsi" w:hAnsi="Times New Roman"/>
          <w:sz w:val="24"/>
          <w:szCs w:val="24"/>
        </w:rPr>
        <w:t xml:space="preserve"> </w:t>
      </w:r>
      <w:r w:rsidR="00FB164A">
        <w:rPr>
          <w:rFonts w:ascii="Times New Roman" w:eastAsiaTheme="minorHAnsi" w:hAnsi="Times New Roman"/>
          <w:sz w:val="24"/>
          <w:szCs w:val="24"/>
        </w:rPr>
        <w:t xml:space="preserve"> all agencies</w:t>
      </w:r>
      <w:r>
        <w:rPr>
          <w:rFonts w:ascii="Times New Roman" w:eastAsiaTheme="minorHAnsi" w:hAnsi="Times New Roman"/>
          <w:sz w:val="24"/>
          <w:szCs w:val="24"/>
        </w:rPr>
        <w:t xml:space="preserve"> using services of CDB registered firms.</w:t>
      </w:r>
    </w:p>
    <w:p w:rsidR="00FD4841" w:rsidRPr="004C5A82" w:rsidRDefault="00FD4841" w:rsidP="002C2E74">
      <w:pPr>
        <w:pStyle w:val="ListParagraph"/>
        <w:widowControl w:val="0"/>
        <w:numPr>
          <w:ilvl w:val="1"/>
          <w:numId w:val="18"/>
        </w:numPr>
        <w:autoSpaceDE w:val="0"/>
        <w:autoSpaceDN w:val="0"/>
        <w:adjustRightInd w:val="0"/>
        <w:spacing w:after="0" w:line="360" w:lineRule="auto"/>
        <w:ind w:left="1134" w:right="391" w:hanging="567"/>
        <w:jc w:val="both"/>
        <w:rPr>
          <w:rFonts w:ascii="Times New Roman" w:eastAsiaTheme="minorHAnsi" w:hAnsi="Times New Roman"/>
          <w:color w:val="000000"/>
          <w:sz w:val="24"/>
          <w:szCs w:val="24"/>
        </w:rPr>
      </w:pPr>
      <w:r w:rsidRPr="004C5A82">
        <w:rPr>
          <w:rFonts w:ascii="Times New Roman" w:eastAsiaTheme="minorHAnsi" w:hAnsi="Times New Roman"/>
          <w:color w:val="000000"/>
          <w:sz w:val="24"/>
          <w:szCs w:val="24"/>
        </w:rPr>
        <w:t>“</w:t>
      </w:r>
      <w:r w:rsidRPr="004C5A82">
        <w:rPr>
          <w:rFonts w:ascii="Times New Roman" w:eastAsiaTheme="minorHAnsi" w:hAnsi="Times New Roman"/>
          <w:b/>
          <w:color w:val="000000"/>
          <w:sz w:val="24"/>
          <w:szCs w:val="24"/>
        </w:rPr>
        <w:t>Register</w:t>
      </w:r>
      <w:r w:rsidRPr="004C5A82">
        <w:rPr>
          <w:rFonts w:ascii="Times New Roman" w:eastAsiaTheme="minorHAnsi" w:hAnsi="Times New Roman"/>
          <w:color w:val="000000"/>
          <w:sz w:val="24"/>
          <w:szCs w:val="24"/>
        </w:rPr>
        <w:t>” means the register of contractors or the register of consultants, as the case may be, specified in Chapter 5;</w:t>
      </w:r>
    </w:p>
    <w:p w:rsidR="00FD4841" w:rsidRPr="004C5A82" w:rsidRDefault="00FD4841" w:rsidP="00516C39">
      <w:pPr>
        <w:pStyle w:val="ListParagraph"/>
        <w:widowControl w:val="0"/>
        <w:numPr>
          <w:ilvl w:val="1"/>
          <w:numId w:val="88"/>
        </w:numPr>
        <w:autoSpaceDE w:val="0"/>
        <w:autoSpaceDN w:val="0"/>
        <w:adjustRightInd w:val="0"/>
        <w:spacing w:after="0" w:line="360" w:lineRule="auto"/>
        <w:ind w:left="1134" w:right="391" w:hanging="567"/>
        <w:jc w:val="both"/>
        <w:rPr>
          <w:rFonts w:ascii="Times New Roman" w:eastAsiaTheme="minorHAnsi" w:hAnsi="Times New Roman"/>
          <w:color w:val="000000"/>
          <w:sz w:val="24"/>
          <w:szCs w:val="24"/>
        </w:rPr>
      </w:pPr>
      <w:r w:rsidRPr="004C5A82">
        <w:rPr>
          <w:rFonts w:ascii="Times New Roman" w:eastAsiaTheme="minorHAnsi" w:hAnsi="Times New Roman"/>
          <w:color w:val="000000"/>
          <w:sz w:val="24"/>
          <w:szCs w:val="24"/>
        </w:rPr>
        <w:t xml:space="preserve"> “</w:t>
      </w:r>
      <w:r w:rsidRPr="004C5A82">
        <w:rPr>
          <w:rFonts w:ascii="Times New Roman" w:eastAsiaTheme="minorHAnsi" w:hAnsi="Times New Roman"/>
          <w:b/>
          <w:color w:val="000000"/>
          <w:sz w:val="24"/>
          <w:szCs w:val="24"/>
        </w:rPr>
        <w:t>Registrant</w:t>
      </w:r>
      <w:r w:rsidRPr="004C5A82">
        <w:rPr>
          <w:rFonts w:ascii="Times New Roman" w:eastAsiaTheme="minorHAnsi" w:hAnsi="Times New Roman"/>
          <w:color w:val="000000"/>
          <w:sz w:val="24"/>
          <w:szCs w:val="24"/>
        </w:rPr>
        <w:t xml:space="preserve">” means a Contractor, Consultant or Construction Professionals, as the case may be; </w:t>
      </w:r>
      <w:r w:rsidR="004619A1" w:rsidRPr="004C5A82">
        <w:rPr>
          <w:rFonts w:ascii="Times New Roman" w:eastAsiaTheme="minorHAnsi" w:hAnsi="Times New Roman"/>
          <w:color w:val="000000"/>
          <w:sz w:val="24"/>
          <w:szCs w:val="24"/>
        </w:rPr>
        <w:t xml:space="preserve">and </w:t>
      </w:r>
    </w:p>
    <w:p w:rsidR="00FD4841" w:rsidRPr="00FB14AB" w:rsidRDefault="00FD4841" w:rsidP="00516C39">
      <w:pPr>
        <w:pStyle w:val="ListParagraph"/>
        <w:widowControl w:val="0"/>
        <w:numPr>
          <w:ilvl w:val="1"/>
          <w:numId w:val="88"/>
        </w:numPr>
        <w:autoSpaceDE w:val="0"/>
        <w:autoSpaceDN w:val="0"/>
        <w:adjustRightInd w:val="0"/>
        <w:spacing w:after="0" w:line="360" w:lineRule="auto"/>
        <w:ind w:left="1134" w:right="391" w:hanging="567"/>
        <w:jc w:val="both"/>
        <w:rPr>
          <w:rFonts w:ascii="Times New Roman" w:eastAsiaTheme="minorHAnsi" w:hAnsi="Times New Roman"/>
          <w:color w:val="000000"/>
          <w:sz w:val="24"/>
          <w:szCs w:val="24"/>
        </w:rPr>
      </w:pPr>
      <w:r w:rsidRPr="004C5A82">
        <w:rPr>
          <w:rFonts w:ascii="Times New Roman" w:eastAsiaTheme="minorHAnsi" w:hAnsi="Times New Roman"/>
          <w:color w:val="000000"/>
          <w:sz w:val="24"/>
          <w:szCs w:val="24"/>
        </w:rPr>
        <w:t>“</w:t>
      </w:r>
      <w:r w:rsidRPr="004C5A82">
        <w:rPr>
          <w:rFonts w:ascii="Times New Roman" w:eastAsiaTheme="minorHAnsi" w:hAnsi="Times New Roman"/>
          <w:b/>
          <w:color w:val="000000"/>
          <w:sz w:val="24"/>
          <w:szCs w:val="24"/>
        </w:rPr>
        <w:t>Rules</w:t>
      </w:r>
      <w:r w:rsidRPr="004C5A82">
        <w:rPr>
          <w:rFonts w:ascii="Times New Roman" w:eastAsiaTheme="minorHAnsi" w:hAnsi="Times New Roman"/>
          <w:color w:val="000000"/>
          <w:sz w:val="24"/>
          <w:szCs w:val="24"/>
        </w:rPr>
        <w:t xml:space="preserve">” mean these </w:t>
      </w:r>
      <w:r w:rsidRPr="004C5A82">
        <w:rPr>
          <w:rFonts w:ascii="Times New Roman" w:eastAsiaTheme="minorHAnsi" w:hAnsi="Times New Roman"/>
          <w:bCs/>
          <w:color w:val="000000"/>
          <w:sz w:val="24"/>
          <w:szCs w:val="24"/>
        </w:rPr>
        <w:t>Construc</w:t>
      </w:r>
      <w:r w:rsidR="004619A1" w:rsidRPr="004C5A82">
        <w:rPr>
          <w:rFonts w:ascii="Times New Roman" w:eastAsiaTheme="minorHAnsi" w:hAnsi="Times New Roman"/>
          <w:bCs/>
          <w:color w:val="000000"/>
          <w:sz w:val="24"/>
          <w:szCs w:val="24"/>
        </w:rPr>
        <w:t>tion Industry Development Rules.</w:t>
      </w:r>
    </w:p>
    <w:p w:rsidR="00FB14AB" w:rsidRPr="004C5A82" w:rsidRDefault="00FB14AB" w:rsidP="00516C39">
      <w:pPr>
        <w:pStyle w:val="ListParagraph"/>
        <w:widowControl w:val="0"/>
        <w:numPr>
          <w:ilvl w:val="1"/>
          <w:numId w:val="88"/>
        </w:numPr>
        <w:autoSpaceDE w:val="0"/>
        <w:autoSpaceDN w:val="0"/>
        <w:adjustRightInd w:val="0"/>
        <w:spacing w:after="0" w:line="360" w:lineRule="auto"/>
        <w:ind w:left="1134" w:right="391" w:hanging="567"/>
        <w:jc w:val="both"/>
        <w:rPr>
          <w:rFonts w:ascii="Times New Roman" w:eastAsiaTheme="minorHAnsi" w:hAnsi="Times New Roman"/>
          <w:color w:val="000000"/>
          <w:sz w:val="24"/>
          <w:szCs w:val="24"/>
        </w:rPr>
      </w:pPr>
      <w:r w:rsidRPr="00FB14AB">
        <w:rPr>
          <w:rFonts w:ascii="Times New Roman" w:eastAsiaTheme="minorHAnsi" w:hAnsi="Times New Roman"/>
          <w:b/>
          <w:bCs/>
          <w:color w:val="000000"/>
          <w:sz w:val="24"/>
          <w:szCs w:val="24"/>
        </w:rPr>
        <w:t>"Zorig"</w:t>
      </w:r>
      <w:r>
        <w:rPr>
          <w:rFonts w:ascii="Times New Roman" w:eastAsiaTheme="minorHAnsi" w:hAnsi="Times New Roman"/>
          <w:bCs/>
          <w:color w:val="000000"/>
          <w:sz w:val="24"/>
          <w:szCs w:val="24"/>
        </w:rPr>
        <w:t xml:space="preserve"> means lhadri (Traditional Bhutanese Painting), </w:t>
      </w:r>
      <w:r w:rsidRPr="00FB14AB">
        <w:rPr>
          <w:rFonts w:ascii="Times New Roman" w:eastAsiaTheme="minorHAnsi" w:hAnsi="Times New Roman"/>
          <w:bCs/>
          <w:i/>
          <w:color w:val="000000"/>
          <w:sz w:val="24"/>
          <w:szCs w:val="24"/>
        </w:rPr>
        <w:t>Jingzo</w:t>
      </w:r>
      <w:r>
        <w:rPr>
          <w:rFonts w:ascii="Times New Roman" w:eastAsiaTheme="minorHAnsi" w:hAnsi="Times New Roman"/>
          <w:bCs/>
          <w:i/>
          <w:color w:val="000000"/>
          <w:sz w:val="24"/>
          <w:szCs w:val="24"/>
        </w:rPr>
        <w:t xml:space="preserve"> </w:t>
      </w:r>
      <w:r w:rsidRPr="00FB14AB">
        <w:rPr>
          <w:rFonts w:ascii="Times New Roman" w:eastAsiaTheme="minorHAnsi" w:hAnsi="Times New Roman"/>
          <w:bCs/>
          <w:color w:val="000000"/>
          <w:sz w:val="24"/>
          <w:szCs w:val="24"/>
        </w:rPr>
        <w:t>(Construction of Statue),</w:t>
      </w:r>
      <w:r>
        <w:rPr>
          <w:rFonts w:ascii="Times New Roman" w:eastAsiaTheme="minorHAnsi" w:hAnsi="Times New Roman"/>
          <w:bCs/>
          <w:i/>
          <w:color w:val="000000"/>
          <w:sz w:val="24"/>
          <w:szCs w:val="24"/>
        </w:rPr>
        <w:t xml:space="preserve"> Patra </w:t>
      </w:r>
      <w:r w:rsidRPr="00FB14AB">
        <w:rPr>
          <w:rFonts w:ascii="Times New Roman" w:eastAsiaTheme="minorHAnsi" w:hAnsi="Times New Roman"/>
          <w:bCs/>
          <w:color w:val="000000"/>
          <w:sz w:val="24"/>
          <w:szCs w:val="24"/>
        </w:rPr>
        <w:t>(Wood Carving)</w:t>
      </w:r>
      <w:r>
        <w:rPr>
          <w:rFonts w:ascii="Times New Roman" w:eastAsiaTheme="minorHAnsi" w:hAnsi="Times New Roman"/>
          <w:bCs/>
          <w:color w:val="000000"/>
          <w:sz w:val="24"/>
          <w:szCs w:val="24"/>
        </w:rPr>
        <w:t xml:space="preserve"> etc.</w:t>
      </w:r>
    </w:p>
    <w:p w:rsidR="00FD4841" w:rsidRPr="004C5A82" w:rsidRDefault="00FD4841" w:rsidP="00314A07">
      <w:pPr>
        <w:pStyle w:val="Heading2"/>
        <w:numPr>
          <w:ilvl w:val="0"/>
          <w:numId w:val="0"/>
        </w:numPr>
        <w:spacing w:line="240" w:lineRule="auto"/>
        <w:ind w:left="567" w:right="391" w:hanging="578"/>
        <w:jc w:val="both"/>
        <w:rPr>
          <w:szCs w:val="24"/>
        </w:rPr>
      </w:pPr>
    </w:p>
    <w:p w:rsidR="00B67D40" w:rsidRPr="004C5A82" w:rsidRDefault="00B67D40" w:rsidP="001C0A7A">
      <w:pPr>
        <w:spacing w:after="0" w:line="240" w:lineRule="auto"/>
        <w:ind w:right="391"/>
        <w:jc w:val="both"/>
        <w:rPr>
          <w:rFonts w:ascii="Times New Roman" w:eastAsia="Arial Unicode MS" w:hAnsi="Times New Roman"/>
          <w:sz w:val="24"/>
          <w:szCs w:val="24"/>
        </w:rPr>
      </w:pPr>
      <w:bookmarkStart w:id="115" w:name="pr11-ps2-."/>
      <w:bookmarkEnd w:id="115"/>
    </w:p>
    <w:sectPr w:rsidR="00B67D40" w:rsidRPr="004C5A82" w:rsidSect="00C12802">
      <w:footerReference w:type="default" r:id="rId11"/>
      <w:pgSz w:w="12240" w:h="15840"/>
      <w:pgMar w:top="1440" w:right="1080" w:bottom="990" w:left="1980" w:header="720" w:footer="544"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400" w:rsidRDefault="003D5400" w:rsidP="007A5E55">
      <w:pPr>
        <w:spacing w:after="0" w:line="240" w:lineRule="auto"/>
      </w:pPr>
      <w:r>
        <w:separator/>
      </w:r>
    </w:p>
  </w:endnote>
  <w:endnote w:type="continuationSeparator" w:id="0">
    <w:p w:rsidR="003D5400" w:rsidRDefault="003D5400" w:rsidP="007A5E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yriad Pro">
    <w:altName w:val="Malgun Gothic"/>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DDC Uchen">
    <w:panose1 w:val="01010100010101010101"/>
    <w:charset w:val="00"/>
    <w:family w:val="auto"/>
    <w:pitch w:val="variable"/>
    <w:sig w:usb0="A0000077" w:usb1="5001E04A" w:usb2="0C00004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32A" w:rsidRDefault="00BE032A" w:rsidP="003E00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032A" w:rsidRDefault="00BE03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410508"/>
      <w:docPartObj>
        <w:docPartGallery w:val="Page Numbers (Bottom of Page)"/>
        <w:docPartUnique/>
      </w:docPartObj>
    </w:sdtPr>
    <w:sdtContent>
      <w:p w:rsidR="00BE032A" w:rsidRDefault="00BE032A" w:rsidP="008C2ADC">
        <w:pPr>
          <w:pStyle w:val="Footer"/>
          <w:jc w:val="center"/>
        </w:pPr>
        <w:fldSimple w:instr=" PAGE   \* MERGEFORMAT ">
          <w:r>
            <w:rPr>
              <w:noProof/>
            </w:rPr>
            <w:t>iii</w:t>
          </w:r>
        </w:fldSimple>
      </w:p>
    </w:sdtContent>
  </w:sdt>
  <w:p w:rsidR="00BE032A" w:rsidRDefault="00BE032A" w:rsidP="00274F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32A" w:rsidRDefault="00BE032A" w:rsidP="003E00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0BBF">
      <w:rPr>
        <w:rStyle w:val="PageNumber"/>
        <w:noProof/>
      </w:rPr>
      <w:t>34</w:t>
    </w:r>
    <w:r>
      <w:rPr>
        <w:rStyle w:val="PageNumber"/>
      </w:rPr>
      <w:fldChar w:fldCharType="end"/>
    </w:r>
  </w:p>
  <w:p w:rsidR="00BE032A" w:rsidRDefault="00BE032A" w:rsidP="00274F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400" w:rsidRDefault="003D5400" w:rsidP="007A5E55">
      <w:pPr>
        <w:spacing w:after="0" w:line="240" w:lineRule="auto"/>
      </w:pPr>
      <w:r>
        <w:separator/>
      </w:r>
    </w:p>
  </w:footnote>
  <w:footnote w:type="continuationSeparator" w:id="0">
    <w:p w:rsidR="003D5400" w:rsidRDefault="003D5400" w:rsidP="007A5E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550B0D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b/>
        <w:sz w:val="24"/>
        <w:szCs w:val="24"/>
      </w:rPr>
    </w:lvl>
    <w:lvl w:ilvl="1">
      <w:start w:val="1"/>
      <w:numFmt w:val="decimal"/>
      <w:pStyle w:val="Legal2"/>
      <w:lvlText w:val="%1.%2"/>
      <w:lvlJc w:val="left"/>
      <w:pPr>
        <w:tabs>
          <w:tab w:val="num" w:pos="720"/>
        </w:tabs>
        <w:ind w:left="720" w:hanging="720"/>
      </w:pPr>
      <w:rPr>
        <w:b/>
      </w:rPr>
    </w:lvl>
    <w:lvl w:ilvl="2">
      <w:start w:val="1"/>
      <w:numFmt w:val="decimal"/>
      <w:pStyle w:val="Legal3"/>
      <w:lvlText w:val="%1.%2.%3"/>
      <w:lvlJc w:val="left"/>
      <w:pPr>
        <w:tabs>
          <w:tab w:val="num" w:pos="720"/>
        </w:tabs>
        <w:ind w:left="720" w:hanging="720"/>
      </w:pPr>
      <w:rPr>
        <w:b/>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CF36F7"/>
    <w:multiLevelType w:val="hybridMultilevel"/>
    <w:tmpl w:val="6D5031F8"/>
    <w:lvl w:ilvl="0" w:tplc="EDB85A24">
      <w:start w:val="1"/>
      <w:numFmt w:val="decimal"/>
      <w:lvlText w:val="(%1)"/>
      <w:lvlJc w:val="left"/>
      <w:pPr>
        <w:ind w:left="1594" w:hanging="460"/>
      </w:pPr>
      <w:rPr>
        <w:rFonts w:eastAsia="Calibri" w:hint="default"/>
        <w:color w:val="auto"/>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011C43F2"/>
    <w:multiLevelType w:val="hybridMultilevel"/>
    <w:tmpl w:val="8D0C67AC"/>
    <w:lvl w:ilvl="0" w:tplc="A9C8EC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12F095F"/>
    <w:multiLevelType w:val="hybridMultilevel"/>
    <w:tmpl w:val="E5BACC14"/>
    <w:lvl w:ilvl="0" w:tplc="8A32301A">
      <w:start w:val="1"/>
      <w:numFmt w:val="lowerRoman"/>
      <w:lvlText w:val="(%1)"/>
      <w:lvlJc w:val="left"/>
      <w:pPr>
        <w:ind w:left="2988" w:hanging="72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5">
    <w:nsid w:val="01902122"/>
    <w:multiLevelType w:val="hybridMultilevel"/>
    <w:tmpl w:val="DD00DF5A"/>
    <w:lvl w:ilvl="0" w:tplc="A9A6ED94">
      <w:start w:val="1"/>
      <w:numFmt w:val="decimal"/>
      <w:lvlText w:val="(%1)"/>
      <w:lvlJc w:val="left"/>
      <w:pPr>
        <w:ind w:left="927" w:hanging="360"/>
      </w:pPr>
      <w:rPr>
        <w:rFonts w:hint="default"/>
        <w:color w:val="auto"/>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1FA1150"/>
    <w:multiLevelType w:val="hybridMultilevel"/>
    <w:tmpl w:val="44CA8142"/>
    <w:lvl w:ilvl="0" w:tplc="6DD27E3C">
      <w:start w:val="1"/>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7">
    <w:nsid w:val="03144000"/>
    <w:multiLevelType w:val="multilevel"/>
    <w:tmpl w:val="4DAAC7DE"/>
    <w:lvl w:ilvl="0">
      <w:start w:val="19"/>
      <w:numFmt w:val="decimal"/>
      <w:lvlText w:val="%1"/>
      <w:lvlJc w:val="left"/>
      <w:pPr>
        <w:ind w:left="420" w:hanging="420"/>
      </w:pPr>
      <w:rPr>
        <w:rFonts w:hint="default"/>
      </w:rPr>
    </w:lvl>
    <w:lvl w:ilvl="1">
      <w:start w:val="1"/>
      <w:numFmt w:val="decimal"/>
      <w:lvlText w:val="%1.%2"/>
      <w:lvlJc w:val="left"/>
      <w:pPr>
        <w:ind w:left="1554" w:hanging="420"/>
      </w:pPr>
      <w:rPr>
        <w:rFonts w:hint="default"/>
        <w:i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nsid w:val="03A20B49"/>
    <w:multiLevelType w:val="hybridMultilevel"/>
    <w:tmpl w:val="673A772C"/>
    <w:lvl w:ilvl="0" w:tplc="0409000F">
      <w:start w:val="1"/>
      <w:numFmt w:val="decimal"/>
      <w:lvlText w:val="%1."/>
      <w:lvlJc w:val="left"/>
      <w:pPr>
        <w:ind w:left="1296"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nsid w:val="04450A51"/>
    <w:multiLevelType w:val="hybridMultilevel"/>
    <w:tmpl w:val="A8C29180"/>
    <w:lvl w:ilvl="0" w:tplc="74EAC1B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04F569A5"/>
    <w:multiLevelType w:val="hybridMultilevel"/>
    <w:tmpl w:val="A344E962"/>
    <w:lvl w:ilvl="0" w:tplc="38F80A1E">
      <w:start w:val="1"/>
      <w:numFmt w:val="lowerLetter"/>
      <w:lvlText w:val="(%1)"/>
      <w:lvlJc w:val="left"/>
      <w:pPr>
        <w:ind w:left="2154" w:hanging="10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04FF6306"/>
    <w:multiLevelType w:val="hybridMultilevel"/>
    <w:tmpl w:val="4E488ABA"/>
    <w:lvl w:ilvl="0" w:tplc="D172A6D8">
      <w:start w:val="1"/>
      <w:numFmt w:val="decimal"/>
      <w:lvlText w:val="(%1)"/>
      <w:lvlJc w:val="left"/>
      <w:pPr>
        <w:ind w:left="1494" w:hanging="360"/>
      </w:pPr>
      <w:rPr>
        <w:rFonts w:eastAsia="Calibri" w:hint="default"/>
        <w:color w:val="auto"/>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060520E6"/>
    <w:multiLevelType w:val="hybridMultilevel"/>
    <w:tmpl w:val="2FE84CC8"/>
    <w:lvl w:ilvl="0" w:tplc="75E8C092">
      <w:start w:val="1"/>
      <w:numFmt w:val="lowerRoman"/>
      <w:lvlText w:val="(%1)"/>
      <w:lvlJc w:val="left"/>
      <w:pPr>
        <w:ind w:left="1447" w:hanging="8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06291035"/>
    <w:multiLevelType w:val="hybridMultilevel"/>
    <w:tmpl w:val="27B6E9B4"/>
    <w:lvl w:ilvl="0" w:tplc="9E4A1370">
      <w:start w:val="1"/>
      <w:numFmt w:val="lowerRoman"/>
      <w:lvlText w:val="(%1)"/>
      <w:lvlJc w:val="left"/>
      <w:pPr>
        <w:ind w:left="2988" w:hanging="72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4">
    <w:nsid w:val="08334AF1"/>
    <w:multiLevelType w:val="hybridMultilevel"/>
    <w:tmpl w:val="CCB02666"/>
    <w:lvl w:ilvl="0" w:tplc="7844364E">
      <w:start w:val="1"/>
      <w:numFmt w:val="lowerLetter"/>
      <w:lvlText w:val="(%1)"/>
      <w:lvlJc w:val="left"/>
      <w:pPr>
        <w:ind w:left="1080" w:hanging="720"/>
      </w:pPr>
      <w:rPr>
        <w:rFonts w:eastAsia="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A1C791B"/>
    <w:multiLevelType w:val="hybridMultilevel"/>
    <w:tmpl w:val="2B467F9A"/>
    <w:lvl w:ilvl="0" w:tplc="B2505220">
      <w:start w:val="1"/>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0B6C50D0"/>
    <w:multiLevelType w:val="hybridMultilevel"/>
    <w:tmpl w:val="D62CEB6C"/>
    <w:lvl w:ilvl="0" w:tplc="C7E4F648">
      <w:start w:val="1"/>
      <w:numFmt w:val="decimal"/>
      <w:lvlText w:val="(%1)"/>
      <w:lvlJc w:val="left"/>
      <w:pPr>
        <w:ind w:left="927" w:hanging="360"/>
      </w:pPr>
      <w:rPr>
        <w:rFonts w:eastAsia="Arial Unicode M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0CE96E2C"/>
    <w:multiLevelType w:val="hybridMultilevel"/>
    <w:tmpl w:val="622A6C40"/>
    <w:lvl w:ilvl="0" w:tplc="B6800468">
      <w:start w:val="1"/>
      <w:numFmt w:val="lowerLetter"/>
      <w:lvlText w:val="(%1)"/>
      <w:lvlJc w:val="left"/>
      <w:pPr>
        <w:ind w:left="2161" w:hanging="4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8">
    <w:nsid w:val="0CFB3522"/>
    <w:multiLevelType w:val="hybridMultilevel"/>
    <w:tmpl w:val="E4460BAC"/>
    <w:lvl w:ilvl="0" w:tplc="8A6240CA">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D5C3B0E"/>
    <w:multiLevelType w:val="hybridMultilevel"/>
    <w:tmpl w:val="134C8FBA"/>
    <w:lvl w:ilvl="0" w:tplc="DC8A3C12">
      <w:start w:val="1"/>
      <w:numFmt w:val="lowerLetter"/>
      <w:lvlText w:val="(%1)"/>
      <w:lvlJc w:val="left"/>
      <w:pPr>
        <w:ind w:left="2161" w:hanging="4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0">
    <w:nsid w:val="0D81370F"/>
    <w:multiLevelType w:val="multilevel"/>
    <w:tmpl w:val="ACCC9FCA"/>
    <w:lvl w:ilvl="0">
      <w:start w:val="2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b/>
        <w:bCs/>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0DD85BC3"/>
    <w:multiLevelType w:val="hybridMultilevel"/>
    <w:tmpl w:val="0D829F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0DD97015"/>
    <w:multiLevelType w:val="hybridMultilevel"/>
    <w:tmpl w:val="567E9C32"/>
    <w:lvl w:ilvl="0" w:tplc="F9526348">
      <w:start w:val="1"/>
      <w:numFmt w:val="decimal"/>
      <w:pStyle w:val="Section"/>
      <w:lvlText w:val="%1."/>
      <w:lvlJc w:val="left"/>
      <w:pPr>
        <w:tabs>
          <w:tab w:val="num" w:pos="567"/>
        </w:tabs>
        <w:ind w:left="567" w:hanging="56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nsid w:val="0E3C35C2"/>
    <w:multiLevelType w:val="hybridMultilevel"/>
    <w:tmpl w:val="5826288C"/>
    <w:lvl w:ilvl="0" w:tplc="A4EC5B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EE463FC"/>
    <w:multiLevelType w:val="hybridMultilevel"/>
    <w:tmpl w:val="30FA7814"/>
    <w:lvl w:ilvl="0" w:tplc="49FCD6F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F2077C3"/>
    <w:multiLevelType w:val="hybridMultilevel"/>
    <w:tmpl w:val="4B9CF1A0"/>
    <w:lvl w:ilvl="0" w:tplc="F1C6DC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0F8C2559"/>
    <w:multiLevelType w:val="hybridMultilevel"/>
    <w:tmpl w:val="DD00DF5A"/>
    <w:lvl w:ilvl="0" w:tplc="A9A6ED94">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10DF00B9"/>
    <w:multiLevelType w:val="hybridMultilevel"/>
    <w:tmpl w:val="F81ABC6E"/>
    <w:lvl w:ilvl="0" w:tplc="0B26228E">
      <w:start w:val="1"/>
      <w:numFmt w:val="lowerLetter"/>
      <w:lvlText w:val="(%1)"/>
      <w:lvlJc w:val="left"/>
      <w:pPr>
        <w:ind w:left="3595" w:hanging="7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28">
    <w:nsid w:val="11AE034E"/>
    <w:multiLevelType w:val="hybridMultilevel"/>
    <w:tmpl w:val="CAD6F23A"/>
    <w:lvl w:ilvl="0" w:tplc="122EABD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nsid w:val="133457B8"/>
    <w:multiLevelType w:val="hybridMultilevel"/>
    <w:tmpl w:val="AD8C5FD4"/>
    <w:lvl w:ilvl="0" w:tplc="F92005D2">
      <w:start w:val="1"/>
      <w:numFmt w:val="lowerLetter"/>
      <w:lvlText w:val="(%1)"/>
      <w:lvlJc w:val="left"/>
      <w:pPr>
        <w:ind w:left="2161" w:hanging="4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0">
    <w:nsid w:val="15825E2A"/>
    <w:multiLevelType w:val="hybridMultilevel"/>
    <w:tmpl w:val="EA4E5C36"/>
    <w:lvl w:ilvl="0" w:tplc="77BA7CE0">
      <w:start w:val="1"/>
      <w:numFmt w:val="decimal"/>
      <w:pStyle w:val="Heading2Left"/>
      <w:lvlText w:val="%1."/>
      <w:lvlJc w:val="left"/>
      <w:pPr>
        <w:ind w:left="360" w:hanging="360"/>
      </w:pPr>
      <w:rPr>
        <w:rFonts w:hint="default"/>
        <w:b w:val="0"/>
        <w:i w:val="0"/>
        <w:color w:val="auto"/>
      </w:rPr>
    </w:lvl>
    <w:lvl w:ilvl="1" w:tplc="339E9852">
      <w:start w:val="1"/>
      <w:numFmt w:val="lowerLetter"/>
      <w:lvlText w:val="%2)"/>
      <w:lvlJc w:val="left"/>
      <w:pPr>
        <w:ind w:left="1170" w:hanging="360"/>
      </w:pPr>
      <w:rPr>
        <w:rFonts w:ascii="Times New Roman" w:eastAsia="Calibri" w:hAnsi="Times New Roman" w:cs="Times New Roman"/>
        <w:b w:val="0"/>
        <w:i w:val="0"/>
      </w:rPr>
    </w:lvl>
    <w:lvl w:ilvl="2" w:tplc="0409000F">
      <w:start w:val="1"/>
      <w:numFmt w:val="decimal"/>
      <w:lvlText w:val="%3."/>
      <w:lvlJc w:val="left"/>
      <w:pPr>
        <w:ind w:left="1440" w:hanging="180"/>
      </w:pPr>
      <w:rPr>
        <w:b w:val="0"/>
      </w:rPr>
    </w:lvl>
    <w:lvl w:ilvl="3" w:tplc="04090017">
      <w:start w:val="1"/>
      <w:numFmt w:val="lowerLetter"/>
      <w:lvlText w:val="%4)"/>
      <w:lvlJc w:val="left"/>
      <w:pPr>
        <w:ind w:left="900" w:hanging="360"/>
      </w:pPr>
    </w:lvl>
    <w:lvl w:ilvl="4" w:tplc="2138A6FA">
      <w:start w:val="1"/>
      <w:numFmt w:val="upp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163C3826"/>
    <w:multiLevelType w:val="multilevel"/>
    <w:tmpl w:val="10D0708A"/>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nsid w:val="17D743C2"/>
    <w:multiLevelType w:val="hybridMultilevel"/>
    <w:tmpl w:val="54442D82"/>
    <w:lvl w:ilvl="0" w:tplc="38301A38">
      <w:start w:val="1"/>
      <w:numFmt w:val="lowerLetter"/>
      <w:lvlText w:val="(%1)"/>
      <w:lvlJc w:val="left"/>
      <w:pPr>
        <w:ind w:left="2161" w:hanging="460"/>
      </w:pPr>
      <w:rPr>
        <w:rFonts w:hint="default"/>
        <w:color w:val="000000" w:themeColor="text1"/>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3">
    <w:nsid w:val="18BC1E5F"/>
    <w:multiLevelType w:val="hybridMultilevel"/>
    <w:tmpl w:val="A4943FBA"/>
    <w:lvl w:ilvl="0" w:tplc="8B582228">
      <w:start w:val="1"/>
      <w:numFmt w:val="lowerRoman"/>
      <w:lvlText w:val="(%1)"/>
      <w:lvlJc w:val="left"/>
      <w:pPr>
        <w:ind w:left="2988" w:hanging="72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4">
    <w:nsid w:val="1A6C5E88"/>
    <w:multiLevelType w:val="hybridMultilevel"/>
    <w:tmpl w:val="720EEAA8"/>
    <w:lvl w:ilvl="0" w:tplc="DA3E0580">
      <w:start w:val="1"/>
      <w:numFmt w:val="lowerLetter"/>
      <w:lvlText w:val="(%1)"/>
      <w:lvlJc w:val="left"/>
      <w:pPr>
        <w:ind w:left="1800" w:hanging="360"/>
      </w:pPr>
      <w:rPr>
        <w:rFonts w:eastAsiaTheme="minorHAnsi"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1AC35653"/>
    <w:multiLevelType w:val="hybridMultilevel"/>
    <w:tmpl w:val="65C6C030"/>
    <w:lvl w:ilvl="0" w:tplc="6DEEBFD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C9B229E"/>
    <w:multiLevelType w:val="hybridMultilevel"/>
    <w:tmpl w:val="C2DAE150"/>
    <w:lvl w:ilvl="0" w:tplc="0DC2114A">
      <w:start w:val="1"/>
      <w:numFmt w:val="decimal"/>
      <w:lvlText w:val="(%1)"/>
      <w:lvlJc w:val="left"/>
      <w:pPr>
        <w:ind w:left="927" w:hanging="360"/>
      </w:pPr>
      <w:rPr>
        <w:rFonts w:eastAsia="Arial Unicode MS" w:hint="default"/>
        <w:color w:val="auto"/>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1EE20156"/>
    <w:multiLevelType w:val="hybridMultilevel"/>
    <w:tmpl w:val="FDD22FD6"/>
    <w:lvl w:ilvl="0" w:tplc="FA5A0FB6">
      <w:start w:val="1"/>
      <w:numFmt w:val="lowerLetter"/>
      <w:lvlText w:val="(%1)"/>
      <w:lvlJc w:val="left"/>
      <w:pPr>
        <w:ind w:left="2221" w:hanging="520"/>
      </w:pPr>
      <w:rPr>
        <w:rFonts w:eastAsia="Arial Unicode M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8">
    <w:nsid w:val="202E47DE"/>
    <w:multiLevelType w:val="hybridMultilevel"/>
    <w:tmpl w:val="07862444"/>
    <w:lvl w:ilvl="0" w:tplc="F6360AA0">
      <w:start w:val="1"/>
      <w:numFmt w:val="lowerLetter"/>
      <w:lvlText w:val="(%1)"/>
      <w:lvlJc w:val="left"/>
      <w:pPr>
        <w:ind w:left="2885" w:hanging="90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9">
    <w:nsid w:val="21074A04"/>
    <w:multiLevelType w:val="hybridMultilevel"/>
    <w:tmpl w:val="C562E418"/>
    <w:lvl w:ilvl="0" w:tplc="536020AC">
      <w:start w:val="1"/>
      <w:numFmt w:val="lowerRoman"/>
      <w:lvlText w:val="(%1)"/>
      <w:lvlJc w:val="left"/>
      <w:pPr>
        <w:ind w:left="1854" w:hanging="720"/>
      </w:pPr>
      <w:rPr>
        <w:rFonts w:eastAsiaTheme="minorHAnsi" w:hint="default"/>
        <w:color w:val="00000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nsid w:val="21637E9C"/>
    <w:multiLevelType w:val="hybridMultilevel"/>
    <w:tmpl w:val="103C1A58"/>
    <w:lvl w:ilvl="0" w:tplc="AB50AFE8">
      <w:start w:val="1"/>
      <w:numFmt w:val="lowerRoman"/>
      <w:lvlText w:val="(%1)"/>
      <w:lvlJc w:val="right"/>
      <w:pPr>
        <w:ind w:left="29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16D0E3A"/>
    <w:multiLevelType w:val="hybridMultilevel"/>
    <w:tmpl w:val="0FCC7FF6"/>
    <w:lvl w:ilvl="0" w:tplc="FE4684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1765631"/>
    <w:multiLevelType w:val="hybridMultilevel"/>
    <w:tmpl w:val="3EB2A5BA"/>
    <w:lvl w:ilvl="0" w:tplc="2F58C2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2181172F"/>
    <w:multiLevelType w:val="hybridMultilevel"/>
    <w:tmpl w:val="34D89BD4"/>
    <w:lvl w:ilvl="0" w:tplc="A7D8749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4">
    <w:nsid w:val="22A4314E"/>
    <w:multiLevelType w:val="hybridMultilevel"/>
    <w:tmpl w:val="A1687FFA"/>
    <w:lvl w:ilvl="0" w:tplc="0696F95A">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5">
    <w:nsid w:val="25474144"/>
    <w:multiLevelType w:val="hybridMultilevel"/>
    <w:tmpl w:val="09427FF6"/>
    <w:lvl w:ilvl="0" w:tplc="D2AE0ED2">
      <w:start w:val="1"/>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6">
    <w:nsid w:val="262C2D30"/>
    <w:multiLevelType w:val="hybridMultilevel"/>
    <w:tmpl w:val="7BE22C30"/>
    <w:lvl w:ilvl="0" w:tplc="19403480">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6427626"/>
    <w:multiLevelType w:val="hybridMultilevel"/>
    <w:tmpl w:val="C6FC40E0"/>
    <w:lvl w:ilvl="0" w:tplc="478C1C5E">
      <w:start w:val="1"/>
      <w:numFmt w:val="decimal"/>
      <w:lvlText w:val="(%1)"/>
      <w:lvlJc w:val="left"/>
      <w:pPr>
        <w:ind w:left="1080" w:hanging="72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64E2776"/>
    <w:multiLevelType w:val="hybridMultilevel"/>
    <w:tmpl w:val="11EE3E8C"/>
    <w:lvl w:ilvl="0" w:tplc="C5A01BCE">
      <w:start w:val="1"/>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9">
    <w:nsid w:val="26E7377D"/>
    <w:multiLevelType w:val="hybridMultilevel"/>
    <w:tmpl w:val="5B64696C"/>
    <w:lvl w:ilvl="0" w:tplc="8D0C83F8">
      <w:start w:val="1"/>
      <w:numFmt w:val="lowerLetter"/>
      <w:lvlText w:val="(%1)"/>
      <w:lvlJc w:val="left"/>
      <w:pPr>
        <w:ind w:left="2161" w:hanging="4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0">
    <w:nsid w:val="28033BC2"/>
    <w:multiLevelType w:val="hybridMultilevel"/>
    <w:tmpl w:val="23527644"/>
    <w:lvl w:ilvl="0" w:tplc="20EEA9A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8AC0473"/>
    <w:multiLevelType w:val="hybridMultilevel"/>
    <w:tmpl w:val="25162E38"/>
    <w:lvl w:ilvl="0" w:tplc="3B849C3C">
      <w:start w:val="1"/>
      <w:numFmt w:val="lowerLetter"/>
      <w:lvlText w:val="(%1)"/>
      <w:lvlJc w:val="left"/>
      <w:pPr>
        <w:ind w:left="2888" w:hanging="620"/>
      </w:pPr>
      <w:rPr>
        <w:rFonts w:eastAsia="Arial Unicode M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52">
    <w:nsid w:val="2CE50443"/>
    <w:multiLevelType w:val="hybridMultilevel"/>
    <w:tmpl w:val="C3E82E70"/>
    <w:lvl w:ilvl="0" w:tplc="8B163E56">
      <w:start w:val="1"/>
      <w:numFmt w:val="lowerLetter"/>
      <w:lvlText w:val="(%1)"/>
      <w:lvlJc w:val="left"/>
      <w:pPr>
        <w:ind w:left="1507" w:hanging="940"/>
      </w:pPr>
      <w:rPr>
        <w:rFonts w:eastAsiaTheme="minorHAnsi"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3">
    <w:nsid w:val="2D3209E9"/>
    <w:multiLevelType w:val="hybridMultilevel"/>
    <w:tmpl w:val="0608C812"/>
    <w:lvl w:ilvl="0" w:tplc="77C2B088">
      <w:start w:val="1"/>
      <w:numFmt w:val="lowerRoman"/>
      <w:lvlText w:val="(%1)"/>
      <w:lvlJc w:val="left"/>
      <w:pPr>
        <w:ind w:left="2988" w:hanging="72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54">
    <w:nsid w:val="2D9616D5"/>
    <w:multiLevelType w:val="hybridMultilevel"/>
    <w:tmpl w:val="9C32A720"/>
    <w:lvl w:ilvl="0" w:tplc="1D44232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2D9B625F"/>
    <w:multiLevelType w:val="hybridMultilevel"/>
    <w:tmpl w:val="40DA8152"/>
    <w:lvl w:ilvl="0" w:tplc="20EEA9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E826E98"/>
    <w:multiLevelType w:val="hybridMultilevel"/>
    <w:tmpl w:val="D65C382E"/>
    <w:lvl w:ilvl="0" w:tplc="A954980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7">
    <w:nsid w:val="2EF95171"/>
    <w:multiLevelType w:val="hybridMultilevel"/>
    <w:tmpl w:val="683EA4F8"/>
    <w:lvl w:ilvl="0" w:tplc="9820B2D0">
      <w:start w:val="1"/>
      <w:numFmt w:val="lowerLetter"/>
      <w:lvlText w:val="%1."/>
      <w:lvlJc w:val="left"/>
      <w:pPr>
        <w:ind w:left="1440" w:hanging="360"/>
      </w:pPr>
      <w:rPr>
        <w:rFonts w:eastAsia="Arial Unicode M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2F076BF1"/>
    <w:multiLevelType w:val="hybridMultilevel"/>
    <w:tmpl w:val="B67EB3D4"/>
    <w:lvl w:ilvl="0" w:tplc="034000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F9F286B"/>
    <w:multiLevelType w:val="hybridMultilevel"/>
    <w:tmpl w:val="0D70D8B4"/>
    <w:lvl w:ilvl="0" w:tplc="3AE4C8C0">
      <w:start w:val="1"/>
      <w:numFmt w:val="lowerRoman"/>
      <w:lvlText w:val="(%1)"/>
      <w:lvlJc w:val="left"/>
      <w:pPr>
        <w:ind w:left="1447" w:hanging="8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0">
    <w:nsid w:val="30020B21"/>
    <w:multiLevelType w:val="hybridMultilevel"/>
    <w:tmpl w:val="E53E080C"/>
    <w:lvl w:ilvl="0" w:tplc="1444FA4C">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313B51B1"/>
    <w:multiLevelType w:val="hybridMultilevel"/>
    <w:tmpl w:val="7CC05144"/>
    <w:lvl w:ilvl="0" w:tplc="F0964F9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2">
    <w:nsid w:val="31745E34"/>
    <w:multiLevelType w:val="hybridMultilevel"/>
    <w:tmpl w:val="0CB2684E"/>
    <w:lvl w:ilvl="0" w:tplc="2758C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1DD2C69"/>
    <w:multiLevelType w:val="multilevel"/>
    <w:tmpl w:val="081A0E2A"/>
    <w:lvl w:ilvl="0">
      <w:start w:val="20"/>
      <w:numFmt w:val="decimal"/>
      <w:lvlText w:val="%1"/>
      <w:lvlJc w:val="left"/>
      <w:pPr>
        <w:ind w:left="420" w:hanging="420"/>
      </w:pPr>
      <w:rPr>
        <w:rFonts w:hint="default"/>
        <w:color w:val="000000" w:themeColor="text1"/>
      </w:rPr>
    </w:lvl>
    <w:lvl w:ilvl="1">
      <w:start w:val="1"/>
      <w:numFmt w:val="decimal"/>
      <w:lvlText w:val="%1.%2"/>
      <w:lvlJc w:val="left"/>
      <w:pPr>
        <w:ind w:left="1554" w:hanging="420"/>
      </w:pPr>
      <w:rPr>
        <w:rFonts w:hint="default"/>
        <w:color w:val="000000" w:themeColor="text1"/>
      </w:rPr>
    </w:lvl>
    <w:lvl w:ilvl="2">
      <w:start w:val="1"/>
      <w:numFmt w:val="decimal"/>
      <w:lvlText w:val="%1.%2.%3"/>
      <w:lvlJc w:val="left"/>
      <w:pPr>
        <w:ind w:left="2988" w:hanging="720"/>
      </w:pPr>
      <w:rPr>
        <w:rFonts w:hint="default"/>
        <w:color w:val="000000" w:themeColor="text1"/>
      </w:rPr>
    </w:lvl>
    <w:lvl w:ilvl="3">
      <w:start w:val="1"/>
      <w:numFmt w:val="decimal"/>
      <w:lvlText w:val="%1.%2.%3.%4"/>
      <w:lvlJc w:val="left"/>
      <w:pPr>
        <w:ind w:left="4122" w:hanging="720"/>
      </w:pPr>
      <w:rPr>
        <w:rFonts w:hint="default"/>
        <w:color w:val="000000" w:themeColor="text1"/>
      </w:rPr>
    </w:lvl>
    <w:lvl w:ilvl="4">
      <w:start w:val="1"/>
      <w:numFmt w:val="decimal"/>
      <w:lvlText w:val="%1.%2.%3.%4.%5"/>
      <w:lvlJc w:val="left"/>
      <w:pPr>
        <w:ind w:left="5616" w:hanging="1080"/>
      </w:pPr>
      <w:rPr>
        <w:rFonts w:hint="default"/>
        <w:color w:val="000000" w:themeColor="text1"/>
      </w:rPr>
    </w:lvl>
    <w:lvl w:ilvl="5">
      <w:start w:val="1"/>
      <w:numFmt w:val="decimal"/>
      <w:lvlText w:val="%1.%2.%3.%4.%5.%6"/>
      <w:lvlJc w:val="left"/>
      <w:pPr>
        <w:ind w:left="6750" w:hanging="1080"/>
      </w:pPr>
      <w:rPr>
        <w:rFonts w:hint="default"/>
        <w:color w:val="000000" w:themeColor="text1"/>
      </w:rPr>
    </w:lvl>
    <w:lvl w:ilvl="6">
      <w:start w:val="1"/>
      <w:numFmt w:val="decimal"/>
      <w:lvlText w:val="%1.%2.%3.%4.%5.%6.%7"/>
      <w:lvlJc w:val="left"/>
      <w:pPr>
        <w:ind w:left="8244" w:hanging="1440"/>
      </w:pPr>
      <w:rPr>
        <w:rFonts w:hint="default"/>
        <w:color w:val="000000" w:themeColor="text1"/>
      </w:rPr>
    </w:lvl>
    <w:lvl w:ilvl="7">
      <w:start w:val="1"/>
      <w:numFmt w:val="decimal"/>
      <w:lvlText w:val="%1.%2.%3.%4.%5.%6.%7.%8"/>
      <w:lvlJc w:val="left"/>
      <w:pPr>
        <w:ind w:left="9378" w:hanging="1440"/>
      </w:pPr>
      <w:rPr>
        <w:rFonts w:hint="default"/>
        <w:color w:val="000000" w:themeColor="text1"/>
      </w:rPr>
    </w:lvl>
    <w:lvl w:ilvl="8">
      <w:start w:val="1"/>
      <w:numFmt w:val="decimal"/>
      <w:lvlText w:val="%1.%2.%3.%4.%5.%6.%7.%8.%9"/>
      <w:lvlJc w:val="left"/>
      <w:pPr>
        <w:ind w:left="10872" w:hanging="1800"/>
      </w:pPr>
      <w:rPr>
        <w:rFonts w:hint="default"/>
        <w:color w:val="000000" w:themeColor="text1"/>
      </w:rPr>
    </w:lvl>
  </w:abstractNum>
  <w:abstractNum w:abstractNumId="64">
    <w:nsid w:val="33155AF8"/>
    <w:multiLevelType w:val="hybridMultilevel"/>
    <w:tmpl w:val="3120F858"/>
    <w:lvl w:ilvl="0" w:tplc="1488EABE">
      <w:start w:val="1"/>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5">
    <w:nsid w:val="345E2AE0"/>
    <w:multiLevelType w:val="hybridMultilevel"/>
    <w:tmpl w:val="82DA6BE4"/>
    <w:lvl w:ilvl="0" w:tplc="66E6148C">
      <w:start w:val="1"/>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6">
    <w:nsid w:val="369479B1"/>
    <w:multiLevelType w:val="hybridMultilevel"/>
    <w:tmpl w:val="5A54D7F8"/>
    <w:lvl w:ilvl="0" w:tplc="D1E624F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7">
    <w:nsid w:val="370326EE"/>
    <w:multiLevelType w:val="hybridMultilevel"/>
    <w:tmpl w:val="0A98DC3E"/>
    <w:lvl w:ilvl="0" w:tplc="78F6D53C">
      <w:start w:val="1"/>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8">
    <w:nsid w:val="39595534"/>
    <w:multiLevelType w:val="hybridMultilevel"/>
    <w:tmpl w:val="2C38EDBC"/>
    <w:lvl w:ilvl="0" w:tplc="4E3EF17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9">
    <w:nsid w:val="39802E5C"/>
    <w:multiLevelType w:val="hybridMultilevel"/>
    <w:tmpl w:val="B770EC50"/>
    <w:lvl w:ilvl="0" w:tplc="D7242DE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0">
    <w:nsid w:val="3ADF35B3"/>
    <w:multiLevelType w:val="hybridMultilevel"/>
    <w:tmpl w:val="917CBF04"/>
    <w:lvl w:ilvl="0" w:tplc="97A2B84A">
      <w:start w:val="1"/>
      <w:numFmt w:val="lowerRoman"/>
      <w:lvlText w:val="(%1)"/>
      <w:lvlJc w:val="left"/>
      <w:pPr>
        <w:ind w:left="2881" w:hanging="720"/>
      </w:pPr>
      <w:rPr>
        <w:rFonts w:hint="default"/>
        <w:color w:val="auto"/>
      </w:rPr>
    </w:lvl>
    <w:lvl w:ilvl="1" w:tplc="04090019" w:tentative="1">
      <w:start w:val="1"/>
      <w:numFmt w:val="lowerLetter"/>
      <w:lvlText w:val="%2."/>
      <w:lvlJc w:val="left"/>
      <w:pPr>
        <w:ind w:left="3241" w:hanging="360"/>
      </w:pPr>
    </w:lvl>
    <w:lvl w:ilvl="2" w:tplc="0409001B" w:tentative="1">
      <w:start w:val="1"/>
      <w:numFmt w:val="lowerRoman"/>
      <w:lvlText w:val="%3."/>
      <w:lvlJc w:val="right"/>
      <w:pPr>
        <w:ind w:left="3961" w:hanging="180"/>
      </w:pPr>
    </w:lvl>
    <w:lvl w:ilvl="3" w:tplc="0409000F" w:tentative="1">
      <w:start w:val="1"/>
      <w:numFmt w:val="decimal"/>
      <w:lvlText w:val="%4."/>
      <w:lvlJc w:val="left"/>
      <w:pPr>
        <w:ind w:left="4681" w:hanging="360"/>
      </w:pPr>
    </w:lvl>
    <w:lvl w:ilvl="4" w:tplc="04090019" w:tentative="1">
      <w:start w:val="1"/>
      <w:numFmt w:val="lowerLetter"/>
      <w:lvlText w:val="%5."/>
      <w:lvlJc w:val="left"/>
      <w:pPr>
        <w:ind w:left="5401" w:hanging="360"/>
      </w:pPr>
    </w:lvl>
    <w:lvl w:ilvl="5" w:tplc="0409001B" w:tentative="1">
      <w:start w:val="1"/>
      <w:numFmt w:val="lowerRoman"/>
      <w:lvlText w:val="%6."/>
      <w:lvlJc w:val="right"/>
      <w:pPr>
        <w:ind w:left="6121" w:hanging="180"/>
      </w:pPr>
    </w:lvl>
    <w:lvl w:ilvl="6" w:tplc="0409000F" w:tentative="1">
      <w:start w:val="1"/>
      <w:numFmt w:val="decimal"/>
      <w:lvlText w:val="%7."/>
      <w:lvlJc w:val="left"/>
      <w:pPr>
        <w:ind w:left="6841" w:hanging="360"/>
      </w:pPr>
    </w:lvl>
    <w:lvl w:ilvl="7" w:tplc="04090019" w:tentative="1">
      <w:start w:val="1"/>
      <w:numFmt w:val="lowerLetter"/>
      <w:lvlText w:val="%8."/>
      <w:lvlJc w:val="left"/>
      <w:pPr>
        <w:ind w:left="7561" w:hanging="360"/>
      </w:pPr>
    </w:lvl>
    <w:lvl w:ilvl="8" w:tplc="0409001B" w:tentative="1">
      <w:start w:val="1"/>
      <w:numFmt w:val="lowerRoman"/>
      <w:lvlText w:val="%9."/>
      <w:lvlJc w:val="right"/>
      <w:pPr>
        <w:ind w:left="8281" w:hanging="180"/>
      </w:pPr>
    </w:lvl>
  </w:abstractNum>
  <w:abstractNum w:abstractNumId="71">
    <w:nsid w:val="3B94660E"/>
    <w:multiLevelType w:val="hybridMultilevel"/>
    <w:tmpl w:val="DD00DF5A"/>
    <w:lvl w:ilvl="0" w:tplc="A9A6ED94">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2">
    <w:nsid w:val="3CA42FE0"/>
    <w:multiLevelType w:val="hybridMultilevel"/>
    <w:tmpl w:val="C73A9408"/>
    <w:lvl w:ilvl="0" w:tplc="36E419D0">
      <w:start w:val="1"/>
      <w:numFmt w:val="lowerLetter"/>
      <w:lvlText w:val="(%1)"/>
      <w:lvlJc w:val="left"/>
      <w:pPr>
        <w:ind w:left="2154" w:hanging="10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3">
    <w:nsid w:val="3D1C10F3"/>
    <w:multiLevelType w:val="hybridMultilevel"/>
    <w:tmpl w:val="564AD04A"/>
    <w:lvl w:ilvl="0" w:tplc="256C1802">
      <w:start w:val="1"/>
      <w:numFmt w:val="lowerRoman"/>
      <w:lvlText w:val="(%1)"/>
      <w:lvlJc w:val="left"/>
      <w:pPr>
        <w:ind w:left="2988" w:hanging="72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4">
    <w:nsid w:val="3E086CF7"/>
    <w:multiLevelType w:val="multilevel"/>
    <w:tmpl w:val="A1E6803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hint="default"/>
      </w:rPr>
    </w:lvl>
    <w:lvl w:ilvl="2">
      <w:start w:val="1"/>
      <w:numFmt w:val="lowerLetter"/>
      <w:lvlText w:val="%3."/>
      <w:lvlJc w:val="left"/>
      <w:pPr>
        <w:ind w:left="2340" w:hanging="720"/>
      </w:pPr>
      <w:rPr>
        <w:rFonts w:hint="default"/>
        <w:b w:val="0"/>
        <w:i w:val="0"/>
      </w:rPr>
    </w:lvl>
    <w:lvl w:ilvl="3">
      <w:start w:val="1"/>
      <w:numFmt w:val="lowerLetter"/>
      <w:lvlText w:val="(%4)"/>
      <w:lvlJc w:val="left"/>
      <w:pPr>
        <w:ind w:left="2520" w:hanging="360"/>
      </w:pPr>
      <w:rPr>
        <w:rFonts w:hint="default"/>
      </w:rPr>
    </w:lvl>
    <w:lvl w:ilvl="4">
      <w:start w:val="1"/>
      <w:numFmt w:val="decimal"/>
      <w:lvlText w:val="(%5)"/>
      <w:lvlJc w:val="left"/>
      <w:pPr>
        <w:ind w:left="3240" w:hanging="360"/>
      </w:pPr>
      <w:rPr>
        <w:rFonts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5">
    <w:nsid w:val="3EB266E0"/>
    <w:multiLevelType w:val="hybridMultilevel"/>
    <w:tmpl w:val="7A989DAE"/>
    <w:lvl w:ilvl="0" w:tplc="5060E2A6">
      <w:start w:val="1"/>
      <w:numFmt w:val="lowerRoman"/>
      <w:lvlText w:val="(%1)"/>
      <w:lvlJc w:val="left"/>
      <w:pPr>
        <w:ind w:left="2421" w:hanging="720"/>
      </w:pPr>
      <w:rPr>
        <w:rFonts w:eastAsiaTheme="minorHAnsi" w:hint="default"/>
        <w:color w:val="00000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76">
    <w:nsid w:val="3F3D472B"/>
    <w:multiLevelType w:val="hybridMultilevel"/>
    <w:tmpl w:val="DD00DF5A"/>
    <w:lvl w:ilvl="0" w:tplc="A9A6ED94">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7">
    <w:nsid w:val="4025164C"/>
    <w:multiLevelType w:val="multilevel"/>
    <w:tmpl w:val="1D76ACCE"/>
    <w:lvl w:ilvl="0">
      <w:start w:val="5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40442D60"/>
    <w:multiLevelType w:val="hybridMultilevel"/>
    <w:tmpl w:val="3AA41AC6"/>
    <w:lvl w:ilvl="0" w:tplc="F9B0780E">
      <w:start w:val="1"/>
      <w:numFmt w:val="lowerLetter"/>
      <w:lvlText w:val="(%1)"/>
      <w:lvlJc w:val="left"/>
      <w:pPr>
        <w:ind w:left="1080" w:hanging="720"/>
      </w:pPr>
      <w:rPr>
        <w:rFonts w:eastAsia="Arial Unicode M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09979E6"/>
    <w:multiLevelType w:val="hybridMultilevel"/>
    <w:tmpl w:val="27345AD4"/>
    <w:lvl w:ilvl="0" w:tplc="B142C774">
      <w:start w:val="1"/>
      <w:numFmt w:val="lowerLetter"/>
      <w:lvlText w:val="(%1)"/>
      <w:lvlJc w:val="left"/>
      <w:pPr>
        <w:ind w:left="1447" w:hanging="880"/>
      </w:pPr>
      <w:rPr>
        <w:rFonts w:eastAsiaTheme="minorHAnsi"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0">
    <w:nsid w:val="41AE77AE"/>
    <w:multiLevelType w:val="hybridMultilevel"/>
    <w:tmpl w:val="DC94BC48"/>
    <w:lvl w:ilvl="0" w:tplc="86EA45EC">
      <w:start w:val="1"/>
      <w:numFmt w:val="lowerLetter"/>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1">
    <w:nsid w:val="42E75021"/>
    <w:multiLevelType w:val="hybridMultilevel"/>
    <w:tmpl w:val="510A5CCC"/>
    <w:lvl w:ilvl="0" w:tplc="BF9EC7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2">
    <w:nsid w:val="441A5EE2"/>
    <w:multiLevelType w:val="hybridMultilevel"/>
    <w:tmpl w:val="B3CE5306"/>
    <w:lvl w:ilvl="0" w:tplc="E4A8B802">
      <w:start w:val="1"/>
      <w:numFmt w:val="lowerLetter"/>
      <w:lvlText w:val="(%1)"/>
      <w:lvlJc w:val="left"/>
      <w:pPr>
        <w:ind w:left="2154" w:hanging="10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3">
    <w:nsid w:val="44E83B1B"/>
    <w:multiLevelType w:val="hybridMultilevel"/>
    <w:tmpl w:val="AAD2A8AA"/>
    <w:lvl w:ilvl="0" w:tplc="4E2A1CD0">
      <w:start w:val="1"/>
      <w:numFmt w:val="lowerLetter"/>
      <w:lvlText w:val="(%1)"/>
      <w:lvlJc w:val="left"/>
      <w:pPr>
        <w:ind w:left="1080" w:hanging="720"/>
      </w:pPr>
      <w:rPr>
        <w:rFonts w:eastAsia="Times New Roman" w:hint="default"/>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55E79C6"/>
    <w:multiLevelType w:val="hybridMultilevel"/>
    <w:tmpl w:val="DDE06D06"/>
    <w:lvl w:ilvl="0" w:tplc="17E075A6">
      <w:start w:val="1"/>
      <w:numFmt w:val="lowerLetter"/>
      <w:lvlText w:val="(%1)"/>
      <w:lvlJc w:val="left"/>
      <w:pPr>
        <w:ind w:left="2721" w:hanging="1020"/>
      </w:pPr>
      <w:rPr>
        <w:rFonts w:eastAsiaTheme="minorHAnsi" w:hint="default"/>
        <w:color w:val="00000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85">
    <w:nsid w:val="456B6FE1"/>
    <w:multiLevelType w:val="hybridMultilevel"/>
    <w:tmpl w:val="8A8C96A2"/>
    <w:lvl w:ilvl="0" w:tplc="EF5064D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6">
    <w:nsid w:val="473A4F53"/>
    <w:multiLevelType w:val="hybridMultilevel"/>
    <w:tmpl w:val="7A989DAE"/>
    <w:lvl w:ilvl="0" w:tplc="5060E2A6">
      <w:start w:val="1"/>
      <w:numFmt w:val="lowerRoman"/>
      <w:lvlText w:val="(%1)"/>
      <w:lvlJc w:val="left"/>
      <w:pPr>
        <w:ind w:left="2421" w:hanging="720"/>
      </w:pPr>
      <w:rPr>
        <w:rFonts w:eastAsiaTheme="minorHAnsi" w:hint="default"/>
        <w:color w:val="00000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87">
    <w:nsid w:val="47886699"/>
    <w:multiLevelType w:val="hybridMultilevel"/>
    <w:tmpl w:val="BF32591C"/>
    <w:lvl w:ilvl="0" w:tplc="90C0B48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489D688B"/>
    <w:multiLevelType w:val="hybridMultilevel"/>
    <w:tmpl w:val="9EA48646"/>
    <w:lvl w:ilvl="0" w:tplc="B2BA042E">
      <w:start w:val="1"/>
      <w:numFmt w:val="lowerLetter"/>
      <w:lvlText w:val="(%1)"/>
      <w:lvlJc w:val="left"/>
      <w:pPr>
        <w:ind w:left="1080" w:hanging="720"/>
      </w:pPr>
      <w:rPr>
        <w:rFonts w:eastAsia="Arial Unicode M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9517907"/>
    <w:multiLevelType w:val="hybridMultilevel"/>
    <w:tmpl w:val="35AEB5A2"/>
    <w:lvl w:ilvl="0" w:tplc="CBE811D4">
      <w:start w:val="1"/>
      <w:numFmt w:val="decimal"/>
      <w:lvlText w:val="(%1)"/>
      <w:lvlJc w:val="left"/>
      <w:pPr>
        <w:ind w:left="927" w:hanging="360"/>
      </w:pPr>
      <w:rPr>
        <w:rFonts w:eastAsia="Arial Unicode M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0">
    <w:nsid w:val="49E80F57"/>
    <w:multiLevelType w:val="multilevel"/>
    <w:tmpl w:val="5E9E5D22"/>
    <w:lvl w:ilvl="0">
      <w:start w:val="18"/>
      <w:numFmt w:val="decimal"/>
      <w:lvlText w:val="%1"/>
      <w:lvlJc w:val="left"/>
      <w:pPr>
        <w:ind w:left="420" w:hanging="420"/>
      </w:pPr>
      <w:rPr>
        <w:rFonts w:hint="default"/>
      </w:rPr>
    </w:lvl>
    <w:lvl w:ilvl="1">
      <w:start w:val="1"/>
      <w:numFmt w:val="decimal"/>
      <w:lvlText w:val="%1.%2"/>
      <w:lvlJc w:val="left"/>
      <w:pPr>
        <w:ind w:left="1554"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1">
    <w:nsid w:val="4B013A4B"/>
    <w:multiLevelType w:val="hybridMultilevel"/>
    <w:tmpl w:val="B414D048"/>
    <w:lvl w:ilvl="0" w:tplc="95D0F4B0">
      <w:start w:val="1"/>
      <w:numFmt w:val="lowerLetter"/>
      <w:lvlText w:val="(%1)"/>
      <w:lvlJc w:val="left"/>
      <w:pPr>
        <w:ind w:left="1447" w:hanging="8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2">
    <w:nsid w:val="4EC77165"/>
    <w:multiLevelType w:val="hybridMultilevel"/>
    <w:tmpl w:val="BE2C336A"/>
    <w:lvl w:ilvl="0" w:tplc="3914330C">
      <w:start w:val="1"/>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3">
    <w:nsid w:val="4F037EE1"/>
    <w:multiLevelType w:val="hybridMultilevel"/>
    <w:tmpl w:val="CD48D308"/>
    <w:lvl w:ilvl="0" w:tplc="F0163AD8">
      <w:start w:val="1"/>
      <w:numFmt w:val="decimal"/>
      <w:lvlText w:val="(%1)"/>
      <w:lvlJc w:val="left"/>
      <w:pPr>
        <w:ind w:left="927" w:hanging="360"/>
      </w:pPr>
      <w:rPr>
        <w:rFonts w:eastAsia="Arial Unicode M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4">
    <w:nsid w:val="4F280011"/>
    <w:multiLevelType w:val="hybridMultilevel"/>
    <w:tmpl w:val="42ECE68E"/>
    <w:lvl w:ilvl="0" w:tplc="E782EB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F291BC2"/>
    <w:multiLevelType w:val="hybridMultilevel"/>
    <w:tmpl w:val="DD00DF5A"/>
    <w:lvl w:ilvl="0" w:tplc="A9A6ED94">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6">
    <w:nsid w:val="501C7BB3"/>
    <w:multiLevelType w:val="hybridMultilevel"/>
    <w:tmpl w:val="DD00DF5A"/>
    <w:lvl w:ilvl="0" w:tplc="A9A6ED94">
      <w:start w:val="1"/>
      <w:numFmt w:val="decimal"/>
      <w:lvlText w:val="(%1)"/>
      <w:lvlJc w:val="left"/>
      <w:pPr>
        <w:ind w:left="927" w:hanging="360"/>
      </w:pPr>
      <w:rPr>
        <w:rFonts w:hint="default"/>
        <w:color w:val="auto"/>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7">
    <w:nsid w:val="508F3C94"/>
    <w:multiLevelType w:val="hybridMultilevel"/>
    <w:tmpl w:val="E69A4F5A"/>
    <w:lvl w:ilvl="0" w:tplc="A72A8C1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8">
    <w:nsid w:val="50934D1A"/>
    <w:multiLevelType w:val="hybridMultilevel"/>
    <w:tmpl w:val="88280B16"/>
    <w:lvl w:ilvl="0" w:tplc="EAECDE7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9">
    <w:nsid w:val="50A75214"/>
    <w:multiLevelType w:val="hybridMultilevel"/>
    <w:tmpl w:val="36E6A4E4"/>
    <w:lvl w:ilvl="0" w:tplc="3E26812E">
      <w:start w:val="1"/>
      <w:numFmt w:val="lowerLetter"/>
      <w:lvlText w:val="(%1)"/>
      <w:lvlJc w:val="left"/>
      <w:pPr>
        <w:ind w:left="2161" w:hanging="4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00">
    <w:nsid w:val="5116121E"/>
    <w:multiLevelType w:val="hybridMultilevel"/>
    <w:tmpl w:val="9AB8F6A2"/>
    <w:lvl w:ilvl="0" w:tplc="48649BB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14167F5"/>
    <w:multiLevelType w:val="hybridMultilevel"/>
    <w:tmpl w:val="9BF6A9EE"/>
    <w:lvl w:ilvl="0" w:tplc="B1CC737A">
      <w:start w:val="1"/>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02">
    <w:nsid w:val="523F13D0"/>
    <w:multiLevelType w:val="hybridMultilevel"/>
    <w:tmpl w:val="4CC0B8EA"/>
    <w:lvl w:ilvl="0" w:tplc="9A28829E">
      <w:start w:val="1"/>
      <w:numFmt w:val="lowerLetter"/>
      <w:lvlText w:val="(%1)"/>
      <w:lvlJc w:val="left"/>
      <w:pPr>
        <w:ind w:left="1694" w:hanging="5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3">
    <w:nsid w:val="54614E08"/>
    <w:multiLevelType w:val="hybridMultilevel"/>
    <w:tmpl w:val="55785F9C"/>
    <w:lvl w:ilvl="0" w:tplc="14F09C5E">
      <w:start w:val="1"/>
      <w:numFmt w:val="lowerRoman"/>
      <w:lvlText w:val="(%1)"/>
      <w:lvlJc w:val="left"/>
      <w:pPr>
        <w:ind w:left="2988" w:hanging="72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04">
    <w:nsid w:val="55612F5C"/>
    <w:multiLevelType w:val="hybridMultilevel"/>
    <w:tmpl w:val="3D8EECBE"/>
    <w:lvl w:ilvl="0" w:tplc="1B200B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6886EE7"/>
    <w:multiLevelType w:val="hybridMultilevel"/>
    <w:tmpl w:val="D64A67EA"/>
    <w:lvl w:ilvl="0" w:tplc="66A66DD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6">
    <w:nsid w:val="576D3F40"/>
    <w:multiLevelType w:val="hybridMultilevel"/>
    <w:tmpl w:val="99BC42EA"/>
    <w:lvl w:ilvl="0" w:tplc="BA10AA08">
      <w:start w:val="1"/>
      <w:numFmt w:val="decimal"/>
      <w:lvlText w:val="(%1)"/>
      <w:lvlJc w:val="left"/>
      <w:pPr>
        <w:ind w:left="927" w:hanging="360"/>
      </w:pPr>
      <w:rPr>
        <w:rFonts w:eastAsia="Arial Unicode M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7">
    <w:nsid w:val="5811592E"/>
    <w:multiLevelType w:val="hybridMultilevel"/>
    <w:tmpl w:val="AC1E9398"/>
    <w:lvl w:ilvl="0" w:tplc="495E10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8D65843"/>
    <w:multiLevelType w:val="hybridMultilevel"/>
    <w:tmpl w:val="2A6CBA46"/>
    <w:lvl w:ilvl="0" w:tplc="1F707E98">
      <w:start w:val="1"/>
      <w:numFmt w:val="lowerLetter"/>
      <w:lvlText w:val="(%1)"/>
      <w:lvlJc w:val="left"/>
      <w:pPr>
        <w:ind w:left="2161" w:hanging="4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09">
    <w:nsid w:val="5A036BA0"/>
    <w:multiLevelType w:val="hybridMultilevel"/>
    <w:tmpl w:val="24E24890"/>
    <w:lvl w:ilvl="0" w:tplc="ABAA055E">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A217A8C"/>
    <w:multiLevelType w:val="hybridMultilevel"/>
    <w:tmpl w:val="953EF680"/>
    <w:lvl w:ilvl="0" w:tplc="ED0EE1F2">
      <w:start w:val="1"/>
      <w:numFmt w:val="lowerRoman"/>
      <w:lvlText w:val="(%1)"/>
      <w:lvlJc w:val="left"/>
      <w:pPr>
        <w:ind w:left="2421" w:hanging="720"/>
      </w:pPr>
      <w:rPr>
        <w:rFonts w:eastAsia="Calibri" w:hint="default"/>
        <w:color w:val="auto"/>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11">
    <w:nsid w:val="5ADB3AE8"/>
    <w:multiLevelType w:val="hybridMultilevel"/>
    <w:tmpl w:val="080040CE"/>
    <w:lvl w:ilvl="0" w:tplc="770A4F50">
      <w:start w:val="1"/>
      <w:numFmt w:val="lowerLetter"/>
      <w:lvlText w:val="(%1)"/>
      <w:lvlJc w:val="left"/>
      <w:pPr>
        <w:ind w:left="2261" w:hanging="5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12">
    <w:nsid w:val="5AED6EDC"/>
    <w:multiLevelType w:val="hybridMultilevel"/>
    <w:tmpl w:val="E8C69532"/>
    <w:lvl w:ilvl="0" w:tplc="6C68449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B720055"/>
    <w:multiLevelType w:val="hybridMultilevel"/>
    <w:tmpl w:val="CBBA4168"/>
    <w:lvl w:ilvl="0" w:tplc="5E705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C0B491C"/>
    <w:multiLevelType w:val="hybridMultilevel"/>
    <w:tmpl w:val="0AAA5B5E"/>
    <w:lvl w:ilvl="0" w:tplc="A86A543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5">
    <w:nsid w:val="5CB67F68"/>
    <w:multiLevelType w:val="hybridMultilevel"/>
    <w:tmpl w:val="825468CC"/>
    <w:lvl w:ilvl="0" w:tplc="F5068FB4">
      <w:start w:val="1"/>
      <w:numFmt w:val="lowerLetter"/>
      <w:lvlText w:val="(%1)"/>
      <w:lvlJc w:val="left"/>
      <w:pPr>
        <w:ind w:left="2154" w:hanging="10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6">
    <w:nsid w:val="5D9D0CCA"/>
    <w:multiLevelType w:val="hybridMultilevel"/>
    <w:tmpl w:val="9426EDB8"/>
    <w:lvl w:ilvl="0" w:tplc="65B403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nsid w:val="5E1A4CC3"/>
    <w:multiLevelType w:val="hybridMultilevel"/>
    <w:tmpl w:val="4336B9E4"/>
    <w:lvl w:ilvl="0" w:tplc="095A2588">
      <w:start w:val="1"/>
      <w:numFmt w:val="lowerLetter"/>
      <w:lvlText w:val="(%1)"/>
      <w:lvlJc w:val="left"/>
      <w:pPr>
        <w:ind w:left="2161"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E7C7F45"/>
    <w:multiLevelType w:val="hybridMultilevel"/>
    <w:tmpl w:val="ED6E3308"/>
    <w:lvl w:ilvl="0" w:tplc="724689CC">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9">
    <w:nsid w:val="5E9C5CE9"/>
    <w:multiLevelType w:val="hybridMultilevel"/>
    <w:tmpl w:val="AACA9190"/>
    <w:lvl w:ilvl="0" w:tplc="5718AA38">
      <w:start w:val="1"/>
      <w:numFmt w:val="lowerLetter"/>
      <w:lvlText w:val="(%1)"/>
      <w:lvlJc w:val="left"/>
      <w:pPr>
        <w:ind w:left="1447" w:hanging="8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0">
    <w:nsid w:val="619B4CAC"/>
    <w:multiLevelType w:val="hybridMultilevel"/>
    <w:tmpl w:val="CC02DC2C"/>
    <w:lvl w:ilvl="0" w:tplc="F3442E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1">
    <w:nsid w:val="62AD6594"/>
    <w:multiLevelType w:val="multilevel"/>
    <w:tmpl w:val="AE5A30CE"/>
    <w:lvl w:ilvl="0">
      <w:start w:val="42"/>
      <w:numFmt w:val="decimal"/>
      <w:lvlText w:val="%1"/>
      <w:lvlJc w:val="left"/>
      <w:pPr>
        <w:ind w:left="420" w:hanging="420"/>
      </w:pPr>
      <w:rPr>
        <w:rFonts w:hint="default"/>
      </w:rPr>
    </w:lvl>
    <w:lvl w:ilvl="1">
      <w:start w:val="1"/>
      <w:numFmt w:val="decimal"/>
      <w:lvlText w:val="%1.%2"/>
      <w:lvlJc w:val="left"/>
      <w:pPr>
        <w:ind w:left="1554"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22">
    <w:nsid w:val="63B435D3"/>
    <w:multiLevelType w:val="hybridMultilevel"/>
    <w:tmpl w:val="8C9832EC"/>
    <w:lvl w:ilvl="0" w:tplc="3CE0C9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3">
    <w:nsid w:val="64003062"/>
    <w:multiLevelType w:val="hybridMultilevel"/>
    <w:tmpl w:val="84506590"/>
    <w:lvl w:ilvl="0" w:tplc="C7B4DAB8">
      <w:start w:val="1"/>
      <w:numFmt w:val="lowerLetter"/>
      <w:lvlText w:val="(%1)"/>
      <w:lvlJc w:val="left"/>
      <w:pPr>
        <w:ind w:left="2161" w:hanging="4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24">
    <w:nsid w:val="64B077BC"/>
    <w:multiLevelType w:val="hybridMultilevel"/>
    <w:tmpl w:val="11124722"/>
    <w:lvl w:ilvl="0" w:tplc="C2AE2A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5">
    <w:nsid w:val="64F14B7F"/>
    <w:multiLevelType w:val="hybridMultilevel"/>
    <w:tmpl w:val="E32A6DD4"/>
    <w:lvl w:ilvl="0" w:tplc="1BC6CF80">
      <w:start w:val="1"/>
      <w:numFmt w:val="lowerLetter"/>
      <w:lvlText w:val="(%1)"/>
      <w:lvlJc w:val="left"/>
      <w:pPr>
        <w:ind w:left="2888" w:hanging="62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26">
    <w:nsid w:val="65B76E1A"/>
    <w:multiLevelType w:val="hybridMultilevel"/>
    <w:tmpl w:val="F2CE80E2"/>
    <w:lvl w:ilvl="0" w:tplc="0409001B">
      <w:start w:val="1"/>
      <w:numFmt w:val="lowerRoman"/>
      <w:lvlText w:val="%1."/>
      <w:lvlJc w:val="right"/>
      <w:pPr>
        <w:ind w:left="810" w:hanging="360"/>
      </w:pPr>
      <w:rPr>
        <w:rFonts w:hint="default"/>
      </w:rPr>
    </w:lvl>
    <w:lvl w:ilvl="1" w:tplc="FFFFFFFF">
      <w:start w:val="1"/>
      <w:numFmt w:val="lowerLetter"/>
      <w:lvlText w:val="%2."/>
      <w:lvlJc w:val="left"/>
      <w:pPr>
        <w:ind w:left="1890" w:hanging="720"/>
      </w:pPr>
      <w:rPr>
        <w:rFonts w:hint="default"/>
      </w:rPr>
    </w:lvl>
    <w:lvl w:ilvl="2" w:tplc="DBDAFDFA">
      <w:start w:val="1"/>
      <w:numFmt w:val="lowerLetter"/>
      <w:lvlText w:val="(%3)"/>
      <w:lvlJc w:val="left"/>
      <w:pPr>
        <w:ind w:left="2790" w:hanging="720"/>
      </w:pPr>
      <w:rPr>
        <w:rFonts w:hint="default"/>
      </w:rPr>
    </w:lvl>
    <w:lvl w:ilvl="3" w:tplc="190A0D36">
      <w:start w:val="201"/>
      <w:numFmt w:val="decimal"/>
      <w:lvlText w:val="%4."/>
      <w:lvlJc w:val="left"/>
      <w:pPr>
        <w:ind w:left="3030" w:hanging="420"/>
      </w:pPr>
      <w:rPr>
        <w:rFonts w:hint="default"/>
      </w:rPr>
    </w:lvl>
    <w:lvl w:ilvl="4" w:tplc="04090019">
      <w:start w:val="1"/>
      <w:numFmt w:val="lowerLetter"/>
      <w:lvlText w:val="%5."/>
      <w:lvlJc w:val="left"/>
      <w:pPr>
        <w:ind w:left="3690" w:hanging="360"/>
      </w:pPr>
    </w:lvl>
    <w:lvl w:ilvl="5" w:tplc="DF623A90">
      <w:start w:val="1"/>
      <w:numFmt w:val="decimal"/>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7">
    <w:nsid w:val="67086587"/>
    <w:multiLevelType w:val="hybridMultilevel"/>
    <w:tmpl w:val="45345A80"/>
    <w:lvl w:ilvl="0" w:tplc="632E5BDA">
      <w:start w:val="1"/>
      <w:numFmt w:val="lowerLetter"/>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90D56BF"/>
    <w:multiLevelType w:val="hybridMultilevel"/>
    <w:tmpl w:val="3454F92C"/>
    <w:lvl w:ilvl="0" w:tplc="D778B514">
      <w:start w:val="1"/>
      <w:numFmt w:val="lowerLetter"/>
      <w:lvlText w:val="(%1)"/>
      <w:lvlJc w:val="left"/>
      <w:pPr>
        <w:ind w:left="2525" w:hanging="54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29">
    <w:nsid w:val="6B8E6BB7"/>
    <w:multiLevelType w:val="hybridMultilevel"/>
    <w:tmpl w:val="541E9B1C"/>
    <w:lvl w:ilvl="0" w:tplc="FE6C1358">
      <w:start w:val="1"/>
      <w:numFmt w:val="lowerLetter"/>
      <w:lvlText w:val="(%1)"/>
      <w:lvlJc w:val="left"/>
      <w:pPr>
        <w:ind w:left="2521" w:hanging="820"/>
      </w:pPr>
      <w:rPr>
        <w:rFonts w:eastAsia="Arial Unicode M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30">
    <w:nsid w:val="6BE17609"/>
    <w:multiLevelType w:val="hybridMultilevel"/>
    <w:tmpl w:val="4C92F022"/>
    <w:lvl w:ilvl="0" w:tplc="7C4006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1">
    <w:nsid w:val="6C3A2EAA"/>
    <w:multiLevelType w:val="hybridMultilevel"/>
    <w:tmpl w:val="052CC798"/>
    <w:lvl w:ilvl="0" w:tplc="2F541DB4">
      <w:start w:val="1"/>
      <w:numFmt w:val="lowerLetter"/>
      <w:lvlText w:val="(%1)"/>
      <w:lvlJc w:val="left"/>
      <w:pPr>
        <w:ind w:left="2161" w:hanging="4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32">
    <w:nsid w:val="6C647E37"/>
    <w:multiLevelType w:val="hybridMultilevel"/>
    <w:tmpl w:val="E256BE42"/>
    <w:lvl w:ilvl="0" w:tplc="8B78E2C2">
      <w:start w:val="1"/>
      <w:numFmt w:val="lowerLetter"/>
      <w:lvlText w:val="(%1)"/>
      <w:lvlJc w:val="left"/>
      <w:pPr>
        <w:ind w:left="1800" w:hanging="360"/>
      </w:pPr>
      <w:rPr>
        <w:rFonts w:eastAsiaTheme="minorHAnsi"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3">
    <w:nsid w:val="6EEE6B0E"/>
    <w:multiLevelType w:val="hybridMultilevel"/>
    <w:tmpl w:val="8E886B30"/>
    <w:lvl w:ilvl="0" w:tplc="380EC320">
      <w:start w:val="1"/>
      <w:numFmt w:val="lowerLetter"/>
      <w:lvlText w:val="(%1)"/>
      <w:lvlJc w:val="left"/>
      <w:pPr>
        <w:ind w:left="149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169080A"/>
    <w:multiLevelType w:val="hybridMultilevel"/>
    <w:tmpl w:val="ADE6FFB6"/>
    <w:lvl w:ilvl="0" w:tplc="137011B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5">
    <w:nsid w:val="72207D32"/>
    <w:multiLevelType w:val="hybridMultilevel"/>
    <w:tmpl w:val="DD00DF5A"/>
    <w:lvl w:ilvl="0" w:tplc="A9A6ED94">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6">
    <w:nsid w:val="726562F7"/>
    <w:multiLevelType w:val="hybridMultilevel"/>
    <w:tmpl w:val="9D10DF58"/>
    <w:lvl w:ilvl="0" w:tplc="38DCC406">
      <w:start w:val="1"/>
      <w:numFmt w:val="lowerRoman"/>
      <w:lvlText w:val="(%1)"/>
      <w:lvlJc w:val="left"/>
      <w:pPr>
        <w:ind w:left="2988" w:hanging="72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37">
    <w:nsid w:val="75C37A37"/>
    <w:multiLevelType w:val="hybridMultilevel"/>
    <w:tmpl w:val="3ABCC6FA"/>
    <w:lvl w:ilvl="0" w:tplc="401E50CC">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8">
    <w:nsid w:val="761D1473"/>
    <w:multiLevelType w:val="hybridMultilevel"/>
    <w:tmpl w:val="2224270E"/>
    <w:lvl w:ilvl="0" w:tplc="915603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9">
    <w:nsid w:val="774619B6"/>
    <w:multiLevelType w:val="hybridMultilevel"/>
    <w:tmpl w:val="300EF304"/>
    <w:lvl w:ilvl="0" w:tplc="7F624B90">
      <w:start w:val="1"/>
      <w:numFmt w:val="lowerLetter"/>
      <w:lvlText w:val="(%1)"/>
      <w:lvlJc w:val="left"/>
      <w:pPr>
        <w:ind w:left="1494" w:hanging="360"/>
      </w:pPr>
      <w:rPr>
        <w:rFonts w:eastAsiaTheme="minorHAnsi" w:hint="default"/>
        <w:color w:val="00000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0">
    <w:nsid w:val="78163094"/>
    <w:multiLevelType w:val="hybridMultilevel"/>
    <w:tmpl w:val="717ADC28"/>
    <w:lvl w:ilvl="0" w:tplc="941EE7B4">
      <w:start w:val="1"/>
      <w:numFmt w:val="lowerLetter"/>
      <w:lvlText w:val="(%1)"/>
      <w:lvlJc w:val="left"/>
      <w:pPr>
        <w:ind w:left="1447" w:hanging="8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1">
    <w:nsid w:val="78233779"/>
    <w:multiLevelType w:val="hybridMultilevel"/>
    <w:tmpl w:val="8864EE18"/>
    <w:lvl w:ilvl="0" w:tplc="4B8A4C2C">
      <w:start w:val="1"/>
      <w:numFmt w:val="lowerLetter"/>
      <w:lvlText w:val="(%1)"/>
      <w:lvlJc w:val="left"/>
      <w:pPr>
        <w:ind w:left="2154" w:hanging="10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2">
    <w:nsid w:val="793D7EB8"/>
    <w:multiLevelType w:val="hybridMultilevel"/>
    <w:tmpl w:val="762E4A18"/>
    <w:lvl w:ilvl="0" w:tplc="8DDA5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9E8019E"/>
    <w:multiLevelType w:val="hybridMultilevel"/>
    <w:tmpl w:val="B1CA1194"/>
    <w:lvl w:ilvl="0" w:tplc="F0A8FDFE">
      <w:start w:val="1"/>
      <w:numFmt w:val="lowerLetter"/>
      <w:lvlText w:val="(%1)"/>
      <w:lvlJc w:val="left"/>
      <w:pPr>
        <w:ind w:left="2161" w:hanging="460"/>
      </w:pPr>
      <w:rPr>
        <w:rFonts w:eastAsia="Calibri" w:hint="default"/>
        <w:color w:val="auto"/>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44">
    <w:nsid w:val="7B22236B"/>
    <w:multiLevelType w:val="hybridMultilevel"/>
    <w:tmpl w:val="F33CE4FA"/>
    <w:lvl w:ilvl="0" w:tplc="0946349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5">
    <w:nsid w:val="7B4D038F"/>
    <w:multiLevelType w:val="hybridMultilevel"/>
    <w:tmpl w:val="14ECE18E"/>
    <w:lvl w:ilvl="0" w:tplc="5716431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6">
    <w:nsid w:val="7BDD1620"/>
    <w:multiLevelType w:val="hybridMultilevel"/>
    <w:tmpl w:val="F13AE386"/>
    <w:lvl w:ilvl="0" w:tplc="E07EC29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7">
    <w:nsid w:val="7C5807BE"/>
    <w:multiLevelType w:val="hybridMultilevel"/>
    <w:tmpl w:val="4F026BFA"/>
    <w:lvl w:ilvl="0" w:tplc="3BBC16A0">
      <w:start w:val="1"/>
      <w:numFmt w:val="lowerLetter"/>
      <w:lvlText w:val="(%1)"/>
      <w:lvlJc w:val="left"/>
      <w:pPr>
        <w:ind w:left="720" w:hanging="360"/>
      </w:pPr>
      <w:rPr>
        <w:rFonts w:ascii="Times New Roman" w:eastAsiaTheme="minorHAnsi" w:hAnsi="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D284627"/>
    <w:multiLevelType w:val="multilevel"/>
    <w:tmpl w:val="318C2BBC"/>
    <w:lvl w:ilvl="0">
      <w:start w:val="21"/>
      <w:numFmt w:val="decimal"/>
      <w:lvlText w:val="%1"/>
      <w:lvlJc w:val="left"/>
      <w:pPr>
        <w:ind w:left="420" w:hanging="420"/>
      </w:pPr>
      <w:rPr>
        <w:rFonts w:eastAsia="Arial Unicode MS" w:hint="default"/>
      </w:rPr>
    </w:lvl>
    <w:lvl w:ilvl="1">
      <w:start w:val="1"/>
      <w:numFmt w:val="decimal"/>
      <w:lvlText w:val="%1.%2"/>
      <w:lvlJc w:val="left"/>
      <w:pPr>
        <w:ind w:left="1554" w:hanging="420"/>
      </w:pPr>
      <w:rPr>
        <w:rFonts w:eastAsia="Arial Unicode MS" w:hint="default"/>
      </w:rPr>
    </w:lvl>
    <w:lvl w:ilvl="2">
      <w:start w:val="1"/>
      <w:numFmt w:val="decimal"/>
      <w:lvlText w:val="%1.%2.%3"/>
      <w:lvlJc w:val="left"/>
      <w:pPr>
        <w:ind w:left="2988" w:hanging="720"/>
      </w:pPr>
      <w:rPr>
        <w:rFonts w:eastAsia="Arial Unicode MS" w:hint="default"/>
      </w:rPr>
    </w:lvl>
    <w:lvl w:ilvl="3">
      <w:start w:val="1"/>
      <w:numFmt w:val="decimal"/>
      <w:lvlText w:val="%1.%2.%3.%4"/>
      <w:lvlJc w:val="left"/>
      <w:pPr>
        <w:ind w:left="4122" w:hanging="720"/>
      </w:pPr>
      <w:rPr>
        <w:rFonts w:eastAsia="Arial Unicode MS" w:hint="default"/>
      </w:rPr>
    </w:lvl>
    <w:lvl w:ilvl="4">
      <w:start w:val="1"/>
      <w:numFmt w:val="decimal"/>
      <w:lvlText w:val="%1.%2.%3.%4.%5"/>
      <w:lvlJc w:val="left"/>
      <w:pPr>
        <w:ind w:left="5616" w:hanging="1080"/>
      </w:pPr>
      <w:rPr>
        <w:rFonts w:eastAsia="Arial Unicode MS" w:hint="default"/>
      </w:rPr>
    </w:lvl>
    <w:lvl w:ilvl="5">
      <w:start w:val="1"/>
      <w:numFmt w:val="decimal"/>
      <w:lvlText w:val="%1.%2.%3.%4.%5.%6"/>
      <w:lvlJc w:val="left"/>
      <w:pPr>
        <w:ind w:left="6750" w:hanging="1080"/>
      </w:pPr>
      <w:rPr>
        <w:rFonts w:eastAsia="Arial Unicode MS" w:hint="default"/>
      </w:rPr>
    </w:lvl>
    <w:lvl w:ilvl="6">
      <w:start w:val="1"/>
      <w:numFmt w:val="decimal"/>
      <w:lvlText w:val="%1.%2.%3.%4.%5.%6.%7"/>
      <w:lvlJc w:val="left"/>
      <w:pPr>
        <w:ind w:left="8244" w:hanging="1440"/>
      </w:pPr>
      <w:rPr>
        <w:rFonts w:eastAsia="Arial Unicode MS" w:hint="default"/>
      </w:rPr>
    </w:lvl>
    <w:lvl w:ilvl="7">
      <w:start w:val="1"/>
      <w:numFmt w:val="decimal"/>
      <w:lvlText w:val="%1.%2.%3.%4.%5.%6.%7.%8"/>
      <w:lvlJc w:val="left"/>
      <w:pPr>
        <w:ind w:left="9378" w:hanging="1440"/>
      </w:pPr>
      <w:rPr>
        <w:rFonts w:eastAsia="Arial Unicode MS" w:hint="default"/>
      </w:rPr>
    </w:lvl>
    <w:lvl w:ilvl="8">
      <w:start w:val="1"/>
      <w:numFmt w:val="decimal"/>
      <w:lvlText w:val="%1.%2.%3.%4.%5.%6.%7.%8.%9"/>
      <w:lvlJc w:val="left"/>
      <w:pPr>
        <w:ind w:left="10872" w:hanging="1800"/>
      </w:pPr>
      <w:rPr>
        <w:rFonts w:eastAsia="Arial Unicode MS" w:hint="default"/>
      </w:rPr>
    </w:lvl>
  </w:abstractNum>
  <w:abstractNum w:abstractNumId="149">
    <w:nsid w:val="7E2115B9"/>
    <w:multiLevelType w:val="hybridMultilevel"/>
    <w:tmpl w:val="BF0CE83E"/>
    <w:lvl w:ilvl="0" w:tplc="F542A6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ED754C6"/>
    <w:multiLevelType w:val="hybridMultilevel"/>
    <w:tmpl w:val="E8C0C60A"/>
    <w:lvl w:ilvl="0" w:tplc="84E49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1"/>
  </w:num>
  <w:num w:numId="3">
    <w:abstractNumId w:val="0"/>
  </w:num>
  <w:num w:numId="4">
    <w:abstractNumId w:val="74"/>
  </w:num>
  <w:num w:numId="5">
    <w:abstractNumId w:val="57"/>
  </w:num>
  <w:num w:numId="6">
    <w:abstractNumId w:val="126"/>
  </w:num>
  <w:num w:numId="7">
    <w:abstractNumId w:val="1"/>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8"/>
  </w:num>
  <w:num w:numId="9">
    <w:abstractNumId w:val="120"/>
  </w:num>
  <w:num w:numId="10">
    <w:abstractNumId w:val="116"/>
  </w:num>
  <w:num w:numId="11">
    <w:abstractNumId w:val="56"/>
  </w:num>
  <w:num w:numId="12">
    <w:abstractNumId w:val="80"/>
  </w:num>
  <w:num w:numId="13">
    <w:abstractNumId w:val="38"/>
  </w:num>
  <w:num w:numId="14">
    <w:abstractNumId w:val="128"/>
  </w:num>
  <w:num w:numId="15">
    <w:abstractNumId w:val="22"/>
  </w:num>
  <w:num w:numId="16">
    <w:abstractNumId w:val="147"/>
  </w:num>
  <w:num w:numId="17">
    <w:abstractNumId w:val="82"/>
  </w:num>
  <w:num w:numId="18">
    <w:abstractNumId w:val="20"/>
  </w:num>
  <w:num w:numId="19">
    <w:abstractNumId w:val="140"/>
  </w:num>
  <w:num w:numId="20">
    <w:abstractNumId w:val="36"/>
  </w:num>
  <w:num w:numId="21">
    <w:abstractNumId w:val="23"/>
  </w:num>
  <w:num w:numId="22">
    <w:abstractNumId w:val="107"/>
  </w:num>
  <w:num w:numId="23">
    <w:abstractNumId w:val="94"/>
  </w:num>
  <w:num w:numId="24">
    <w:abstractNumId w:val="142"/>
  </w:num>
  <w:num w:numId="25">
    <w:abstractNumId w:val="118"/>
  </w:num>
  <w:num w:numId="26">
    <w:abstractNumId w:val="35"/>
  </w:num>
  <w:num w:numId="27">
    <w:abstractNumId w:val="42"/>
  </w:num>
  <w:num w:numId="28">
    <w:abstractNumId w:val="68"/>
  </w:num>
  <w:num w:numId="29">
    <w:abstractNumId w:val="115"/>
  </w:num>
  <w:num w:numId="30">
    <w:abstractNumId w:val="87"/>
  </w:num>
  <w:num w:numId="31">
    <w:abstractNumId w:val="97"/>
  </w:num>
  <w:num w:numId="32">
    <w:abstractNumId w:val="9"/>
  </w:num>
  <w:num w:numId="33">
    <w:abstractNumId w:val="146"/>
  </w:num>
  <w:num w:numId="34">
    <w:abstractNumId w:val="60"/>
  </w:num>
  <w:num w:numId="35">
    <w:abstractNumId w:val="50"/>
  </w:num>
  <w:num w:numId="36">
    <w:abstractNumId w:val="55"/>
  </w:num>
  <w:num w:numId="37">
    <w:abstractNumId w:val="130"/>
  </w:num>
  <w:num w:numId="38">
    <w:abstractNumId w:val="5"/>
  </w:num>
  <w:num w:numId="39">
    <w:abstractNumId w:val="95"/>
  </w:num>
  <w:num w:numId="40">
    <w:abstractNumId w:val="96"/>
  </w:num>
  <w:num w:numId="41">
    <w:abstractNumId w:val="26"/>
  </w:num>
  <w:num w:numId="42">
    <w:abstractNumId w:val="71"/>
  </w:num>
  <w:num w:numId="43">
    <w:abstractNumId w:val="105"/>
  </w:num>
  <w:num w:numId="44">
    <w:abstractNumId w:val="139"/>
  </w:num>
  <w:num w:numId="45">
    <w:abstractNumId w:val="76"/>
  </w:num>
  <w:num w:numId="46">
    <w:abstractNumId w:val="135"/>
  </w:num>
  <w:num w:numId="47">
    <w:abstractNumId w:val="44"/>
  </w:num>
  <w:num w:numId="48">
    <w:abstractNumId w:val="62"/>
  </w:num>
  <w:num w:numId="49">
    <w:abstractNumId w:val="132"/>
  </w:num>
  <w:num w:numId="50">
    <w:abstractNumId w:val="34"/>
  </w:num>
  <w:num w:numId="51">
    <w:abstractNumId w:val="45"/>
  </w:num>
  <w:num w:numId="52">
    <w:abstractNumId w:val="43"/>
  </w:num>
  <w:num w:numId="53">
    <w:abstractNumId w:val="25"/>
  </w:num>
  <w:num w:numId="54">
    <w:abstractNumId w:val="54"/>
  </w:num>
  <w:num w:numId="55">
    <w:abstractNumId w:val="134"/>
  </w:num>
  <w:num w:numId="56">
    <w:abstractNumId w:val="98"/>
  </w:num>
  <w:num w:numId="57">
    <w:abstractNumId w:val="18"/>
  </w:num>
  <w:num w:numId="58">
    <w:abstractNumId w:val="10"/>
  </w:num>
  <w:num w:numId="59">
    <w:abstractNumId w:val="114"/>
  </w:num>
  <w:num w:numId="60">
    <w:abstractNumId w:val="69"/>
  </w:num>
  <w:num w:numId="61">
    <w:abstractNumId w:val="81"/>
  </w:num>
  <w:num w:numId="62">
    <w:abstractNumId w:val="149"/>
  </w:num>
  <w:num w:numId="63">
    <w:abstractNumId w:val="77"/>
  </w:num>
  <w:num w:numId="64">
    <w:abstractNumId w:val="21"/>
  </w:num>
  <w:num w:numId="65">
    <w:abstractNumId w:val="72"/>
  </w:num>
  <w:num w:numId="66">
    <w:abstractNumId w:val="61"/>
  </w:num>
  <w:num w:numId="67">
    <w:abstractNumId w:val="109"/>
  </w:num>
  <w:num w:numId="68">
    <w:abstractNumId w:val="83"/>
  </w:num>
  <w:num w:numId="69">
    <w:abstractNumId w:val="84"/>
  </w:num>
  <w:num w:numId="70">
    <w:abstractNumId w:val="100"/>
  </w:num>
  <w:num w:numId="71">
    <w:abstractNumId w:val="6"/>
  </w:num>
  <w:num w:numId="72">
    <w:abstractNumId w:val="144"/>
  </w:num>
  <w:num w:numId="73">
    <w:abstractNumId w:val="110"/>
  </w:num>
  <w:num w:numId="74">
    <w:abstractNumId w:val="92"/>
  </w:num>
  <w:num w:numId="75">
    <w:abstractNumId w:val="93"/>
  </w:num>
  <w:num w:numId="76">
    <w:abstractNumId w:val="78"/>
  </w:num>
  <w:num w:numId="77">
    <w:abstractNumId w:val="75"/>
  </w:num>
  <w:num w:numId="78">
    <w:abstractNumId w:val="86"/>
  </w:num>
  <w:num w:numId="79">
    <w:abstractNumId w:val="58"/>
  </w:num>
  <w:num w:numId="80">
    <w:abstractNumId w:val="64"/>
  </w:num>
  <w:num w:numId="81">
    <w:abstractNumId w:val="33"/>
  </w:num>
  <w:num w:numId="82">
    <w:abstractNumId w:val="15"/>
  </w:num>
  <w:num w:numId="83">
    <w:abstractNumId w:val="65"/>
  </w:num>
  <w:num w:numId="84">
    <w:abstractNumId w:val="3"/>
  </w:num>
  <w:num w:numId="85">
    <w:abstractNumId w:val="41"/>
  </w:num>
  <w:num w:numId="86">
    <w:abstractNumId w:val="49"/>
  </w:num>
  <w:num w:numId="87">
    <w:abstractNumId w:val="67"/>
  </w:num>
  <w:num w:numId="88">
    <w:abstractNumId w:val="121"/>
  </w:num>
  <w:num w:numId="89">
    <w:abstractNumId w:val="137"/>
  </w:num>
  <w:num w:numId="90">
    <w:abstractNumId w:val="47"/>
  </w:num>
  <w:num w:numId="91">
    <w:abstractNumId w:val="112"/>
  </w:num>
  <w:num w:numId="92">
    <w:abstractNumId w:val="13"/>
  </w:num>
  <w:num w:numId="93">
    <w:abstractNumId w:val="4"/>
  </w:num>
  <w:num w:numId="94">
    <w:abstractNumId w:val="99"/>
  </w:num>
  <w:num w:numId="95">
    <w:abstractNumId w:val="73"/>
  </w:num>
  <w:num w:numId="96">
    <w:abstractNumId w:val="29"/>
  </w:num>
  <w:num w:numId="97">
    <w:abstractNumId w:val="131"/>
  </w:num>
  <w:num w:numId="98">
    <w:abstractNumId w:val="19"/>
  </w:num>
  <w:num w:numId="99">
    <w:abstractNumId w:val="108"/>
  </w:num>
  <w:num w:numId="100">
    <w:abstractNumId w:val="79"/>
  </w:num>
  <w:num w:numId="101">
    <w:abstractNumId w:val="91"/>
  </w:num>
  <w:num w:numId="102">
    <w:abstractNumId w:val="122"/>
  </w:num>
  <w:num w:numId="103">
    <w:abstractNumId w:val="138"/>
  </w:num>
  <w:num w:numId="104">
    <w:abstractNumId w:val="133"/>
  </w:num>
  <w:num w:numId="105">
    <w:abstractNumId w:val="46"/>
  </w:num>
  <w:num w:numId="106">
    <w:abstractNumId w:val="28"/>
  </w:num>
  <w:num w:numId="107">
    <w:abstractNumId w:val="11"/>
  </w:num>
  <w:num w:numId="108">
    <w:abstractNumId w:val="150"/>
  </w:num>
  <w:num w:numId="109">
    <w:abstractNumId w:val="117"/>
  </w:num>
  <w:num w:numId="110">
    <w:abstractNumId w:val="113"/>
  </w:num>
  <w:num w:numId="111">
    <w:abstractNumId w:val="143"/>
  </w:num>
  <w:num w:numId="112">
    <w:abstractNumId w:val="136"/>
  </w:num>
  <w:num w:numId="113">
    <w:abstractNumId w:val="103"/>
  </w:num>
  <w:num w:numId="114">
    <w:abstractNumId w:val="85"/>
  </w:num>
  <w:num w:numId="115">
    <w:abstractNumId w:val="124"/>
  </w:num>
  <w:num w:numId="116">
    <w:abstractNumId w:val="88"/>
  </w:num>
  <w:num w:numId="117">
    <w:abstractNumId w:val="104"/>
  </w:num>
  <w:num w:numId="118">
    <w:abstractNumId w:val="89"/>
  </w:num>
  <w:num w:numId="119">
    <w:abstractNumId w:val="101"/>
  </w:num>
  <w:num w:numId="120">
    <w:abstractNumId w:val="53"/>
  </w:num>
  <w:num w:numId="121">
    <w:abstractNumId w:val="12"/>
  </w:num>
  <w:num w:numId="122">
    <w:abstractNumId w:val="59"/>
  </w:num>
  <w:num w:numId="123">
    <w:abstractNumId w:val="123"/>
  </w:num>
  <w:num w:numId="124">
    <w:abstractNumId w:val="119"/>
  </w:num>
  <w:num w:numId="125">
    <w:abstractNumId w:val="40"/>
  </w:num>
  <w:num w:numId="126">
    <w:abstractNumId w:val="14"/>
  </w:num>
  <w:num w:numId="127">
    <w:abstractNumId w:val="32"/>
  </w:num>
  <w:num w:numId="128">
    <w:abstractNumId w:val="70"/>
  </w:num>
  <w:num w:numId="129">
    <w:abstractNumId w:val="24"/>
  </w:num>
  <w:num w:numId="130">
    <w:abstractNumId w:val="27"/>
  </w:num>
  <w:num w:numId="131">
    <w:abstractNumId w:val="48"/>
  </w:num>
  <w:num w:numId="132">
    <w:abstractNumId w:val="39"/>
  </w:num>
  <w:num w:numId="133">
    <w:abstractNumId w:val="127"/>
  </w:num>
  <w:num w:numId="134">
    <w:abstractNumId w:val="129"/>
  </w:num>
  <w:num w:numId="135">
    <w:abstractNumId w:val="102"/>
  </w:num>
  <w:num w:numId="136">
    <w:abstractNumId w:val="111"/>
  </w:num>
  <w:num w:numId="137">
    <w:abstractNumId w:val="17"/>
  </w:num>
  <w:num w:numId="138">
    <w:abstractNumId w:val="106"/>
  </w:num>
  <w:num w:numId="139">
    <w:abstractNumId w:val="16"/>
  </w:num>
  <w:num w:numId="140">
    <w:abstractNumId w:val="90"/>
  </w:num>
  <w:num w:numId="141">
    <w:abstractNumId w:val="7"/>
  </w:num>
  <w:num w:numId="142">
    <w:abstractNumId w:val="63"/>
  </w:num>
  <w:num w:numId="143">
    <w:abstractNumId w:val="148"/>
  </w:num>
  <w:num w:numId="144">
    <w:abstractNumId w:val="2"/>
  </w:num>
  <w:num w:numId="145">
    <w:abstractNumId w:val="51"/>
  </w:num>
  <w:num w:numId="146">
    <w:abstractNumId w:val="66"/>
  </w:num>
  <w:num w:numId="147">
    <w:abstractNumId w:val="125"/>
  </w:num>
  <w:num w:numId="148">
    <w:abstractNumId w:val="37"/>
  </w:num>
  <w:num w:numId="149">
    <w:abstractNumId w:val="141"/>
  </w:num>
  <w:num w:numId="150">
    <w:abstractNumId w:val="145"/>
  </w:num>
  <w:num w:numId="151">
    <w:abstractNumId w:val="52"/>
  </w:num>
  <w:numIdMacAtCleanup w:val="1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4274"/>
  </w:hdrShapeDefaults>
  <w:footnotePr>
    <w:footnote w:id="-1"/>
    <w:footnote w:id="0"/>
  </w:footnotePr>
  <w:endnotePr>
    <w:endnote w:id="-1"/>
    <w:endnote w:id="0"/>
  </w:endnotePr>
  <w:compat>
    <w:applyBreakingRules/>
  </w:compat>
  <w:rsids>
    <w:rsidRoot w:val="00365273"/>
    <w:rsid w:val="00000007"/>
    <w:rsid w:val="00000321"/>
    <w:rsid w:val="000006F9"/>
    <w:rsid w:val="00000A32"/>
    <w:rsid w:val="00000EF9"/>
    <w:rsid w:val="000011F3"/>
    <w:rsid w:val="00001354"/>
    <w:rsid w:val="00001C6C"/>
    <w:rsid w:val="00001EFC"/>
    <w:rsid w:val="0000212F"/>
    <w:rsid w:val="00002168"/>
    <w:rsid w:val="00002268"/>
    <w:rsid w:val="00002B6F"/>
    <w:rsid w:val="00002B74"/>
    <w:rsid w:val="00002C3C"/>
    <w:rsid w:val="00002FED"/>
    <w:rsid w:val="000030A9"/>
    <w:rsid w:val="000031CE"/>
    <w:rsid w:val="00003332"/>
    <w:rsid w:val="000034EF"/>
    <w:rsid w:val="00003566"/>
    <w:rsid w:val="000038DD"/>
    <w:rsid w:val="0000392B"/>
    <w:rsid w:val="00003A6B"/>
    <w:rsid w:val="00004280"/>
    <w:rsid w:val="00004A46"/>
    <w:rsid w:val="00004AC6"/>
    <w:rsid w:val="00004C02"/>
    <w:rsid w:val="00004F2F"/>
    <w:rsid w:val="00004F73"/>
    <w:rsid w:val="0000503D"/>
    <w:rsid w:val="000051F5"/>
    <w:rsid w:val="000051F6"/>
    <w:rsid w:val="00005266"/>
    <w:rsid w:val="00005775"/>
    <w:rsid w:val="000057CE"/>
    <w:rsid w:val="00005B4B"/>
    <w:rsid w:val="00005F69"/>
    <w:rsid w:val="0000653E"/>
    <w:rsid w:val="00006605"/>
    <w:rsid w:val="0000667E"/>
    <w:rsid w:val="00006855"/>
    <w:rsid w:val="00006CC1"/>
    <w:rsid w:val="00006D3C"/>
    <w:rsid w:val="000072F8"/>
    <w:rsid w:val="00007578"/>
    <w:rsid w:val="00007847"/>
    <w:rsid w:val="0000799A"/>
    <w:rsid w:val="00007ECA"/>
    <w:rsid w:val="00007ED1"/>
    <w:rsid w:val="00007FAA"/>
    <w:rsid w:val="00010057"/>
    <w:rsid w:val="00010715"/>
    <w:rsid w:val="00010B86"/>
    <w:rsid w:val="00010D27"/>
    <w:rsid w:val="00010FA2"/>
    <w:rsid w:val="000111E3"/>
    <w:rsid w:val="000111F7"/>
    <w:rsid w:val="000112FA"/>
    <w:rsid w:val="00011502"/>
    <w:rsid w:val="00011752"/>
    <w:rsid w:val="0001204F"/>
    <w:rsid w:val="00012263"/>
    <w:rsid w:val="0001264C"/>
    <w:rsid w:val="00012ECE"/>
    <w:rsid w:val="0001303E"/>
    <w:rsid w:val="0001321E"/>
    <w:rsid w:val="000132D4"/>
    <w:rsid w:val="00013435"/>
    <w:rsid w:val="000135F1"/>
    <w:rsid w:val="00013D55"/>
    <w:rsid w:val="00013E09"/>
    <w:rsid w:val="00013F32"/>
    <w:rsid w:val="00014338"/>
    <w:rsid w:val="00014786"/>
    <w:rsid w:val="000148C4"/>
    <w:rsid w:val="00014918"/>
    <w:rsid w:val="00014C6F"/>
    <w:rsid w:val="000152A2"/>
    <w:rsid w:val="000153A3"/>
    <w:rsid w:val="00015579"/>
    <w:rsid w:val="00015798"/>
    <w:rsid w:val="000157EE"/>
    <w:rsid w:val="00015A76"/>
    <w:rsid w:val="00015AB0"/>
    <w:rsid w:val="00015BFB"/>
    <w:rsid w:val="00015FC8"/>
    <w:rsid w:val="00016797"/>
    <w:rsid w:val="0001706A"/>
    <w:rsid w:val="00017168"/>
    <w:rsid w:val="00017171"/>
    <w:rsid w:val="00017391"/>
    <w:rsid w:val="0001749B"/>
    <w:rsid w:val="00017D90"/>
    <w:rsid w:val="00020447"/>
    <w:rsid w:val="000204B2"/>
    <w:rsid w:val="0002092C"/>
    <w:rsid w:val="00021313"/>
    <w:rsid w:val="00021927"/>
    <w:rsid w:val="00021998"/>
    <w:rsid w:val="00021B8F"/>
    <w:rsid w:val="00021DA1"/>
    <w:rsid w:val="00021ECD"/>
    <w:rsid w:val="00021F9E"/>
    <w:rsid w:val="00022475"/>
    <w:rsid w:val="000227B2"/>
    <w:rsid w:val="0002282A"/>
    <w:rsid w:val="000228F9"/>
    <w:rsid w:val="00022AD6"/>
    <w:rsid w:val="00023469"/>
    <w:rsid w:val="000237FB"/>
    <w:rsid w:val="00023890"/>
    <w:rsid w:val="00023D31"/>
    <w:rsid w:val="00023D8B"/>
    <w:rsid w:val="00023F15"/>
    <w:rsid w:val="00023F26"/>
    <w:rsid w:val="000249F8"/>
    <w:rsid w:val="00024F17"/>
    <w:rsid w:val="000251F4"/>
    <w:rsid w:val="000256A4"/>
    <w:rsid w:val="00025B76"/>
    <w:rsid w:val="00025DCA"/>
    <w:rsid w:val="00025F07"/>
    <w:rsid w:val="00025F55"/>
    <w:rsid w:val="00026239"/>
    <w:rsid w:val="0002628F"/>
    <w:rsid w:val="00026407"/>
    <w:rsid w:val="00026F10"/>
    <w:rsid w:val="000271B4"/>
    <w:rsid w:val="00027A5F"/>
    <w:rsid w:val="00027ED0"/>
    <w:rsid w:val="00030BF9"/>
    <w:rsid w:val="00030CA6"/>
    <w:rsid w:val="00030D06"/>
    <w:rsid w:val="00030FAB"/>
    <w:rsid w:val="00031452"/>
    <w:rsid w:val="00031B5C"/>
    <w:rsid w:val="00031F02"/>
    <w:rsid w:val="0003209F"/>
    <w:rsid w:val="00032844"/>
    <w:rsid w:val="00032B1C"/>
    <w:rsid w:val="00032B92"/>
    <w:rsid w:val="00032CAB"/>
    <w:rsid w:val="00032E6F"/>
    <w:rsid w:val="00032FDE"/>
    <w:rsid w:val="00033237"/>
    <w:rsid w:val="000332F7"/>
    <w:rsid w:val="00033472"/>
    <w:rsid w:val="00033523"/>
    <w:rsid w:val="000335B3"/>
    <w:rsid w:val="0003387E"/>
    <w:rsid w:val="000347FD"/>
    <w:rsid w:val="00034829"/>
    <w:rsid w:val="00034BCF"/>
    <w:rsid w:val="000354D6"/>
    <w:rsid w:val="0003558A"/>
    <w:rsid w:val="00035B20"/>
    <w:rsid w:val="00035C0D"/>
    <w:rsid w:val="00035E02"/>
    <w:rsid w:val="0003603D"/>
    <w:rsid w:val="0003634C"/>
    <w:rsid w:val="000367D2"/>
    <w:rsid w:val="000368AA"/>
    <w:rsid w:val="00036A4C"/>
    <w:rsid w:val="00036B12"/>
    <w:rsid w:val="00036E7D"/>
    <w:rsid w:val="00037250"/>
    <w:rsid w:val="00037415"/>
    <w:rsid w:val="00037785"/>
    <w:rsid w:val="000378B4"/>
    <w:rsid w:val="0004047A"/>
    <w:rsid w:val="00040A6D"/>
    <w:rsid w:val="00040BB1"/>
    <w:rsid w:val="00040D13"/>
    <w:rsid w:val="000410AA"/>
    <w:rsid w:val="000412CB"/>
    <w:rsid w:val="000415CB"/>
    <w:rsid w:val="00041946"/>
    <w:rsid w:val="00041BDE"/>
    <w:rsid w:val="00041CE7"/>
    <w:rsid w:val="00041DBF"/>
    <w:rsid w:val="00041DC7"/>
    <w:rsid w:val="000422E6"/>
    <w:rsid w:val="0004261C"/>
    <w:rsid w:val="00042684"/>
    <w:rsid w:val="000429E9"/>
    <w:rsid w:val="00042B4A"/>
    <w:rsid w:val="00042C82"/>
    <w:rsid w:val="000430C4"/>
    <w:rsid w:val="00043CB5"/>
    <w:rsid w:val="00043D30"/>
    <w:rsid w:val="00044029"/>
    <w:rsid w:val="00044644"/>
    <w:rsid w:val="0004471E"/>
    <w:rsid w:val="00044D8F"/>
    <w:rsid w:val="00044F45"/>
    <w:rsid w:val="0004522E"/>
    <w:rsid w:val="00045831"/>
    <w:rsid w:val="00045B5E"/>
    <w:rsid w:val="00045F57"/>
    <w:rsid w:val="0004610D"/>
    <w:rsid w:val="00046269"/>
    <w:rsid w:val="000468F5"/>
    <w:rsid w:val="000469BB"/>
    <w:rsid w:val="00046D0F"/>
    <w:rsid w:val="000470A3"/>
    <w:rsid w:val="000471E4"/>
    <w:rsid w:val="000476F8"/>
    <w:rsid w:val="0004789A"/>
    <w:rsid w:val="00047E1C"/>
    <w:rsid w:val="00047ECF"/>
    <w:rsid w:val="00047FD7"/>
    <w:rsid w:val="00050583"/>
    <w:rsid w:val="0005064A"/>
    <w:rsid w:val="00050A03"/>
    <w:rsid w:val="00050BBE"/>
    <w:rsid w:val="0005115F"/>
    <w:rsid w:val="00051A9D"/>
    <w:rsid w:val="00052A51"/>
    <w:rsid w:val="00052A6E"/>
    <w:rsid w:val="00052E35"/>
    <w:rsid w:val="00052E52"/>
    <w:rsid w:val="00053057"/>
    <w:rsid w:val="00053B75"/>
    <w:rsid w:val="0005442F"/>
    <w:rsid w:val="000544ED"/>
    <w:rsid w:val="00054790"/>
    <w:rsid w:val="00054873"/>
    <w:rsid w:val="000548DE"/>
    <w:rsid w:val="00054AE3"/>
    <w:rsid w:val="00055401"/>
    <w:rsid w:val="00055925"/>
    <w:rsid w:val="00055E53"/>
    <w:rsid w:val="00056073"/>
    <w:rsid w:val="000561BC"/>
    <w:rsid w:val="00057263"/>
    <w:rsid w:val="0005748E"/>
    <w:rsid w:val="000574BD"/>
    <w:rsid w:val="000577C3"/>
    <w:rsid w:val="00057B65"/>
    <w:rsid w:val="00057BBC"/>
    <w:rsid w:val="00057CA4"/>
    <w:rsid w:val="0006013A"/>
    <w:rsid w:val="00060459"/>
    <w:rsid w:val="0006066E"/>
    <w:rsid w:val="00060A24"/>
    <w:rsid w:val="00060E31"/>
    <w:rsid w:val="000612DD"/>
    <w:rsid w:val="000614EA"/>
    <w:rsid w:val="00061BBC"/>
    <w:rsid w:val="000620D1"/>
    <w:rsid w:val="000622E0"/>
    <w:rsid w:val="00062428"/>
    <w:rsid w:val="000624BE"/>
    <w:rsid w:val="000629EE"/>
    <w:rsid w:val="00062B5E"/>
    <w:rsid w:val="00063038"/>
    <w:rsid w:val="0006307B"/>
    <w:rsid w:val="00063653"/>
    <w:rsid w:val="00063784"/>
    <w:rsid w:val="0006383A"/>
    <w:rsid w:val="00063D47"/>
    <w:rsid w:val="00064D0F"/>
    <w:rsid w:val="00064F35"/>
    <w:rsid w:val="00064F57"/>
    <w:rsid w:val="00064FAF"/>
    <w:rsid w:val="000651AA"/>
    <w:rsid w:val="00065A3C"/>
    <w:rsid w:val="00065C39"/>
    <w:rsid w:val="00065CB2"/>
    <w:rsid w:val="0006713F"/>
    <w:rsid w:val="000674CE"/>
    <w:rsid w:val="0006759A"/>
    <w:rsid w:val="0006767B"/>
    <w:rsid w:val="00067878"/>
    <w:rsid w:val="00067971"/>
    <w:rsid w:val="00067974"/>
    <w:rsid w:val="000679A1"/>
    <w:rsid w:val="00067A4A"/>
    <w:rsid w:val="00067AC2"/>
    <w:rsid w:val="00067C01"/>
    <w:rsid w:val="00067C9C"/>
    <w:rsid w:val="000701D1"/>
    <w:rsid w:val="00070D74"/>
    <w:rsid w:val="00070D78"/>
    <w:rsid w:val="000710CA"/>
    <w:rsid w:val="00071532"/>
    <w:rsid w:val="00072294"/>
    <w:rsid w:val="000722BF"/>
    <w:rsid w:val="00072AF9"/>
    <w:rsid w:val="00072DC6"/>
    <w:rsid w:val="00072E3F"/>
    <w:rsid w:val="00072FAE"/>
    <w:rsid w:val="00073113"/>
    <w:rsid w:val="000734D6"/>
    <w:rsid w:val="0007365D"/>
    <w:rsid w:val="00073AC2"/>
    <w:rsid w:val="00073AEE"/>
    <w:rsid w:val="00073C67"/>
    <w:rsid w:val="00073ECC"/>
    <w:rsid w:val="00074018"/>
    <w:rsid w:val="00074367"/>
    <w:rsid w:val="00074382"/>
    <w:rsid w:val="000743B1"/>
    <w:rsid w:val="0007478D"/>
    <w:rsid w:val="00074D4D"/>
    <w:rsid w:val="00074ED9"/>
    <w:rsid w:val="000753BB"/>
    <w:rsid w:val="000753BE"/>
    <w:rsid w:val="000758E6"/>
    <w:rsid w:val="0007593E"/>
    <w:rsid w:val="0007619D"/>
    <w:rsid w:val="00076609"/>
    <w:rsid w:val="00077397"/>
    <w:rsid w:val="00077B18"/>
    <w:rsid w:val="00077B99"/>
    <w:rsid w:val="0008045F"/>
    <w:rsid w:val="000808D0"/>
    <w:rsid w:val="00080D81"/>
    <w:rsid w:val="0008131B"/>
    <w:rsid w:val="00081389"/>
    <w:rsid w:val="00081857"/>
    <w:rsid w:val="000819CF"/>
    <w:rsid w:val="000819D5"/>
    <w:rsid w:val="00081A34"/>
    <w:rsid w:val="00081ADB"/>
    <w:rsid w:val="00081E36"/>
    <w:rsid w:val="00081F9C"/>
    <w:rsid w:val="000821BB"/>
    <w:rsid w:val="00082265"/>
    <w:rsid w:val="00082477"/>
    <w:rsid w:val="00082E93"/>
    <w:rsid w:val="00083415"/>
    <w:rsid w:val="000839F5"/>
    <w:rsid w:val="00083F7E"/>
    <w:rsid w:val="0008449B"/>
    <w:rsid w:val="00084524"/>
    <w:rsid w:val="00084BC0"/>
    <w:rsid w:val="00084C4B"/>
    <w:rsid w:val="00084DDE"/>
    <w:rsid w:val="00084FE6"/>
    <w:rsid w:val="00085751"/>
    <w:rsid w:val="000858A2"/>
    <w:rsid w:val="00085C83"/>
    <w:rsid w:val="00085CF9"/>
    <w:rsid w:val="00085FA7"/>
    <w:rsid w:val="00086222"/>
    <w:rsid w:val="00086366"/>
    <w:rsid w:val="00086798"/>
    <w:rsid w:val="000867D7"/>
    <w:rsid w:val="00086BC4"/>
    <w:rsid w:val="00086D09"/>
    <w:rsid w:val="0008714D"/>
    <w:rsid w:val="00087313"/>
    <w:rsid w:val="0008767E"/>
    <w:rsid w:val="0008770D"/>
    <w:rsid w:val="000877BB"/>
    <w:rsid w:val="00087803"/>
    <w:rsid w:val="00087BC5"/>
    <w:rsid w:val="0009027F"/>
    <w:rsid w:val="000902EB"/>
    <w:rsid w:val="000908E5"/>
    <w:rsid w:val="00091184"/>
    <w:rsid w:val="000915EF"/>
    <w:rsid w:val="000919D5"/>
    <w:rsid w:val="00091D14"/>
    <w:rsid w:val="00091DAD"/>
    <w:rsid w:val="000924AA"/>
    <w:rsid w:val="00092544"/>
    <w:rsid w:val="000928B3"/>
    <w:rsid w:val="00092A5E"/>
    <w:rsid w:val="00092D78"/>
    <w:rsid w:val="000934F5"/>
    <w:rsid w:val="000935A2"/>
    <w:rsid w:val="00093706"/>
    <w:rsid w:val="00093799"/>
    <w:rsid w:val="000939C9"/>
    <w:rsid w:val="00094142"/>
    <w:rsid w:val="0009427E"/>
    <w:rsid w:val="0009432C"/>
    <w:rsid w:val="00094486"/>
    <w:rsid w:val="0009452D"/>
    <w:rsid w:val="0009467B"/>
    <w:rsid w:val="00094B41"/>
    <w:rsid w:val="00094C67"/>
    <w:rsid w:val="00094DE3"/>
    <w:rsid w:val="00094F1D"/>
    <w:rsid w:val="00095487"/>
    <w:rsid w:val="000956A1"/>
    <w:rsid w:val="00095902"/>
    <w:rsid w:val="00095952"/>
    <w:rsid w:val="00095E62"/>
    <w:rsid w:val="00096205"/>
    <w:rsid w:val="000963D5"/>
    <w:rsid w:val="00096544"/>
    <w:rsid w:val="00096573"/>
    <w:rsid w:val="0009697F"/>
    <w:rsid w:val="00096A8B"/>
    <w:rsid w:val="00096DA6"/>
    <w:rsid w:val="00097052"/>
    <w:rsid w:val="00097126"/>
    <w:rsid w:val="00097C56"/>
    <w:rsid w:val="000A01F4"/>
    <w:rsid w:val="000A0313"/>
    <w:rsid w:val="000A0496"/>
    <w:rsid w:val="000A051A"/>
    <w:rsid w:val="000A0714"/>
    <w:rsid w:val="000A08D8"/>
    <w:rsid w:val="000A0A35"/>
    <w:rsid w:val="000A0B30"/>
    <w:rsid w:val="000A0BD7"/>
    <w:rsid w:val="000A0E4D"/>
    <w:rsid w:val="000A16C6"/>
    <w:rsid w:val="000A19C2"/>
    <w:rsid w:val="000A1A9D"/>
    <w:rsid w:val="000A1D33"/>
    <w:rsid w:val="000A2166"/>
    <w:rsid w:val="000A2297"/>
    <w:rsid w:val="000A236C"/>
    <w:rsid w:val="000A24BD"/>
    <w:rsid w:val="000A270E"/>
    <w:rsid w:val="000A2F55"/>
    <w:rsid w:val="000A2FF8"/>
    <w:rsid w:val="000A3333"/>
    <w:rsid w:val="000A3938"/>
    <w:rsid w:val="000A3EF4"/>
    <w:rsid w:val="000A42A6"/>
    <w:rsid w:val="000A4479"/>
    <w:rsid w:val="000A45B2"/>
    <w:rsid w:val="000A465F"/>
    <w:rsid w:val="000A471D"/>
    <w:rsid w:val="000A47CC"/>
    <w:rsid w:val="000A559D"/>
    <w:rsid w:val="000A55F1"/>
    <w:rsid w:val="000A640A"/>
    <w:rsid w:val="000A66FA"/>
    <w:rsid w:val="000A6968"/>
    <w:rsid w:val="000A6C70"/>
    <w:rsid w:val="000A6CE4"/>
    <w:rsid w:val="000A7179"/>
    <w:rsid w:val="000A7462"/>
    <w:rsid w:val="000A78D1"/>
    <w:rsid w:val="000B01AC"/>
    <w:rsid w:val="000B07DE"/>
    <w:rsid w:val="000B0960"/>
    <w:rsid w:val="000B09B6"/>
    <w:rsid w:val="000B12E9"/>
    <w:rsid w:val="000B1620"/>
    <w:rsid w:val="000B181E"/>
    <w:rsid w:val="000B1AAA"/>
    <w:rsid w:val="000B1D4D"/>
    <w:rsid w:val="000B24CB"/>
    <w:rsid w:val="000B264E"/>
    <w:rsid w:val="000B2712"/>
    <w:rsid w:val="000B28DC"/>
    <w:rsid w:val="000B2A23"/>
    <w:rsid w:val="000B2B85"/>
    <w:rsid w:val="000B2D27"/>
    <w:rsid w:val="000B2D38"/>
    <w:rsid w:val="000B2EAF"/>
    <w:rsid w:val="000B3055"/>
    <w:rsid w:val="000B338B"/>
    <w:rsid w:val="000B34A9"/>
    <w:rsid w:val="000B3590"/>
    <w:rsid w:val="000B3806"/>
    <w:rsid w:val="000B381C"/>
    <w:rsid w:val="000B3CE0"/>
    <w:rsid w:val="000B3EED"/>
    <w:rsid w:val="000B428E"/>
    <w:rsid w:val="000B4B1B"/>
    <w:rsid w:val="000B4ED5"/>
    <w:rsid w:val="000B51CD"/>
    <w:rsid w:val="000B560F"/>
    <w:rsid w:val="000B5FB2"/>
    <w:rsid w:val="000B60CE"/>
    <w:rsid w:val="000B628F"/>
    <w:rsid w:val="000B6E0C"/>
    <w:rsid w:val="000B7150"/>
    <w:rsid w:val="000B72CD"/>
    <w:rsid w:val="000B74B6"/>
    <w:rsid w:val="000B7B83"/>
    <w:rsid w:val="000B7F20"/>
    <w:rsid w:val="000C00A7"/>
    <w:rsid w:val="000C00C5"/>
    <w:rsid w:val="000C08BC"/>
    <w:rsid w:val="000C145F"/>
    <w:rsid w:val="000C193A"/>
    <w:rsid w:val="000C1A58"/>
    <w:rsid w:val="000C212B"/>
    <w:rsid w:val="000C24B7"/>
    <w:rsid w:val="000C289F"/>
    <w:rsid w:val="000C2DDE"/>
    <w:rsid w:val="000C2EC8"/>
    <w:rsid w:val="000C3B40"/>
    <w:rsid w:val="000C3B50"/>
    <w:rsid w:val="000C3B57"/>
    <w:rsid w:val="000C3BC5"/>
    <w:rsid w:val="000C3D74"/>
    <w:rsid w:val="000C3E58"/>
    <w:rsid w:val="000C402B"/>
    <w:rsid w:val="000C4227"/>
    <w:rsid w:val="000C422B"/>
    <w:rsid w:val="000C4440"/>
    <w:rsid w:val="000C473B"/>
    <w:rsid w:val="000C4806"/>
    <w:rsid w:val="000C4B50"/>
    <w:rsid w:val="000C4D38"/>
    <w:rsid w:val="000C4DAF"/>
    <w:rsid w:val="000C50A7"/>
    <w:rsid w:val="000C5432"/>
    <w:rsid w:val="000C57FC"/>
    <w:rsid w:val="000C5F3A"/>
    <w:rsid w:val="000C62CC"/>
    <w:rsid w:val="000C678C"/>
    <w:rsid w:val="000C6906"/>
    <w:rsid w:val="000C6F5A"/>
    <w:rsid w:val="000C708B"/>
    <w:rsid w:val="000C7225"/>
    <w:rsid w:val="000C750C"/>
    <w:rsid w:val="000C760D"/>
    <w:rsid w:val="000C76F0"/>
    <w:rsid w:val="000C7971"/>
    <w:rsid w:val="000C79AD"/>
    <w:rsid w:val="000C7B3F"/>
    <w:rsid w:val="000D02D0"/>
    <w:rsid w:val="000D0480"/>
    <w:rsid w:val="000D04EC"/>
    <w:rsid w:val="000D0668"/>
    <w:rsid w:val="000D119E"/>
    <w:rsid w:val="000D14AD"/>
    <w:rsid w:val="000D1688"/>
    <w:rsid w:val="000D1A85"/>
    <w:rsid w:val="000D1B3A"/>
    <w:rsid w:val="000D1CF5"/>
    <w:rsid w:val="000D21CB"/>
    <w:rsid w:val="000D2984"/>
    <w:rsid w:val="000D2ACD"/>
    <w:rsid w:val="000D2BB6"/>
    <w:rsid w:val="000D2F97"/>
    <w:rsid w:val="000D3283"/>
    <w:rsid w:val="000D32EB"/>
    <w:rsid w:val="000D3631"/>
    <w:rsid w:val="000D380B"/>
    <w:rsid w:val="000D3992"/>
    <w:rsid w:val="000D3A1E"/>
    <w:rsid w:val="000D3DCA"/>
    <w:rsid w:val="000D4057"/>
    <w:rsid w:val="000D42F0"/>
    <w:rsid w:val="000D44AD"/>
    <w:rsid w:val="000D4875"/>
    <w:rsid w:val="000D4B77"/>
    <w:rsid w:val="000D4E48"/>
    <w:rsid w:val="000D4EB6"/>
    <w:rsid w:val="000D524D"/>
    <w:rsid w:val="000D5455"/>
    <w:rsid w:val="000D5AC4"/>
    <w:rsid w:val="000D5BCA"/>
    <w:rsid w:val="000D5D09"/>
    <w:rsid w:val="000D60B1"/>
    <w:rsid w:val="000D6589"/>
    <w:rsid w:val="000D67F0"/>
    <w:rsid w:val="000D6E27"/>
    <w:rsid w:val="000D71BC"/>
    <w:rsid w:val="000D7521"/>
    <w:rsid w:val="000D7765"/>
    <w:rsid w:val="000D7C64"/>
    <w:rsid w:val="000D7ED8"/>
    <w:rsid w:val="000E0E33"/>
    <w:rsid w:val="000E113A"/>
    <w:rsid w:val="000E133D"/>
    <w:rsid w:val="000E1C7C"/>
    <w:rsid w:val="000E1D7E"/>
    <w:rsid w:val="000E1EA7"/>
    <w:rsid w:val="000E2121"/>
    <w:rsid w:val="000E277D"/>
    <w:rsid w:val="000E28CE"/>
    <w:rsid w:val="000E305D"/>
    <w:rsid w:val="000E31EF"/>
    <w:rsid w:val="000E34EA"/>
    <w:rsid w:val="000E3EAF"/>
    <w:rsid w:val="000E3F31"/>
    <w:rsid w:val="000E42AE"/>
    <w:rsid w:val="000E4711"/>
    <w:rsid w:val="000E4FBE"/>
    <w:rsid w:val="000E52BA"/>
    <w:rsid w:val="000E52D9"/>
    <w:rsid w:val="000E53CE"/>
    <w:rsid w:val="000E54E4"/>
    <w:rsid w:val="000E57F6"/>
    <w:rsid w:val="000E588E"/>
    <w:rsid w:val="000E5C00"/>
    <w:rsid w:val="000E5D5D"/>
    <w:rsid w:val="000E6077"/>
    <w:rsid w:val="000E6152"/>
    <w:rsid w:val="000E6366"/>
    <w:rsid w:val="000E641B"/>
    <w:rsid w:val="000E686D"/>
    <w:rsid w:val="000E6C0C"/>
    <w:rsid w:val="000E6DB7"/>
    <w:rsid w:val="000E6EFE"/>
    <w:rsid w:val="000E780D"/>
    <w:rsid w:val="000E7CE5"/>
    <w:rsid w:val="000E7D46"/>
    <w:rsid w:val="000E7D5A"/>
    <w:rsid w:val="000E7ECB"/>
    <w:rsid w:val="000F0295"/>
    <w:rsid w:val="000F032F"/>
    <w:rsid w:val="000F0479"/>
    <w:rsid w:val="000F091D"/>
    <w:rsid w:val="000F09B7"/>
    <w:rsid w:val="000F1024"/>
    <w:rsid w:val="000F1366"/>
    <w:rsid w:val="000F15CC"/>
    <w:rsid w:val="000F17A8"/>
    <w:rsid w:val="000F1CB8"/>
    <w:rsid w:val="000F1EF4"/>
    <w:rsid w:val="000F2207"/>
    <w:rsid w:val="000F2211"/>
    <w:rsid w:val="000F22A1"/>
    <w:rsid w:val="000F2799"/>
    <w:rsid w:val="000F2888"/>
    <w:rsid w:val="000F2B90"/>
    <w:rsid w:val="000F2BE1"/>
    <w:rsid w:val="000F2FA8"/>
    <w:rsid w:val="000F378E"/>
    <w:rsid w:val="000F3A0E"/>
    <w:rsid w:val="000F3D57"/>
    <w:rsid w:val="000F3DC1"/>
    <w:rsid w:val="000F3F65"/>
    <w:rsid w:val="000F4176"/>
    <w:rsid w:val="000F481A"/>
    <w:rsid w:val="000F48BA"/>
    <w:rsid w:val="000F53BA"/>
    <w:rsid w:val="000F5452"/>
    <w:rsid w:val="000F5626"/>
    <w:rsid w:val="000F6076"/>
    <w:rsid w:val="000F63EF"/>
    <w:rsid w:val="000F65B0"/>
    <w:rsid w:val="000F68CD"/>
    <w:rsid w:val="000F6B63"/>
    <w:rsid w:val="000F6BDB"/>
    <w:rsid w:val="000F6CD0"/>
    <w:rsid w:val="000F6D3A"/>
    <w:rsid w:val="000F6DCE"/>
    <w:rsid w:val="000F714A"/>
    <w:rsid w:val="000F7287"/>
    <w:rsid w:val="000F7709"/>
    <w:rsid w:val="000F7940"/>
    <w:rsid w:val="00100168"/>
    <w:rsid w:val="00100416"/>
    <w:rsid w:val="00100C51"/>
    <w:rsid w:val="0010100D"/>
    <w:rsid w:val="00101547"/>
    <w:rsid w:val="0010171A"/>
    <w:rsid w:val="00101FDA"/>
    <w:rsid w:val="00102059"/>
    <w:rsid w:val="001031F3"/>
    <w:rsid w:val="00103306"/>
    <w:rsid w:val="001041D8"/>
    <w:rsid w:val="00104B7C"/>
    <w:rsid w:val="00104D26"/>
    <w:rsid w:val="00104EDA"/>
    <w:rsid w:val="001052D7"/>
    <w:rsid w:val="00105CCC"/>
    <w:rsid w:val="00105D82"/>
    <w:rsid w:val="0010634C"/>
    <w:rsid w:val="00106FA6"/>
    <w:rsid w:val="00106FAA"/>
    <w:rsid w:val="0010704C"/>
    <w:rsid w:val="0010749C"/>
    <w:rsid w:val="00107993"/>
    <w:rsid w:val="00107A29"/>
    <w:rsid w:val="00107B83"/>
    <w:rsid w:val="00107CDA"/>
    <w:rsid w:val="00107ECB"/>
    <w:rsid w:val="00110043"/>
    <w:rsid w:val="001100BA"/>
    <w:rsid w:val="001103CD"/>
    <w:rsid w:val="001105EF"/>
    <w:rsid w:val="00110635"/>
    <w:rsid w:val="0011085F"/>
    <w:rsid w:val="00110FB2"/>
    <w:rsid w:val="0011108F"/>
    <w:rsid w:val="0011118C"/>
    <w:rsid w:val="00111489"/>
    <w:rsid w:val="00111BCE"/>
    <w:rsid w:val="00111CC5"/>
    <w:rsid w:val="00111E66"/>
    <w:rsid w:val="00111F38"/>
    <w:rsid w:val="0011215B"/>
    <w:rsid w:val="00113530"/>
    <w:rsid w:val="00113A8B"/>
    <w:rsid w:val="00113E27"/>
    <w:rsid w:val="001148BF"/>
    <w:rsid w:val="0011496B"/>
    <w:rsid w:val="00114C11"/>
    <w:rsid w:val="00114D32"/>
    <w:rsid w:val="00115111"/>
    <w:rsid w:val="0011524F"/>
    <w:rsid w:val="001153E6"/>
    <w:rsid w:val="0011569D"/>
    <w:rsid w:val="001159F9"/>
    <w:rsid w:val="00115F58"/>
    <w:rsid w:val="00115FE5"/>
    <w:rsid w:val="001163AD"/>
    <w:rsid w:val="001164C9"/>
    <w:rsid w:val="0011661E"/>
    <w:rsid w:val="00116B87"/>
    <w:rsid w:val="00116C02"/>
    <w:rsid w:val="00117571"/>
    <w:rsid w:val="001176CD"/>
    <w:rsid w:val="0011784F"/>
    <w:rsid w:val="00117E6D"/>
    <w:rsid w:val="00117E93"/>
    <w:rsid w:val="0012098A"/>
    <w:rsid w:val="00120BA8"/>
    <w:rsid w:val="00120F3E"/>
    <w:rsid w:val="00120F94"/>
    <w:rsid w:val="0012131E"/>
    <w:rsid w:val="00121548"/>
    <w:rsid w:val="00121558"/>
    <w:rsid w:val="0012176E"/>
    <w:rsid w:val="001217E6"/>
    <w:rsid w:val="00121925"/>
    <w:rsid w:val="00121B77"/>
    <w:rsid w:val="00121FCF"/>
    <w:rsid w:val="00122C67"/>
    <w:rsid w:val="001230B4"/>
    <w:rsid w:val="0012350C"/>
    <w:rsid w:val="00123E9D"/>
    <w:rsid w:val="001242F9"/>
    <w:rsid w:val="00124AFB"/>
    <w:rsid w:val="00124D40"/>
    <w:rsid w:val="00124DD8"/>
    <w:rsid w:val="00124F31"/>
    <w:rsid w:val="00125202"/>
    <w:rsid w:val="00125332"/>
    <w:rsid w:val="00125408"/>
    <w:rsid w:val="001254AA"/>
    <w:rsid w:val="001257D0"/>
    <w:rsid w:val="00125891"/>
    <w:rsid w:val="001258A4"/>
    <w:rsid w:val="001259B4"/>
    <w:rsid w:val="00125A59"/>
    <w:rsid w:val="001260D8"/>
    <w:rsid w:val="0012614B"/>
    <w:rsid w:val="00126A8F"/>
    <w:rsid w:val="00126B05"/>
    <w:rsid w:val="00126C9F"/>
    <w:rsid w:val="00126EDD"/>
    <w:rsid w:val="00127375"/>
    <w:rsid w:val="0012743C"/>
    <w:rsid w:val="00127A3C"/>
    <w:rsid w:val="00130070"/>
    <w:rsid w:val="00130234"/>
    <w:rsid w:val="001302E1"/>
    <w:rsid w:val="00130437"/>
    <w:rsid w:val="00130472"/>
    <w:rsid w:val="001309A4"/>
    <w:rsid w:val="001314DC"/>
    <w:rsid w:val="001315C1"/>
    <w:rsid w:val="001317D2"/>
    <w:rsid w:val="001317E8"/>
    <w:rsid w:val="00131C41"/>
    <w:rsid w:val="0013201C"/>
    <w:rsid w:val="00132161"/>
    <w:rsid w:val="00132876"/>
    <w:rsid w:val="00132F59"/>
    <w:rsid w:val="00132F90"/>
    <w:rsid w:val="00133905"/>
    <w:rsid w:val="00133C61"/>
    <w:rsid w:val="00133E49"/>
    <w:rsid w:val="001343C5"/>
    <w:rsid w:val="00134B5A"/>
    <w:rsid w:val="001351F7"/>
    <w:rsid w:val="00135303"/>
    <w:rsid w:val="00135319"/>
    <w:rsid w:val="00135B94"/>
    <w:rsid w:val="00135D46"/>
    <w:rsid w:val="00135DBF"/>
    <w:rsid w:val="00135DDF"/>
    <w:rsid w:val="00136071"/>
    <w:rsid w:val="001364D3"/>
    <w:rsid w:val="001368DC"/>
    <w:rsid w:val="0013692E"/>
    <w:rsid w:val="0013697F"/>
    <w:rsid w:val="00136F19"/>
    <w:rsid w:val="001376DF"/>
    <w:rsid w:val="0013778A"/>
    <w:rsid w:val="00137D8C"/>
    <w:rsid w:val="00137EFE"/>
    <w:rsid w:val="00137FAE"/>
    <w:rsid w:val="00140541"/>
    <w:rsid w:val="00140582"/>
    <w:rsid w:val="00140C0E"/>
    <w:rsid w:val="00140D65"/>
    <w:rsid w:val="00141577"/>
    <w:rsid w:val="001417E0"/>
    <w:rsid w:val="0014182B"/>
    <w:rsid w:val="00141BD2"/>
    <w:rsid w:val="00141F78"/>
    <w:rsid w:val="0014282D"/>
    <w:rsid w:val="00142CD8"/>
    <w:rsid w:val="00142D59"/>
    <w:rsid w:val="00142F1D"/>
    <w:rsid w:val="00143245"/>
    <w:rsid w:val="001433B7"/>
    <w:rsid w:val="00143688"/>
    <w:rsid w:val="00144098"/>
    <w:rsid w:val="0014442B"/>
    <w:rsid w:val="00144CF7"/>
    <w:rsid w:val="0014537E"/>
    <w:rsid w:val="00145DAB"/>
    <w:rsid w:val="00146726"/>
    <w:rsid w:val="00146C9B"/>
    <w:rsid w:val="0014716F"/>
    <w:rsid w:val="00147298"/>
    <w:rsid w:val="00147331"/>
    <w:rsid w:val="00147A72"/>
    <w:rsid w:val="00147B0A"/>
    <w:rsid w:val="001501B6"/>
    <w:rsid w:val="001505B5"/>
    <w:rsid w:val="00150B76"/>
    <w:rsid w:val="0015111E"/>
    <w:rsid w:val="00151223"/>
    <w:rsid w:val="00151679"/>
    <w:rsid w:val="001516C0"/>
    <w:rsid w:val="00151704"/>
    <w:rsid w:val="0015192C"/>
    <w:rsid w:val="001520BB"/>
    <w:rsid w:val="001521DC"/>
    <w:rsid w:val="00152395"/>
    <w:rsid w:val="001523E5"/>
    <w:rsid w:val="00152435"/>
    <w:rsid w:val="0015251F"/>
    <w:rsid w:val="0015255C"/>
    <w:rsid w:val="001525B3"/>
    <w:rsid w:val="00152F2A"/>
    <w:rsid w:val="0015309A"/>
    <w:rsid w:val="00153182"/>
    <w:rsid w:val="00153365"/>
    <w:rsid w:val="001534DB"/>
    <w:rsid w:val="001536DB"/>
    <w:rsid w:val="00153905"/>
    <w:rsid w:val="00153980"/>
    <w:rsid w:val="001539D0"/>
    <w:rsid w:val="001539F5"/>
    <w:rsid w:val="00153D14"/>
    <w:rsid w:val="001546A2"/>
    <w:rsid w:val="001547A3"/>
    <w:rsid w:val="00154902"/>
    <w:rsid w:val="00154B41"/>
    <w:rsid w:val="00154DC0"/>
    <w:rsid w:val="001552FF"/>
    <w:rsid w:val="0015533F"/>
    <w:rsid w:val="001559AA"/>
    <w:rsid w:val="00155A85"/>
    <w:rsid w:val="00155C59"/>
    <w:rsid w:val="00155C9A"/>
    <w:rsid w:val="00156A7B"/>
    <w:rsid w:val="00156D41"/>
    <w:rsid w:val="001572B5"/>
    <w:rsid w:val="0015759A"/>
    <w:rsid w:val="0015797D"/>
    <w:rsid w:val="00157BDB"/>
    <w:rsid w:val="00160306"/>
    <w:rsid w:val="00160795"/>
    <w:rsid w:val="001607B9"/>
    <w:rsid w:val="00160866"/>
    <w:rsid w:val="00160B9D"/>
    <w:rsid w:val="00160E7B"/>
    <w:rsid w:val="00160EBC"/>
    <w:rsid w:val="00161610"/>
    <w:rsid w:val="00161CF9"/>
    <w:rsid w:val="00161E30"/>
    <w:rsid w:val="0016208F"/>
    <w:rsid w:val="00162566"/>
    <w:rsid w:val="001628A3"/>
    <w:rsid w:val="001628F7"/>
    <w:rsid w:val="00162A30"/>
    <w:rsid w:val="00162B84"/>
    <w:rsid w:val="00162BD2"/>
    <w:rsid w:val="00162F38"/>
    <w:rsid w:val="00162F7E"/>
    <w:rsid w:val="00163051"/>
    <w:rsid w:val="0016316A"/>
    <w:rsid w:val="00163603"/>
    <w:rsid w:val="00163C32"/>
    <w:rsid w:val="00163D19"/>
    <w:rsid w:val="00163E36"/>
    <w:rsid w:val="00164268"/>
    <w:rsid w:val="00164285"/>
    <w:rsid w:val="001644AF"/>
    <w:rsid w:val="001644BA"/>
    <w:rsid w:val="0016491A"/>
    <w:rsid w:val="00164B8D"/>
    <w:rsid w:val="001650C1"/>
    <w:rsid w:val="001656BD"/>
    <w:rsid w:val="001658BC"/>
    <w:rsid w:val="00165E22"/>
    <w:rsid w:val="0016663A"/>
    <w:rsid w:val="00166942"/>
    <w:rsid w:val="0016700A"/>
    <w:rsid w:val="0016745F"/>
    <w:rsid w:val="00167665"/>
    <w:rsid w:val="001677A1"/>
    <w:rsid w:val="00167926"/>
    <w:rsid w:val="00167D8D"/>
    <w:rsid w:val="00167EB5"/>
    <w:rsid w:val="00170002"/>
    <w:rsid w:val="0017021B"/>
    <w:rsid w:val="00170351"/>
    <w:rsid w:val="00170894"/>
    <w:rsid w:val="001709E7"/>
    <w:rsid w:val="00170B1D"/>
    <w:rsid w:val="00170CB0"/>
    <w:rsid w:val="00170E68"/>
    <w:rsid w:val="00170F4F"/>
    <w:rsid w:val="001710C4"/>
    <w:rsid w:val="001711A2"/>
    <w:rsid w:val="0017131D"/>
    <w:rsid w:val="00171E81"/>
    <w:rsid w:val="0017235F"/>
    <w:rsid w:val="0017236A"/>
    <w:rsid w:val="001730D7"/>
    <w:rsid w:val="00173622"/>
    <w:rsid w:val="00173807"/>
    <w:rsid w:val="001738CC"/>
    <w:rsid w:val="00173C9A"/>
    <w:rsid w:val="00173E28"/>
    <w:rsid w:val="0017405A"/>
    <w:rsid w:val="001744E3"/>
    <w:rsid w:val="00174CF9"/>
    <w:rsid w:val="00175452"/>
    <w:rsid w:val="00175527"/>
    <w:rsid w:val="001756F2"/>
    <w:rsid w:val="00175BC2"/>
    <w:rsid w:val="00175BC9"/>
    <w:rsid w:val="00175BEE"/>
    <w:rsid w:val="00175D22"/>
    <w:rsid w:val="00176DD9"/>
    <w:rsid w:val="00176F8A"/>
    <w:rsid w:val="001772AB"/>
    <w:rsid w:val="001773F4"/>
    <w:rsid w:val="00177627"/>
    <w:rsid w:val="001779E5"/>
    <w:rsid w:val="00177D7F"/>
    <w:rsid w:val="00177E46"/>
    <w:rsid w:val="00177F3D"/>
    <w:rsid w:val="001801C4"/>
    <w:rsid w:val="00180A87"/>
    <w:rsid w:val="00181132"/>
    <w:rsid w:val="001817DA"/>
    <w:rsid w:val="00181AA8"/>
    <w:rsid w:val="00181B6E"/>
    <w:rsid w:val="00181EA3"/>
    <w:rsid w:val="00182291"/>
    <w:rsid w:val="00182BA6"/>
    <w:rsid w:val="00182BBD"/>
    <w:rsid w:val="00182EE1"/>
    <w:rsid w:val="00183227"/>
    <w:rsid w:val="00183266"/>
    <w:rsid w:val="001833DA"/>
    <w:rsid w:val="001837D4"/>
    <w:rsid w:val="00183919"/>
    <w:rsid w:val="00183CFC"/>
    <w:rsid w:val="00183DFC"/>
    <w:rsid w:val="00183EC4"/>
    <w:rsid w:val="001840AD"/>
    <w:rsid w:val="001840DF"/>
    <w:rsid w:val="001841F3"/>
    <w:rsid w:val="00184710"/>
    <w:rsid w:val="00184844"/>
    <w:rsid w:val="00184850"/>
    <w:rsid w:val="001848AC"/>
    <w:rsid w:val="00184E19"/>
    <w:rsid w:val="00185731"/>
    <w:rsid w:val="0018575F"/>
    <w:rsid w:val="00185C52"/>
    <w:rsid w:val="00185DDF"/>
    <w:rsid w:val="001860DD"/>
    <w:rsid w:val="00186507"/>
    <w:rsid w:val="00186602"/>
    <w:rsid w:val="001866ED"/>
    <w:rsid w:val="00186D02"/>
    <w:rsid w:val="00187056"/>
    <w:rsid w:val="00187089"/>
    <w:rsid w:val="001870DA"/>
    <w:rsid w:val="001871E7"/>
    <w:rsid w:val="00187482"/>
    <w:rsid w:val="00187DB0"/>
    <w:rsid w:val="00190000"/>
    <w:rsid w:val="0019032C"/>
    <w:rsid w:val="00190348"/>
    <w:rsid w:val="00190529"/>
    <w:rsid w:val="001910DE"/>
    <w:rsid w:val="001911E6"/>
    <w:rsid w:val="0019149B"/>
    <w:rsid w:val="001914D0"/>
    <w:rsid w:val="00191C6B"/>
    <w:rsid w:val="00192370"/>
    <w:rsid w:val="0019250E"/>
    <w:rsid w:val="001928EE"/>
    <w:rsid w:val="00192BAF"/>
    <w:rsid w:val="00192D75"/>
    <w:rsid w:val="00192ED2"/>
    <w:rsid w:val="00192FF9"/>
    <w:rsid w:val="00193244"/>
    <w:rsid w:val="00193290"/>
    <w:rsid w:val="001932C4"/>
    <w:rsid w:val="00193874"/>
    <w:rsid w:val="001942D2"/>
    <w:rsid w:val="00194EB2"/>
    <w:rsid w:val="001954AD"/>
    <w:rsid w:val="00195FF4"/>
    <w:rsid w:val="00196042"/>
    <w:rsid w:val="00196183"/>
    <w:rsid w:val="001964A7"/>
    <w:rsid w:val="0019658B"/>
    <w:rsid w:val="00196707"/>
    <w:rsid w:val="00196B9B"/>
    <w:rsid w:val="00196DE0"/>
    <w:rsid w:val="00197300"/>
    <w:rsid w:val="0019787D"/>
    <w:rsid w:val="00197BE3"/>
    <w:rsid w:val="00197C3A"/>
    <w:rsid w:val="00197FBA"/>
    <w:rsid w:val="001A02F2"/>
    <w:rsid w:val="001A02FD"/>
    <w:rsid w:val="001A08CC"/>
    <w:rsid w:val="001A0FF6"/>
    <w:rsid w:val="001A175F"/>
    <w:rsid w:val="001A196F"/>
    <w:rsid w:val="001A1E9F"/>
    <w:rsid w:val="001A1F34"/>
    <w:rsid w:val="001A1FF9"/>
    <w:rsid w:val="001A20AA"/>
    <w:rsid w:val="001A2178"/>
    <w:rsid w:val="001A292C"/>
    <w:rsid w:val="001A3612"/>
    <w:rsid w:val="001A3685"/>
    <w:rsid w:val="001A3A3C"/>
    <w:rsid w:val="001A3B21"/>
    <w:rsid w:val="001A3EAC"/>
    <w:rsid w:val="001A4350"/>
    <w:rsid w:val="001A4538"/>
    <w:rsid w:val="001A4678"/>
    <w:rsid w:val="001A4899"/>
    <w:rsid w:val="001A4908"/>
    <w:rsid w:val="001A4B50"/>
    <w:rsid w:val="001A4EF0"/>
    <w:rsid w:val="001A53B5"/>
    <w:rsid w:val="001A57C1"/>
    <w:rsid w:val="001A58E0"/>
    <w:rsid w:val="001A5B91"/>
    <w:rsid w:val="001A5BB0"/>
    <w:rsid w:val="001A623A"/>
    <w:rsid w:val="001A6CCD"/>
    <w:rsid w:val="001A6F27"/>
    <w:rsid w:val="001A7161"/>
    <w:rsid w:val="001A760C"/>
    <w:rsid w:val="001A7663"/>
    <w:rsid w:val="001A7B60"/>
    <w:rsid w:val="001A7EB5"/>
    <w:rsid w:val="001B028C"/>
    <w:rsid w:val="001B0373"/>
    <w:rsid w:val="001B0535"/>
    <w:rsid w:val="001B0CBC"/>
    <w:rsid w:val="001B0FA7"/>
    <w:rsid w:val="001B11FE"/>
    <w:rsid w:val="001B1202"/>
    <w:rsid w:val="001B1AEE"/>
    <w:rsid w:val="001B1B3D"/>
    <w:rsid w:val="001B1D19"/>
    <w:rsid w:val="001B1D7E"/>
    <w:rsid w:val="001B1F71"/>
    <w:rsid w:val="001B2081"/>
    <w:rsid w:val="001B2222"/>
    <w:rsid w:val="001B23F5"/>
    <w:rsid w:val="001B2986"/>
    <w:rsid w:val="001B2D6F"/>
    <w:rsid w:val="001B2F26"/>
    <w:rsid w:val="001B34BC"/>
    <w:rsid w:val="001B34FF"/>
    <w:rsid w:val="001B38DE"/>
    <w:rsid w:val="001B3AE2"/>
    <w:rsid w:val="001B3B37"/>
    <w:rsid w:val="001B3D6B"/>
    <w:rsid w:val="001B4084"/>
    <w:rsid w:val="001B40C5"/>
    <w:rsid w:val="001B426D"/>
    <w:rsid w:val="001B47E5"/>
    <w:rsid w:val="001B4953"/>
    <w:rsid w:val="001B4E33"/>
    <w:rsid w:val="001B4EC2"/>
    <w:rsid w:val="001B5330"/>
    <w:rsid w:val="001B5592"/>
    <w:rsid w:val="001B57A5"/>
    <w:rsid w:val="001B57FA"/>
    <w:rsid w:val="001B5BFA"/>
    <w:rsid w:val="001B5DDB"/>
    <w:rsid w:val="001B6144"/>
    <w:rsid w:val="001B6795"/>
    <w:rsid w:val="001B6C42"/>
    <w:rsid w:val="001B6D8C"/>
    <w:rsid w:val="001B6EB2"/>
    <w:rsid w:val="001B71DD"/>
    <w:rsid w:val="001B7486"/>
    <w:rsid w:val="001B7864"/>
    <w:rsid w:val="001B7C67"/>
    <w:rsid w:val="001B7F1C"/>
    <w:rsid w:val="001C008D"/>
    <w:rsid w:val="001C00C6"/>
    <w:rsid w:val="001C00F9"/>
    <w:rsid w:val="001C0762"/>
    <w:rsid w:val="001C07B3"/>
    <w:rsid w:val="001C0A7A"/>
    <w:rsid w:val="001C0F61"/>
    <w:rsid w:val="001C1171"/>
    <w:rsid w:val="001C168A"/>
    <w:rsid w:val="001C1849"/>
    <w:rsid w:val="001C19DC"/>
    <w:rsid w:val="001C1A0C"/>
    <w:rsid w:val="001C1D1B"/>
    <w:rsid w:val="001C2095"/>
    <w:rsid w:val="001C21EE"/>
    <w:rsid w:val="001C2A8A"/>
    <w:rsid w:val="001C2B51"/>
    <w:rsid w:val="001C38ED"/>
    <w:rsid w:val="001C3982"/>
    <w:rsid w:val="001C3D22"/>
    <w:rsid w:val="001C3E8E"/>
    <w:rsid w:val="001C42D9"/>
    <w:rsid w:val="001C5136"/>
    <w:rsid w:val="001C529C"/>
    <w:rsid w:val="001C5853"/>
    <w:rsid w:val="001C5A6F"/>
    <w:rsid w:val="001C62FE"/>
    <w:rsid w:val="001C6371"/>
    <w:rsid w:val="001C646C"/>
    <w:rsid w:val="001C6501"/>
    <w:rsid w:val="001C66A9"/>
    <w:rsid w:val="001C66F9"/>
    <w:rsid w:val="001C6E27"/>
    <w:rsid w:val="001C7250"/>
    <w:rsid w:val="001C775B"/>
    <w:rsid w:val="001C7ED2"/>
    <w:rsid w:val="001D07EE"/>
    <w:rsid w:val="001D0810"/>
    <w:rsid w:val="001D095A"/>
    <w:rsid w:val="001D0C86"/>
    <w:rsid w:val="001D1643"/>
    <w:rsid w:val="001D16BF"/>
    <w:rsid w:val="001D16E1"/>
    <w:rsid w:val="001D19BE"/>
    <w:rsid w:val="001D1E61"/>
    <w:rsid w:val="001D20F4"/>
    <w:rsid w:val="001D2113"/>
    <w:rsid w:val="001D2129"/>
    <w:rsid w:val="001D23D0"/>
    <w:rsid w:val="001D32B0"/>
    <w:rsid w:val="001D3304"/>
    <w:rsid w:val="001D3EAB"/>
    <w:rsid w:val="001D3F24"/>
    <w:rsid w:val="001D466B"/>
    <w:rsid w:val="001D535D"/>
    <w:rsid w:val="001D565F"/>
    <w:rsid w:val="001D58BB"/>
    <w:rsid w:val="001D59DE"/>
    <w:rsid w:val="001D5BDC"/>
    <w:rsid w:val="001D5F9E"/>
    <w:rsid w:val="001D6667"/>
    <w:rsid w:val="001D68CC"/>
    <w:rsid w:val="001D6D8F"/>
    <w:rsid w:val="001D6E50"/>
    <w:rsid w:val="001D78E5"/>
    <w:rsid w:val="001D7BA8"/>
    <w:rsid w:val="001D7DB5"/>
    <w:rsid w:val="001E0039"/>
    <w:rsid w:val="001E0119"/>
    <w:rsid w:val="001E053B"/>
    <w:rsid w:val="001E0567"/>
    <w:rsid w:val="001E0B96"/>
    <w:rsid w:val="001E1033"/>
    <w:rsid w:val="001E13C4"/>
    <w:rsid w:val="001E13D7"/>
    <w:rsid w:val="001E1459"/>
    <w:rsid w:val="001E14E3"/>
    <w:rsid w:val="001E1903"/>
    <w:rsid w:val="001E1C0C"/>
    <w:rsid w:val="001E1DDA"/>
    <w:rsid w:val="001E206C"/>
    <w:rsid w:val="001E22E0"/>
    <w:rsid w:val="001E2643"/>
    <w:rsid w:val="001E2694"/>
    <w:rsid w:val="001E26CA"/>
    <w:rsid w:val="001E291D"/>
    <w:rsid w:val="001E3DEF"/>
    <w:rsid w:val="001E3EAD"/>
    <w:rsid w:val="001E40DD"/>
    <w:rsid w:val="001E41C9"/>
    <w:rsid w:val="001E4362"/>
    <w:rsid w:val="001E452E"/>
    <w:rsid w:val="001E4689"/>
    <w:rsid w:val="001E4DD7"/>
    <w:rsid w:val="001E5202"/>
    <w:rsid w:val="001E5234"/>
    <w:rsid w:val="001E527F"/>
    <w:rsid w:val="001E5451"/>
    <w:rsid w:val="001E5C2C"/>
    <w:rsid w:val="001E5E27"/>
    <w:rsid w:val="001E6A88"/>
    <w:rsid w:val="001E6D3B"/>
    <w:rsid w:val="001E6EBB"/>
    <w:rsid w:val="001E712F"/>
    <w:rsid w:val="001E7399"/>
    <w:rsid w:val="001E78D4"/>
    <w:rsid w:val="001E7986"/>
    <w:rsid w:val="001E7EAD"/>
    <w:rsid w:val="001F05A5"/>
    <w:rsid w:val="001F05BB"/>
    <w:rsid w:val="001F097A"/>
    <w:rsid w:val="001F0E20"/>
    <w:rsid w:val="001F149A"/>
    <w:rsid w:val="001F18BC"/>
    <w:rsid w:val="001F1A4B"/>
    <w:rsid w:val="001F1EFC"/>
    <w:rsid w:val="001F2293"/>
    <w:rsid w:val="001F2338"/>
    <w:rsid w:val="001F26F1"/>
    <w:rsid w:val="001F28CE"/>
    <w:rsid w:val="001F30B7"/>
    <w:rsid w:val="001F30C0"/>
    <w:rsid w:val="001F31DC"/>
    <w:rsid w:val="001F3487"/>
    <w:rsid w:val="001F3978"/>
    <w:rsid w:val="001F3D23"/>
    <w:rsid w:val="001F3DBA"/>
    <w:rsid w:val="001F43A5"/>
    <w:rsid w:val="001F4452"/>
    <w:rsid w:val="001F4851"/>
    <w:rsid w:val="001F4D8D"/>
    <w:rsid w:val="001F4EDD"/>
    <w:rsid w:val="001F560E"/>
    <w:rsid w:val="001F59D6"/>
    <w:rsid w:val="001F59EB"/>
    <w:rsid w:val="001F5D47"/>
    <w:rsid w:val="001F5E78"/>
    <w:rsid w:val="001F650C"/>
    <w:rsid w:val="001F6C34"/>
    <w:rsid w:val="001F7693"/>
    <w:rsid w:val="001F7742"/>
    <w:rsid w:val="001F7FF3"/>
    <w:rsid w:val="002002DE"/>
    <w:rsid w:val="00200358"/>
    <w:rsid w:val="00200450"/>
    <w:rsid w:val="002008C2"/>
    <w:rsid w:val="00200956"/>
    <w:rsid w:val="00200CBE"/>
    <w:rsid w:val="00200DA6"/>
    <w:rsid w:val="00201015"/>
    <w:rsid w:val="00201167"/>
    <w:rsid w:val="002016B8"/>
    <w:rsid w:val="00201931"/>
    <w:rsid w:val="00201C9D"/>
    <w:rsid w:val="00201D19"/>
    <w:rsid w:val="00202257"/>
    <w:rsid w:val="002028B1"/>
    <w:rsid w:val="0020292D"/>
    <w:rsid w:val="002029EA"/>
    <w:rsid w:val="00203411"/>
    <w:rsid w:val="00203559"/>
    <w:rsid w:val="00203563"/>
    <w:rsid w:val="00203731"/>
    <w:rsid w:val="00203C45"/>
    <w:rsid w:val="00203D37"/>
    <w:rsid w:val="00203F84"/>
    <w:rsid w:val="0020428E"/>
    <w:rsid w:val="002046D6"/>
    <w:rsid w:val="00204783"/>
    <w:rsid w:val="00204BD4"/>
    <w:rsid w:val="00204C91"/>
    <w:rsid w:val="00205150"/>
    <w:rsid w:val="002052A3"/>
    <w:rsid w:val="0020543B"/>
    <w:rsid w:val="002055D2"/>
    <w:rsid w:val="00205774"/>
    <w:rsid w:val="00205A2F"/>
    <w:rsid w:val="00205AAE"/>
    <w:rsid w:val="00205B85"/>
    <w:rsid w:val="0020623E"/>
    <w:rsid w:val="00206337"/>
    <w:rsid w:val="00206A35"/>
    <w:rsid w:val="00206C5E"/>
    <w:rsid w:val="00206E0D"/>
    <w:rsid w:val="002070E4"/>
    <w:rsid w:val="002075DA"/>
    <w:rsid w:val="00207817"/>
    <w:rsid w:val="00207CE0"/>
    <w:rsid w:val="00207DEA"/>
    <w:rsid w:val="00207FF8"/>
    <w:rsid w:val="00210ACB"/>
    <w:rsid w:val="00210B5C"/>
    <w:rsid w:val="00210D9A"/>
    <w:rsid w:val="00210E33"/>
    <w:rsid w:val="00211087"/>
    <w:rsid w:val="0021131C"/>
    <w:rsid w:val="0021147B"/>
    <w:rsid w:val="00211D52"/>
    <w:rsid w:val="002121B4"/>
    <w:rsid w:val="002121FD"/>
    <w:rsid w:val="002122FE"/>
    <w:rsid w:val="00212409"/>
    <w:rsid w:val="00212505"/>
    <w:rsid w:val="002125F8"/>
    <w:rsid w:val="002127ED"/>
    <w:rsid w:val="00212972"/>
    <w:rsid w:val="00212CFF"/>
    <w:rsid w:val="00212E28"/>
    <w:rsid w:val="002130E2"/>
    <w:rsid w:val="002130F7"/>
    <w:rsid w:val="00213358"/>
    <w:rsid w:val="00213DB7"/>
    <w:rsid w:val="00213E56"/>
    <w:rsid w:val="00213F31"/>
    <w:rsid w:val="0021411E"/>
    <w:rsid w:val="00214482"/>
    <w:rsid w:val="00214528"/>
    <w:rsid w:val="0021496D"/>
    <w:rsid w:val="00214A1E"/>
    <w:rsid w:val="00215273"/>
    <w:rsid w:val="002154E6"/>
    <w:rsid w:val="0021551B"/>
    <w:rsid w:val="002157A0"/>
    <w:rsid w:val="0021593A"/>
    <w:rsid w:val="0021597B"/>
    <w:rsid w:val="002159C2"/>
    <w:rsid w:val="00215B31"/>
    <w:rsid w:val="0021606D"/>
    <w:rsid w:val="002161A6"/>
    <w:rsid w:val="0021624E"/>
    <w:rsid w:val="0021652D"/>
    <w:rsid w:val="002165D6"/>
    <w:rsid w:val="0021679E"/>
    <w:rsid w:val="002167C3"/>
    <w:rsid w:val="002167EE"/>
    <w:rsid w:val="0021698E"/>
    <w:rsid w:val="00216F3F"/>
    <w:rsid w:val="00217405"/>
    <w:rsid w:val="00217748"/>
    <w:rsid w:val="0021786A"/>
    <w:rsid w:val="002178FB"/>
    <w:rsid w:val="00217A93"/>
    <w:rsid w:val="0022012A"/>
    <w:rsid w:val="002202D5"/>
    <w:rsid w:val="00220712"/>
    <w:rsid w:val="00220A72"/>
    <w:rsid w:val="00220B3A"/>
    <w:rsid w:val="00220BB0"/>
    <w:rsid w:val="00220D36"/>
    <w:rsid w:val="002210F5"/>
    <w:rsid w:val="0022148B"/>
    <w:rsid w:val="002214CD"/>
    <w:rsid w:val="002217C8"/>
    <w:rsid w:val="002217ED"/>
    <w:rsid w:val="002217F3"/>
    <w:rsid w:val="00221B3E"/>
    <w:rsid w:val="002220DA"/>
    <w:rsid w:val="00222236"/>
    <w:rsid w:val="00222825"/>
    <w:rsid w:val="00222B27"/>
    <w:rsid w:val="00222F9F"/>
    <w:rsid w:val="002236A3"/>
    <w:rsid w:val="002236AA"/>
    <w:rsid w:val="00223D5D"/>
    <w:rsid w:val="00223E77"/>
    <w:rsid w:val="00224049"/>
    <w:rsid w:val="0022495A"/>
    <w:rsid w:val="00224E58"/>
    <w:rsid w:val="0022556B"/>
    <w:rsid w:val="00225691"/>
    <w:rsid w:val="00225AB3"/>
    <w:rsid w:val="00225CB5"/>
    <w:rsid w:val="002260F5"/>
    <w:rsid w:val="00226FD4"/>
    <w:rsid w:val="002273F3"/>
    <w:rsid w:val="00227506"/>
    <w:rsid w:val="002275D2"/>
    <w:rsid w:val="00227A40"/>
    <w:rsid w:val="002301DF"/>
    <w:rsid w:val="0023049F"/>
    <w:rsid w:val="0023070F"/>
    <w:rsid w:val="00230806"/>
    <w:rsid w:val="00230882"/>
    <w:rsid w:val="00230ABB"/>
    <w:rsid w:val="00230DCE"/>
    <w:rsid w:val="0023130E"/>
    <w:rsid w:val="00231548"/>
    <w:rsid w:val="002315AF"/>
    <w:rsid w:val="00231670"/>
    <w:rsid w:val="00231926"/>
    <w:rsid w:val="0023199B"/>
    <w:rsid w:val="002321E7"/>
    <w:rsid w:val="0023239D"/>
    <w:rsid w:val="00232520"/>
    <w:rsid w:val="00232557"/>
    <w:rsid w:val="00232765"/>
    <w:rsid w:val="00232C23"/>
    <w:rsid w:val="00232CA5"/>
    <w:rsid w:val="00233005"/>
    <w:rsid w:val="00233149"/>
    <w:rsid w:val="00233355"/>
    <w:rsid w:val="00233369"/>
    <w:rsid w:val="002336FF"/>
    <w:rsid w:val="00233718"/>
    <w:rsid w:val="002340DF"/>
    <w:rsid w:val="0023413F"/>
    <w:rsid w:val="00234181"/>
    <w:rsid w:val="0023458B"/>
    <w:rsid w:val="00234996"/>
    <w:rsid w:val="00234A36"/>
    <w:rsid w:val="00234CD7"/>
    <w:rsid w:val="00234CDA"/>
    <w:rsid w:val="0023504D"/>
    <w:rsid w:val="0023514C"/>
    <w:rsid w:val="0023518C"/>
    <w:rsid w:val="0023546E"/>
    <w:rsid w:val="002357ED"/>
    <w:rsid w:val="00235A3C"/>
    <w:rsid w:val="00235B51"/>
    <w:rsid w:val="00235D36"/>
    <w:rsid w:val="002369C4"/>
    <w:rsid w:val="00236DC6"/>
    <w:rsid w:val="00237B31"/>
    <w:rsid w:val="00237C71"/>
    <w:rsid w:val="0024008E"/>
    <w:rsid w:val="0024034B"/>
    <w:rsid w:val="00240A7B"/>
    <w:rsid w:val="00241CEB"/>
    <w:rsid w:val="00242552"/>
    <w:rsid w:val="00242B16"/>
    <w:rsid w:val="00242E41"/>
    <w:rsid w:val="00242EF8"/>
    <w:rsid w:val="00243244"/>
    <w:rsid w:val="0024343D"/>
    <w:rsid w:val="002437B9"/>
    <w:rsid w:val="0024381E"/>
    <w:rsid w:val="002440EB"/>
    <w:rsid w:val="002442DE"/>
    <w:rsid w:val="00244489"/>
    <w:rsid w:val="00244CAA"/>
    <w:rsid w:val="00244D6E"/>
    <w:rsid w:val="0024506D"/>
    <w:rsid w:val="002451EB"/>
    <w:rsid w:val="00245488"/>
    <w:rsid w:val="00245A1B"/>
    <w:rsid w:val="00245B08"/>
    <w:rsid w:val="00245BB8"/>
    <w:rsid w:val="0024634C"/>
    <w:rsid w:val="00246387"/>
    <w:rsid w:val="0024693D"/>
    <w:rsid w:val="0024699F"/>
    <w:rsid w:val="00247153"/>
    <w:rsid w:val="00247AE0"/>
    <w:rsid w:val="00247B0C"/>
    <w:rsid w:val="00247B3C"/>
    <w:rsid w:val="00247E15"/>
    <w:rsid w:val="00247F98"/>
    <w:rsid w:val="0025012C"/>
    <w:rsid w:val="0025072C"/>
    <w:rsid w:val="002509ED"/>
    <w:rsid w:val="00250BCA"/>
    <w:rsid w:val="00250D05"/>
    <w:rsid w:val="00250F07"/>
    <w:rsid w:val="00250FAC"/>
    <w:rsid w:val="00251046"/>
    <w:rsid w:val="00251223"/>
    <w:rsid w:val="0025145A"/>
    <w:rsid w:val="0025158D"/>
    <w:rsid w:val="00251E48"/>
    <w:rsid w:val="00251F86"/>
    <w:rsid w:val="0025207A"/>
    <w:rsid w:val="00252874"/>
    <w:rsid w:val="002529BA"/>
    <w:rsid w:val="00252E54"/>
    <w:rsid w:val="0025309F"/>
    <w:rsid w:val="0025313D"/>
    <w:rsid w:val="00253259"/>
    <w:rsid w:val="00253930"/>
    <w:rsid w:val="00253D1F"/>
    <w:rsid w:val="0025403C"/>
    <w:rsid w:val="00254710"/>
    <w:rsid w:val="0025520B"/>
    <w:rsid w:val="00255F95"/>
    <w:rsid w:val="00256081"/>
    <w:rsid w:val="002560C7"/>
    <w:rsid w:val="002560DC"/>
    <w:rsid w:val="00256648"/>
    <w:rsid w:val="002568C9"/>
    <w:rsid w:val="00257143"/>
    <w:rsid w:val="002576FE"/>
    <w:rsid w:val="0025785A"/>
    <w:rsid w:val="00257A64"/>
    <w:rsid w:val="00257D04"/>
    <w:rsid w:val="00257E86"/>
    <w:rsid w:val="002600ED"/>
    <w:rsid w:val="0026040D"/>
    <w:rsid w:val="00260475"/>
    <w:rsid w:val="002607A5"/>
    <w:rsid w:val="002609D7"/>
    <w:rsid w:val="00260F11"/>
    <w:rsid w:val="0026104A"/>
    <w:rsid w:val="00261744"/>
    <w:rsid w:val="00261789"/>
    <w:rsid w:val="002617FC"/>
    <w:rsid w:val="00261C3C"/>
    <w:rsid w:val="00261D15"/>
    <w:rsid w:val="002629F4"/>
    <w:rsid w:val="002632B7"/>
    <w:rsid w:val="002638E4"/>
    <w:rsid w:val="002642D4"/>
    <w:rsid w:val="002648CE"/>
    <w:rsid w:val="00264B16"/>
    <w:rsid w:val="002653E4"/>
    <w:rsid w:val="00265755"/>
    <w:rsid w:val="00265C96"/>
    <w:rsid w:val="002661F8"/>
    <w:rsid w:val="00266590"/>
    <w:rsid w:val="002666A1"/>
    <w:rsid w:val="002666A7"/>
    <w:rsid w:val="002668CE"/>
    <w:rsid w:val="002669E2"/>
    <w:rsid w:val="00266E2A"/>
    <w:rsid w:val="00267046"/>
    <w:rsid w:val="00267188"/>
    <w:rsid w:val="00267192"/>
    <w:rsid w:val="00267296"/>
    <w:rsid w:val="00267A45"/>
    <w:rsid w:val="0027030C"/>
    <w:rsid w:val="00270331"/>
    <w:rsid w:val="00270529"/>
    <w:rsid w:val="00270CD1"/>
    <w:rsid w:val="00270EBC"/>
    <w:rsid w:val="0027108D"/>
    <w:rsid w:val="002710EF"/>
    <w:rsid w:val="00271680"/>
    <w:rsid w:val="0027174C"/>
    <w:rsid w:val="002722A1"/>
    <w:rsid w:val="00272381"/>
    <w:rsid w:val="00272582"/>
    <w:rsid w:val="00272B81"/>
    <w:rsid w:val="00272C4E"/>
    <w:rsid w:val="00272F76"/>
    <w:rsid w:val="00272FB6"/>
    <w:rsid w:val="0027333F"/>
    <w:rsid w:val="0027346B"/>
    <w:rsid w:val="0027369C"/>
    <w:rsid w:val="00273B78"/>
    <w:rsid w:val="00273CA1"/>
    <w:rsid w:val="00273D5C"/>
    <w:rsid w:val="00273D6A"/>
    <w:rsid w:val="00273F84"/>
    <w:rsid w:val="00274064"/>
    <w:rsid w:val="00274332"/>
    <w:rsid w:val="002745A7"/>
    <w:rsid w:val="0027465C"/>
    <w:rsid w:val="00274E0C"/>
    <w:rsid w:val="00274E0D"/>
    <w:rsid w:val="00274F53"/>
    <w:rsid w:val="00274FBE"/>
    <w:rsid w:val="002750D1"/>
    <w:rsid w:val="002753B1"/>
    <w:rsid w:val="00275548"/>
    <w:rsid w:val="0027554A"/>
    <w:rsid w:val="00276196"/>
    <w:rsid w:val="0027695A"/>
    <w:rsid w:val="00277489"/>
    <w:rsid w:val="0027757D"/>
    <w:rsid w:val="00277684"/>
    <w:rsid w:val="00280050"/>
    <w:rsid w:val="002806EB"/>
    <w:rsid w:val="002808B6"/>
    <w:rsid w:val="00280A45"/>
    <w:rsid w:val="00280EB0"/>
    <w:rsid w:val="00281105"/>
    <w:rsid w:val="0028118E"/>
    <w:rsid w:val="0028195D"/>
    <w:rsid w:val="00281B7E"/>
    <w:rsid w:val="00281BE2"/>
    <w:rsid w:val="00281C57"/>
    <w:rsid w:val="00281DAE"/>
    <w:rsid w:val="00281E77"/>
    <w:rsid w:val="00282925"/>
    <w:rsid w:val="00282AC5"/>
    <w:rsid w:val="00282BE2"/>
    <w:rsid w:val="00282CA4"/>
    <w:rsid w:val="00283353"/>
    <w:rsid w:val="00283DAB"/>
    <w:rsid w:val="00283F49"/>
    <w:rsid w:val="0028579E"/>
    <w:rsid w:val="00285ABB"/>
    <w:rsid w:val="0028605C"/>
    <w:rsid w:val="0028610B"/>
    <w:rsid w:val="002864B7"/>
    <w:rsid w:val="00286873"/>
    <w:rsid w:val="00286B94"/>
    <w:rsid w:val="00286BAD"/>
    <w:rsid w:val="00286E8C"/>
    <w:rsid w:val="00287029"/>
    <w:rsid w:val="00287582"/>
    <w:rsid w:val="0028775D"/>
    <w:rsid w:val="00287A19"/>
    <w:rsid w:val="00287DA0"/>
    <w:rsid w:val="00287DAF"/>
    <w:rsid w:val="00290453"/>
    <w:rsid w:val="00290AB5"/>
    <w:rsid w:val="00291558"/>
    <w:rsid w:val="00291A16"/>
    <w:rsid w:val="00292143"/>
    <w:rsid w:val="002922C7"/>
    <w:rsid w:val="002922CF"/>
    <w:rsid w:val="0029240A"/>
    <w:rsid w:val="00292587"/>
    <w:rsid w:val="00292A93"/>
    <w:rsid w:val="0029340A"/>
    <w:rsid w:val="0029366B"/>
    <w:rsid w:val="00293748"/>
    <w:rsid w:val="00294234"/>
    <w:rsid w:val="002944A8"/>
    <w:rsid w:val="0029470D"/>
    <w:rsid w:val="00294EEC"/>
    <w:rsid w:val="00295542"/>
    <w:rsid w:val="002955DE"/>
    <w:rsid w:val="002956F4"/>
    <w:rsid w:val="002959E6"/>
    <w:rsid w:val="00295BD5"/>
    <w:rsid w:val="00295ED1"/>
    <w:rsid w:val="00296111"/>
    <w:rsid w:val="0029624B"/>
    <w:rsid w:val="00296772"/>
    <w:rsid w:val="002968E8"/>
    <w:rsid w:val="00296905"/>
    <w:rsid w:val="00296DF8"/>
    <w:rsid w:val="002970C0"/>
    <w:rsid w:val="002974FA"/>
    <w:rsid w:val="0029757D"/>
    <w:rsid w:val="00297636"/>
    <w:rsid w:val="002977E7"/>
    <w:rsid w:val="002A0950"/>
    <w:rsid w:val="002A0B8E"/>
    <w:rsid w:val="002A0C5D"/>
    <w:rsid w:val="002A0D9B"/>
    <w:rsid w:val="002A14C5"/>
    <w:rsid w:val="002A16CD"/>
    <w:rsid w:val="002A1A57"/>
    <w:rsid w:val="002A1B02"/>
    <w:rsid w:val="002A1C5E"/>
    <w:rsid w:val="002A25D0"/>
    <w:rsid w:val="002A28B0"/>
    <w:rsid w:val="002A2BA1"/>
    <w:rsid w:val="002A2E76"/>
    <w:rsid w:val="002A2E84"/>
    <w:rsid w:val="002A3342"/>
    <w:rsid w:val="002A37FC"/>
    <w:rsid w:val="002A41A9"/>
    <w:rsid w:val="002A4335"/>
    <w:rsid w:val="002A43C4"/>
    <w:rsid w:val="002A442D"/>
    <w:rsid w:val="002A475A"/>
    <w:rsid w:val="002A4947"/>
    <w:rsid w:val="002A49AA"/>
    <w:rsid w:val="002A4AB1"/>
    <w:rsid w:val="002A557E"/>
    <w:rsid w:val="002A5698"/>
    <w:rsid w:val="002A57B0"/>
    <w:rsid w:val="002A58B8"/>
    <w:rsid w:val="002A5E43"/>
    <w:rsid w:val="002A620B"/>
    <w:rsid w:val="002A642A"/>
    <w:rsid w:val="002A6791"/>
    <w:rsid w:val="002A6949"/>
    <w:rsid w:val="002A6A37"/>
    <w:rsid w:val="002A6B5E"/>
    <w:rsid w:val="002A7057"/>
    <w:rsid w:val="002A74FD"/>
    <w:rsid w:val="002A77FD"/>
    <w:rsid w:val="002A7BB8"/>
    <w:rsid w:val="002A7F6A"/>
    <w:rsid w:val="002B0CA3"/>
    <w:rsid w:val="002B0DF5"/>
    <w:rsid w:val="002B0EF2"/>
    <w:rsid w:val="002B0FEA"/>
    <w:rsid w:val="002B19AB"/>
    <w:rsid w:val="002B19D1"/>
    <w:rsid w:val="002B1ADD"/>
    <w:rsid w:val="002B1AE1"/>
    <w:rsid w:val="002B1E02"/>
    <w:rsid w:val="002B21AC"/>
    <w:rsid w:val="002B21C8"/>
    <w:rsid w:val="002B27B8"/>
    <w:rsid w:val="002B2802"/>
    <w:rsid w:val="002B2C24"/>
    <w:rsid w:val="002B2E44"/>
    <w:rsid w:val="002B3406"/>
    <w:rsid w:val="002B3EEA"/>
    <w:rsid w:val="002B41D1"/>
    <w:rsid w:val="002B4661"/>
    <w:rsid w:val="002B4859"/>
    <w:rsid w:val="002B49A6"/>
    <w:rsid w:val="002B4E02"/>
    <w:rsid w:val="002B540B"/>
    <w:rsid w:val="002B6235"/>
    <w:rsid w:val="002B62A8"/>
    <w:rsid w:val="002B6421"/>
    <w:rsid w:val="002B6DEC"/>
    <w:rsid w:val="002B6EBF"/>
    <w:rsid w:val="002B6FB4"/>
    <w:rsid w:val="002B752C"/>
    <w:rsid w:val="002B7778"/>
    <w:rsid w:val="002B7819"/>
    <w:rsid w:val="002B7DD5"/>
    <w:rsid w:val="002C00CE"/>
    <w:rsid w:val="002C0A81"/>
    <w:rsid w:val="002C0D14"/>
    <w:rsid w:val="002C0DE3"/>
    <w:rsid w:val="002C18C4"/>
    <w:rsid w:val="002C2035"/>
    <w:rsid w:val="002C239B"/>
    <w:rsid w:val="002C2844"/>
    <w:rsid w:val="002C2A5E"/>
    <w:rsid w:val="002C2E74"/>
    <w:rsid w:val="002C3158"/>
    <w:rsid w:val="002C35BF"/>
    <w:rsid w:val="002C3A55"/>
    <w:rsid w:val="002C3CAE"/>
    <w:rsid w:val="002C3E9E"/>
    <w:rsid w:val="002C4588"/>
    <w:rsid w:val="002C46F0"/>
    <w:rsid w:val="002C4AFC"/>
    <w:rsid w:val="002C51DD"/>
    <w:rsid w:val="002C5C39"/>
    <w:rsid w:val="002C5C5D"/>
    <w:rsid w:val="002C5CF2"/>
    <w:rsid w:val="002C5DB8"/>
    <w:rsid w:val="002C5EE2"/>
    <w:rsid w:val="002C6065"/>
    <w:rsid w:val="002C612E"/>
    <w:rsid w:val="002C62C9"/>
    <w:rsid w:val="002C688D"/>
    <w:rsid w:val="002C6AC3"/>
    <w:rsid w:val="002C6ED8"/>
    <w:rsid w:val="002C7257"/>
    <w:rsid w:val="002C7902"/>
    <w:rsid w:val="002C7923"/>
    <w:rsid w:val="002C7D43"/>
    <w:rsid w:val="002C7E6F"/>
    <w:rsid w:val="002C7FCF"/>
    <w:rsid w:val="002D002B"/>
    <w:rsid w:val="002D0A2D"/>
    <w:rsid w:val="002D0AE3"/>
    <w:rsid w:val="002D0BB5"/>
    <w:rsid w:val="002D0D0C"/>
    <w:rsid w:val="002D0ED1"/>
    <w:rsid w:val="002D1889"/>
    <w:rsid w:val="002D1EF7"/>
    <w:rsid w:val="002D29D3"/>
    <w:rsid w:val="002D2E59"/>
    <w:rsid w:val="002D304C"/>
    <w:rsid w:val="002D395F"/>
    <w:rsid w:val="002D39A7"/>
    <w:rsid w:val="002D3D3B"/>
    <w:rsid w:val="002D40CF"/>
    <w:rsid w:val="002D422E"/>
    <w:rsid w:val="002D4385"/>
    <w:rsid w:val="002D4403"/>
    <w:rsid w:val="002D4BE8"/>
    <w:rsid w:val="002D4F2B"/>
    <w:rsid w:val="002D5011"/>
    <w:rsid w:val="002D56FB"/>
    <w:rsid w:val="002D61E7"/>
    <w:rsid w:val="002D69C6"/>
    <w:rsid w:val="002D7827"/>
    <w:rsid w:val="002D7D13"/>
    <w:rsid w:val="002D7D53"/>
    <w:rsid w:val="002D7E14"/>
    <w:rsid w:val="002D7EF3"/>
    <w:rsid w:val="002E0063"/>
    <w:rsid w:val="002E0697"/>
    <w:rsid w:val="002E0729"/>
    <w:rsid w:val="002E0BA9"/>
    <w:rsid w:val="002E0BDB"/>
    <w:rsid w:val="002E0D15"/>
    <w:rsid w:val="002E0F68"/>
    <w:rsid w:val="002E108C"/>
    <w:rsid w:val="002E1226"/>
    <w:rsid w:val="002E14E7"/>
    <w:rsid w:val="002E1648"/>
    <w:rsid w:val="002E2861"/>
    <w:rsid w:val="002E2A53"/>
    <w:rsid w:val="002E2DEF"/>
    <w:rsid w:val="002E2F82"/>
    <w:rsid w:val="002E30F6"/>
    <w:rsid w:val="002E3470"/>
    <w:rsid w:val="002E359F"/>
    <w:rsid w:val="002E3812"/>
    <w:rsid w:val="002E383A"/>
    <w:rsid w:val="002E3B56"/>
    <w:rsid w:val="002E4224"/>
    <w:rsid w:val="002E480B"/>
    <w:rsid w:val="002E4E8C"/>
    <w:rsid w:val="002E5021"/>
    <w:rsid w:val="002E5368"/>
    <w:rsid w:val="002E54A5"/>
    <w:rsid w:val="002E577B"/>
    <w:rsid w:val="002E62DA"/>
    <w:rsid w:val="002E6311"/>
    <w:rsid w:val="002E66FC"/>
    <w:rsid w:val="002E677B"/>
    <w:rsid w:val="002E6A92"/>
    <w:rsid w:val="002E70C9"/>
    <w:rsid w:val="002E7233"/>
    <w:rsid w:val="002E75C8"/>
    <w:rsid w:val="002E77A5"/>
    <w:rsid w:val="002E785C"/>
    <w:rsid w:val="002E79CF"/>
    <w:rsid w:val="002E7F70"/>
    <w:rsid w:val="002F034D"/>
    <w:rsid w:val="002F05DC"/>
    <w:rsid w:val="002F0A65"/>
    <w:rsid w:val="002F0AFB"/>
    <w:rsid w:val="002F0CED"/>
    <w:rsid w:val="002F0DB5"/>
    <w:rsid w:val="002F0F4E"/>
    <w:rsid w:val="002F13A7"/>
    <w:rsid w:val="002F172A"/>
    <w:rsid w:val="002F1CD5"/>
    <w:rsid w:val="002F1CFF"/>
    <w:rsid w:val="002F1DDA"/>
    <w:rsid w:val="002F1E2B"/>
    <w:rsid w:val="002F2796"/>
    <w:rsid w:val="002F2C24"/>
    <w:rsid w:val="002F344F"/>
    <w:rsid w:val="002F35AB"/>
    <w:rsid w:val="002F37DA"/>
    <w:rsid w:val="002F3B4D"/>
    <w:rsid w:val="002F3D45"/>
    <w:rsid w:val="002F3F8C"/>
    <w:rsid w:val="002F4281"/>
    <w:rsid w:val="002F4414"/>
    <w:rsid w:val="002F4D30"/>
    <w:rsid w:val="002F4D42"/>
    <w:rsid w:val="002F4F36"/>
    <w:rsid w:val="002F5085"/>
    <w:rsid w:val="002F52C2"/>
    <w:rsid w:val="002F55AA"/>
    <w:rsid w:val="002F5CFD"/>
    <w:rsid w:val="002F5E7D"/>
    <w:rsid w:val="002F5F94"/>
    <w:rsid w:val="002F5FF2"/>
    <w:rsid w:val="002F61C0"/>
    <w:rsid w:val="002F62A9"/>
    <w:rsid w:val="002F66D1"/>
    <w:rsid w:val="002F6A8B"/>
    <w:rsid w:val="002F6B8C"/>
    <w:rsid w:val="002F6D16"/>
    <w:rsid w:val="002F6FC2"/>
    <w:rsid w:val="002F74DC"/>
    <w:rsid w:val="002F79E7"/>
    <w:rsid w:val="0030050B"/>
    <w:rsid w:val="003007A6"/>
    <w:rsid w:val="0030081E"/>
    <w:rsid w:val="003008C2"/>
    <w:rsid w:val="0030097F"/>
    <w:rsid w:val="00300C57"/>
    <w:rsid w:val="0030133E"/>
    <w:rsid w:val="003016C1"/>
    <w:rsid w:val="003019C0"/>
    <w:rsid w:val="00301E1D"/>
    <w:rsid w:val="00302080"/>
    <w:rsid w:val="00302266"/>
    <w:rsid w:val="003022F2"/>
    <w:rsid w:val="00302306"/>
    <w:rsid w:val="0030247D"/>
    <w:rsid w:val="0030255F"/>
    <w:rsid w:val="003027D3"/>
    <w:rsid w:val="00302E2B"/>
    <w:rsid w:val="00303031"/>
    <w:rsid w:val="00303222"/>
    <w:rsid w:val="00303283"/>
    <w:rsid w:val="0030329A"/>
    <w:rsid w:val="00303D63"/>
    <w:rsid w:val="00304207"/>
    <w:rsid w:val="00304367"/>
    <w:rsid w:val="003049D0"/>
    <w:rsid w:val="00304A2C"/>
    <w:rsid w:val="00304A66"/>
    <w:rsid w:val="00304CD6"/>
    <w:rsid w:val="00304EFF"/>
    <w:rsid w:val="0030527A"/>
    <w:rsid w:val="0030532C"/>
    <w:rsid w:val="0030547F"/>
    <w:rsid w:val="00305483"/>
    <w:rsid w:val="003054ED"/>
    <w:rsid w:val="00305738"/>
    <w:rsid w:val="00305908"/>
    <w:rsid w:val="00305EC3"/>
    <w:rsid w:val="0030684A"/>
    <w:rsid w:val="00306984"/>
    <w:rsid w:val="00307332"/>
    <w:rsid w:val="00307B5A"/>
    <w:rsid w:val="00307CA8"/>
    <w:rsid w:val="00307EC5"/>
    <w:rsid w:val="00307FD4"/>
    <w:rsid w:val="00310346"/>
    <w:rsid w:val="0031081B"/>
    <w:rsid w:val="00310B69"/>
    <w:rsid w:val="00311428"/>
    <w:rsid w:val="00311652"/>
    <w:rsid w:val="00311748"/>
    <w:rsid w:val="0031190A"/>
    <w:rsid w:val="00311F18"/>
    <w:rsid w:val="00312043"/>
    <w:rsid w:val="003122B5"/>
    <w:rsid w:val="00312506"/>
    <w:rsid w:val="003125FE"/>
    <w:rsid w:val="003129BB"/>
    <w:rsid w:val="00312E24"/>
    <w:rsid w:val="00313195"/>
    <w:rsid w:val="00313209"/>
    <w:rsid w:val="00313834"/>
    <w:rsid w:val="00313C0D"/>
    <w:rsid w:val="00313C75"/>
    <w:rsid w:val="0031415E"/>
    <w:rsid w:val="0031442A"/>
    <w:rsid w:val="003144E0"/>
    <w:rsid w:val="00314742"/>
    <w:rsid w:val="003148A6"/>
    <w:rsid w:val="00314A07"/>
    <w:rsid w:val="00315349"/>
    <w:rsid w:val="003154CA"/>
    <w:rsid w:val="00315511"/>
    <w:rsid w:val="00315603"/>
    <w:rsid w:val="00315A3A"/>
    <w:rsid w:val="00315C1F"/>
    <w:rsid w:val="0031625C"/>
    <w:rsid w:val="003162EE"/>
    <w:rsid w:val="003166B9"/>
    <w:rsid w:val="00316A37"/>
    <w:rsid w:val="00316A4E"/>
    <w:rsid w:val="00316AB9"/>
    <w:rsid w:val="003171E0"/>
    <w:rsid w:val="00317460"/>
    <w:rsid w:val="00317C65"/>
    <w:rsid w:val="00320264"/>
    <w:rsid w:val="00320A94"/>
    <w:rsid w:val="00320B78"/>
    <w:rsid w:val="00320C59"/>
    <w:rsid w:val="0032129B"/>
    <w:rsid w:val="0032157F"/>
    <w:rsid w:val="00321711"/>
    <w:rsid w:val="0032189D"/>
    <w:rsid w:val="00321C81"/>
    <w:rsid w:val="00321DA5"/>
    <w:rsid w:val="00321E7E"/>
    <w:rsid w:val="00321EF8"/>
    <w:rsid w:val="0032212A"/>
    <w:rsid w:val="003225A2"/>
    <w:rsid w:val="003227E4"/>
    <w:rsid w:val="00323221"/>
    <w:rsid w:val="0032351C"/>
    <w:rsid w:val="003235B0"/>
    <w:rsid w:val="00323665"/>
    <w:rsid w:val="003236E7"/>
    <w:rsid w:val="00323A16"/>
    <w:rsid w:val="00323BCC"/>
    <w:rsid w:val="00323ED9"/>
    <w:rsid w:val="0032477C"/>
    <w:rsid w:val="00324809"/>
    <w:rsid w:val="0032481D"/>
    <w:rsid w:val="00324820"/>
    <w:rsid w:val="00324A2C"/>
    <w:rsid w:val="00324F4A"/>
    <w:rsid w:val="00325287"/>
    <w:rsid w:val="003252DA"/>
    <w:rsid w:val="00325536"/>
    <w:rsid w:val="003258F1"/>
    <w:rsid w:val="00325A7C"/>
    <w:rsid w:val="00325AA9"/>
    <w:rsid w:val="003261D2"/>
    <w:rsid w:val="003262D0"/>
    <w:rsid w:val="00326459"/>
    <w:rsid w:val="00326507"/>
    <w:rsid w:val="003269F8"/>
    <w:rsid w:val="00326A3A"/>
    <w:rsid w:val="00326D1C"/>
    <w:rsid w:val="003273A5"/>
    <w:rsid w:val="003274B4"/>
    <w:rsid w:val="00327649"/>
    <w:rsid w:val="003277DB"/>
    <w:rsid w:val="00327DDE"/>
    <w:rsid w:val="0033009A"/>
    <w:rsid w:val="0033086D"/>
    <w:rsid w:val="00330E5C"/>
    <w:rsid w:val="003311E1"/>
    <w:rsid w:val="00331A90"/>
    <w:rsid w:val="00331D49"/>
    <w:rsid w:val="00331E2A"/>
    <w:rsid w:val="00331EF5"/>
    <w:rsid w:val="003321E4"/>
    <w:rsid w:val="003323D1"/>
    <w:rsid w:val="00332C44"/>
    <w:rsid w:val="00333104"/>
    <w:rsid w:val="0033329F"/>
    <w:rsid w:val="003337EA"/>
    <w:rsid w:val="00334294"/>
    <w:rsid w:val="0033464B"/>
    <w:rsid w:val="00334FB2"/>
    <w:rsid w:val="003351A2"/>
    <w:rsid w:val="0033534D"/>
    <w:rsid w:val="00335446"/>
    <w:rsid w:val="0033550A"/>
    <w:rsid w:val="0033569D"/>
    <w:rsid w:val="00336535"/>
    <w:rsid w:val="0033666B"/>
    <w:rsid w:val="00336A1B"/>
    <w:rsid w:val="00336B19"/>
    <w:rsid w:val="00336C40"/>
    <w:rsid w:val="00336E34"/>
    <w:rsid w:val="00336E60"/>
    <w:rsid w:val="00337023"/>
    <w:rsid w:val="0033719A"/>
    <w:rsid w:val="0033733F"/>
    <w:rsid w:val="00337AD6"/>
    <w:rsid w:val="00337B6B"/>
    <w:rsid w:val="00337DD8"/>
    <w:rsid w:val="00340597"/>
    <w:rsid w:val="00340CD1"/>
    <w:rsid w:val="003411AF"/>
    <w:rsid w:val="003412FF"/>
    <w:rsid w:val="00341921"/>
    <w:rsid w:val="0034192F"/>
    <w:rsid w:val="00342068"/>
    <w:rsid w:val="00342183"/>
    <w:rsid w:val="0034231A"/>
    <w:rsid w:val="003428C4"/>
    <w:rsid w:val="00342CEF"/>
    <w:rsid w:val="00343054"/>
    <w:rsid w:val="003431D8"/>
    <w:rsid w:val="0034338B"/>
    <w:rsid w:val="00343460"/>
    <w:rsid w:val="003435B8"/>
    <w:rsid w:val="00343689"/>
    <w:rsid w:val="00343894"/>
    <w:rsid w:val="00343A96"/>
    <w:rsid w:val="00343FDD"/>
    <w:rsid w:val="00344263"/>
    <w:rsid w:val="00345727"/>
    <w:rsid w:val="00345859"/>
    <w:rsid w:val="00345D28"/>
    <w:rsid w:val="00345E43"/>
    <w:rsid w:val="00345E66"/>
    <w:rsid w:val="00345FD4"/>
    <w:rsid w:val="00346170"/>
    <w:rsid w:val="0034630E"/>
    <w:rsid w:val="00346501"/>
    <w:rsid w:val="00346651"/>
    <w:rsid w:val="00346E70"/>
    <w:rsid w:val="0034744D"/>
    <w:rsid w:val="00347749"/>
    <w:rsid w:val="00350099"/>
    <w:rsid w:val="00350152"/>
    <w:rsid w:val="00350190"/>
    <w:rsid w:val="00350298"/>
    <w:rsid w:val="003505C4"/>
    <w:rsid w:val="0035078D"/>
    <w:rsid w:val="003507AF"/>
    <w:rsid w:val="0035095F"/>
    <w:rsid w:val="00350B0F"/>
    <w:rsid w:val="00350C1D"/>
    <w:rsid w:val="00350C8B"/>
    <w:rsid w:val="00350D8D"/>
    <w:rsid w:val="00350F8F"/>
    <w:rsid w:val="003515B7"/>
    <w:rsid w:val="0035167E"/>
    <w:rsid w:val="00351753"/>
    <w:rsid w:val="00352375"/>
    <w:rsid w:val="003523A0"/>
    <w:rsid w:val="0035288A"/>
    <w:rsid w:val="00352F63"/>
    <w:rsid w:val="00352FA1"/>
    <w:rsid w:val="003534C5"/>
    <w:rsid w:val="00353941"/>
    <w:rsid w:val="00353D1B"/>
    <w:rsid w:val="00353D70"/>
    <w:rsid w:val="003549D5"/>
    <w:rsid w:val="003549F1"/>
    <w:rsid w:val="00354B3D"/>
    <w:rsid w:val="003550EE"/>
    <w:rsid w:val="0035559E"/>
    <w:rsid w:val="003556D2"/>
    <w:rsid w:val="00355A44"/>
    <w:rsid w:val="00355C34"/>
    <w:rsid w:val="00355F1F"/>
    <w:rsid w:val="003560D3"/>
    <w:rsid w:val="00356385"/>
    <w:rsid w:val="0035668C"/>
    <w:rsid w:val="00356BBD"/>
    <w:rsid w:val="00356EB3"/>
    <w:rsid w:val="00357350"/>
    <w:rsid w:val="00357471"/>
    <w:rsid w:val="003575FC"/>
    <w:rsid w:val="00357959"/>
    <w:rsid w:val="00357D1E"/>
    <w:rsid w:val="0036023F"/>
    <w:rsid w:val="00360496"/>
    <w:rsid w:val="0036075C"/>
    <w:rsid w:val="00360AB7"/>
    <w:rsid w:val="00360B58"/>
    <w:rsid w:val="00360BCA"/>
    <w:rsid w:val="00361238"/>
    <w:rsid w:val="003615A9"/>
    <w:rsid w:val="003617BD"/>
    <w:rsid w:val="00361941"/>
    <w:rsid w:val="00361CFF"/>
    <w:rsid w:val="00361E92"/>
    <w:rsid w:val="003621C3"/>
    <w:rsid w:val="00362676"/>
    <w:rsid w:val="003628DF"/>
    <w:rsid w:val="003630ED"/>
    <w:rsid w:val="0036353C"/>
    <w:rsid w:val="0036372D"/>
    <w:rsid w:val="0036373D"/>
    <w:rsid w:val="00363CFE"/>
    <w:rsid w:val="00364012"/>
    <w:rsid w:val="003640C3"/>
    <w:rsid w:val="00364287"/>
    <w:rsid w:val="003646E8"/>
    <w:rsid w:val="0036497E"/>
    <w:rsid w:val="00364BF5"/>
    <w:rsid w:val="00364C2F"/>
    <w:rsid w:val="00364CE8"/>
    <w:rsid w:val="00364D9E"/>
    <w:rsid w:val="00364F64"/>
    <w:rsid w:val="00364F6F"/>
    <w:rsid w:val="00364FA0"/>
    <w:rsid w:val="00365153"/>
    <w:rsid w:val="0036519F"/>
    <w:rsid w:val="0036521C"/>
    <w:rsid w:val="0036526F"/>
    <w:rsid w:val="00365273"/>
    <w:rsid w:val="00365372"/>
    <w:rsid w:val="00365C6F"/>
    <w:rsid w:val="00365E36"/>
    <w:rsid w:val="00365EA9"/>
    <w:rsid w:val="0036622C"/>
    <w:rsid w:val="003662C4"/>
    <w:rsid w:val="00366473"/>
    <w:rsid w:val="00366AD1"/>
    <w:rsid w:val="0036736C"/>
    <w:rsid w:val="003679D2"/>
    <w:rsid w:val="00367CCB"/>
    <w:rsid w:val="00370376"/>
    <w:rsid w:val="003707A2"/>
    <w:rsid w:val="00370A20"/>
    <w:rsid w:val="00371399"/>
    <w:rsid w:val="00371464"/>
    <w:rsid w:val="0037159D"/>
    <w:rsid w:val="00371722"/>
    <w:rsid w:val="00371A19"/>
    <w:rsid w:val="00371A21"/>
    <w:rsid w:val="00371A74"/>
    <w:rsid w:val="00371B33"/>
    <w:rsid w:val="00371CA8"/>
    <w:rsid w:val="00371F7B"/>
    <w:rsid w:val="00372714"/>
    <w:rsid w:val="003727D7"/>
    <w:rsid w:val="00372982"/>
    <w:rsid w:val="003737A5"/>
    <w:rsid w:val="00373E67"/>
    <w:rsid w:val="00373E70"/>
    <w:rsid w:val="00374523"/>
    <w:rsid w:val="00374771"/>
    <w:rsid w:val="00374787"/>
    <w:rsid w:val="00374865"/>
    <w:rsid w:val="00374A98"/>
    <w:rsid w:val="00374FB6"/>
    <w:rsid w:val="00374FCE"/>
    <w:rsid w:val="0037525F"/>
    <w:rsid w:val="0037548A"/>
    <w:rsid w:val="003759C6"/>
    <w:rsid w:val="00375C41"/>
    <w:rsid w:val="003760E3"/>
    <w:rsid w:val="003766B4"/>
    <w:rsid w:val="003768CB"/>
    <w:rsid w:val="003769AE"/>
    <w:rsid w:val="00376F58"/>
    <w:rsid w:val="00377027"/>
    <w:rsid w:val="00377855"/>
    <w:rsid w:val="003778CA"/>
    <w:rsid w:val="0037793E"/>
    <w:rsid w:val="003807B6"/>
    <w:rsid w:val="00380A3C"/>
    <w:rsid w:val="00380C08"/>
    <w:rsid w:val="00380CCF"/>
    <w:rsid w:val="00381698"/>
    <w:rsid w:val="00381898"/>
    <w:rsid w:val="00381AE1"/>
    <w:rsid w:val="00381DE2"/>
    <w:rsid w:val="003821D9"/>
    <w:rsid w:val="0038251A"/>
    <w:rsid w:val="003826F0"/>
    <w:rsid w:val="00382ACF"/>
    <w:rsid w:val="00383025"/>
    <w:rsid w:val="003834E9"/>
    <w:rsid w:val="003836DD"/>
    <w:rsid w:val="00383A0D"/>
    <w:rsid w:val="00383EE6"/>
    <w:rsid w:val="003845D1"/>
    <w:rsid w:val="0038475E"/>
    <w:rsid w:val="00384769"/>
    <w:rsid w:val="00384B07"/>
    <w:rsid w:val="00384BEB"/>
    <w:rsid w:val="00384BF5"/>
    <w:rsid w:val="00384C2E"/>
    <w:rsid w:val="00385258"/>
    <w:rsid w:val="003853DD"/>
    <w:rsid w:val="00385454"/>
    <w:rsid w:val="0038574C"/>
    <w:rsid w:val="00385A85"/>
    <w:rsid w:val="00385C16"/>
    <w:rsid w:val="003862E2"/>
    <w:rsid w:val="00386BB1"/>
    <w:rsid w:val="00387158"/>
    <w:rsid w:val="0038724E"/>
    <w:rsid w:val="0038791C"/>
    <w:rsid w:val="00387A72"/>
    <w:rsid w:val="00387B16"/>
    <w:rsid w:val="00390583"/>
    <w:rsid w:val="00390725"/>
    <w:rsid w:val="00391249"/>
    <w:rsid w:val="0039136E"/>
    <w:rsid w:val="0039138F"/>
    <w:rsid w:val="00391C75"/>
    <w:rsid w:val="00391D87"/>
    <w:rsid w:val="00391F33"/>
    <w:rsid w:val="0039204E"/>
    <w:rsid w:val="003922BB"/>
    <w:rsid w:val="0039261A"/>
    <w:rsid w:val="0039261B"/>
    <w:rsid w:val="0039271C"/>
    <w:rsid w:val="00392CFF"/>
    <w:rsid w:val="00392D1C"/>
    <w:rsid w:val="0039302D"/>
    <w:rsid w:val="003931A2"/>
    <w:rsid w:val="003937AE"/>
    <w:rsid w:val="0039383E"/>
    <w:rsid w:val="00393D4E"/>
    <w:rsid w:val="00394719"/>
    <w:rsid w:val="00394CF3"/>
    <w:rsid w:val="00394D25"/>
    <w:rsid w:val="0039523C"/>
    <w:rsid w:val="0039592F"/>
    <w:rsid w:val="00395A1A"/>
    <w:rsid w:val="00395A9F"/>
    <w:rsid w:val="00395CC5"/>
    <w:rsid w:val="00395DB4"/>
    <w:rsid w:val="00395DFD"/>
    <w:rsid w:val="00396335"/>
    <w:rsid w:val="00396652"/>
    <w:rsid w:val="00396A26"/>
    <w:rsid w:val="00396C58"/>
    <w:rsid w:val="00396DB0"/>
    <w:rsid w:val="00397114"/>
    <w:rsid w:val="00397A01"/>
    <w:rsid w:val="00397EFE"/>
    <w:rsid w:val="003A0EFE"/>
    <w:rsid w:val="003A11D9"/>
    <w:rsid w:val="003A12B0"/>
    <w:rsid w:val="003A1712"/>
    <w:rsid w:val="003A1926"/>
    <w:rsid w:val="003A1C36"/>
    <w:rsid w:val="003A1D98"/>
    <w:rsid w:val="003A1DB8"/>
    <w:rsid w:val="003A1F18"/>
    <w:rsid w:val="003A21F2"/>
    <w:rsid w:val="003A23C5"/>
    <w:rsid w:val="003A2FD6"/>
    <w:rsid w:val="003A3757"/>
    <w:rsid w:val="003A41B4"/>
    <w:rsid w:val="003A456D"/>
    <w:rsid w:val="003A4AB5"/>
    <w:rsid w:val="003A4FF0"/>
    <w:rsid w:val="003A5ADD"/>
    <w:rsid w:val="003A5B69"/>
    <w:rsid w:val="003A6546"/>
    <w:rsid w:val="003A6BD3"/>
    <w:rsid w:val="003A6C88"/>
    <w:rsid w:val="003A6F66"/>
    <w:rsid w:val="003A7161"/>
    <w:rsid w:val="003A741F"/>
    <w:rsid w:val="003A7569"/>
    <w:rsid w:val="003A7EFE"/>
    <w:rsid w:val="003A7F73"/>
    <w:rsid w:val="003B0154"/>
    <w:rsid w:val="003B0158"/>
    <w:rsid w:val="003B052C"/>
    <w:rsid w:val="003B092F"/>
    <w:rsid w:val="003B0D53"/>
    <w:rsid w:val="003B140C"/>
    <w:rsid w:val="003B1842"/>
    <w:rsid w:val="003B2A92"/>
    <w:rsid w:val="003B2AD8"/>
    <w:rsid w:val="003B2CD3"/>
    <w:rsid w:val="003B2F54"/>
    <w:rsid w:val="003B3743"/>
    <w:rsid w:val="003B4330"/>
    <w:rsid w:val="003B44C9"/>
    <w:rsid w:val="003B4549"/>
    <w:rsid w:val="003B4614"/>
    <w:rsid w:val="003B468C"/>
    <w:rsid w:val="003B470A"/>
    <w:rsid w:val="003B487E"/>
    <w:rsid w:val="003B4CC9"/>
    <w:rsid w:val="003B4E1F"/>
    <w:rsid w:val="003B526C"/>
    <w:rsid w:val="003B55BE"/>
    <w:rsid w:val="003B5D8A"/>
    <w:rsid w:val="003B5F48"/>
    <w:rsid w:val="003B64DE"/>
    <w:rsid w:val="003B664F"/>
    <w:rsid w:val="003B6700"/>
    <w:rsid w:val="003B6BA5"/>
    <w:rsid w:val="003B6CB3"/>
    <w:rsid w:val="003B7548"/>
    <w:rsid w:val="003B7758"/>
    <w:rsid w:val="003B78D8"/>
    <w:rsid w:val="003C0098"/>
    <w:rsid w:val="003C02E2"/>
    <w:rsid w:val="003C0541"/>
    <w:rsid w:val="003C062E"/>
    <w:rsid w:val="003C1284"/>
    <w:rsid w:val="003C12CF"/>
    <w:rsid w:val="003C133C"/>
    <w:rsid w:val="003C162D"/>
    <w:rsid w:val="003C2373"/>
    <w:rsid w:val="003C25CD"/>
    <w:rsid w:val="003C2CDD"/>
    <w:rsid w:val="003C31BF"/>
    <w:rsid w:val="003C32D1"/>
    <w:rsid w:val="003C380A"/>
    <w:rsid w:val="003C3D72"/>
    <w:rsid w:val="003C3DA8"/>
    <w:rsid w:val="003C3F41"/>
    <w:rsid w:val="003C3FA3"/>
    <w:rsid w:val="003C406D"/>
    <w:rsid w:val="003C41AE"/>
    <w:rsid w:val="003C41E9"/>
    <w:rsid w:val="003C4297"/>
    <w:rsid w:val="003C4398"/>
    <w:rsid w:val="003C449D"/>
    <w:rsid w:val="003C4501"/>
    <w:rsid w:val="003C4528"/>
    <w:rsid w:val="003C480D"/>
    <w:rsid w:val="003C4B52"/>
    <w:rsid w:val="003C4C6E"/>
    <w:rsid w:val="003C4CD9"/>
    <w:rsid w:val="003C4F7F"/>
    <w:rsid w:val="003C50D9"/>
    <w:rsid w:val="003C5154"/>
    <w:rsid w:val="003C56A9"/>
    <w:rsid w:val="003C5A6E"/>
    <w:rsid w:val="003C5A8C"/>
    <w:rsid w:val="003C5ACF"/>
    <w:rsid w:val="003C5C15"/>
    <w:rsid w:val="003C5E8A"/>
    <w:rsid w:val="003C62DE"/>
    <w:rsid w:val="003C6354"/>
    <w:rsid w:val="003C6459"/>
    <w:rsid w:val="003C6913"/>
    <w:rsid w:val="003C7166"/>
    <w:rsid w:val="003C7182"/>
    <w:rsid w:val="003C740D"/>
    <w:rsid w:val="003C78CF"/>
    <w:rsid w:val="003C79B3"/>
    <w:rsid w:val="003C7F14"/>
    <w:rsid w:val="003D00ED"/>
    <w:rsid w:val="003D032C"/>
    <w:rsid w:val="003D0A83"/>
    <w:rsid w:val="003D0D50"/>
    <w:rsid w:val="003D186A"/>
    <w:rsid w:val="003D18D5"/>
    <w:rsid w:val="003D1D18"/>
    <w:rsid w:val="003D1F30"/>
    <w:rsid w:val="003D1F94"/>
    <w:rsid w:val="003D204F"/>
    <w:rsid w:val="003D20E3"/>
    <w:rsid w:val="003D25B4"/>
    <w:rsid w:val="003D2C3B"/>
    <w:rsid w:val="003D2E5B"/>
    <w:rsid w:val="003D2F1D"/>
    <w:rsid w:val="003D3020"/>
    <w:rsid w:val="003D34FD"/>
    <w:rsid w:val="003D374B"/>
    <w:rsid w:val="003D3826"/>
    <w:rsid w:val="003D3967"/>
    <w:rsid w:val="003D3ADF"/>
    <w:rsid w:val="003D3C75"/>
    <w:rsid w:val="003D4076"/>
    <w:rsid w:val="003D43DB"/>
    <w:rsid w:val="003D4488"/>
    <w:rsid w:val="003D4DB2"/>
    <w:rsid w:val="003D4DC0"/>
    <w:rsid w:val="003D4F4E"/>
    <w:rsid w:val="003D5400"/>
    <w:rsid w:val="003D5466"/>
    <w:rsid w:val="003D55AD"/>
    <w:rsid w:val="003D5918"/>
    <w:rsid w:val="003D5991"/>
    <w:rsid w:val="003D5BA8"/>
    <w:rsid w:val="003D5C83"/>
    <w:rsid w:val="003D5CDF"/>
    <w:rsid w:val="003D602B"/>
    <w:rsid w:val="003D618D"/>
    <w:rsid w:val="003D6673"/>
    <w:rsid w:val="003D67DE"/>
    <w:rsid w:val="003D6BD9"/>
    <w:rsid w:val="003D7448"/>
    <w:rsid w:val="003D748E"/>
    <w:rsid w:val="003E00A8"/>
    <w:rsid w:val="003E00EC"/>
    <w:rsid w:val="003E01A9"/>
    <w:rsid w:val="003E093F"/>
    <w:rsid w:val="003E0D73"/>
    <w:rsid w:val="003E104A"/>
    <w:rsid w:val="003E1362"/>
    <w:rsid w:val="003E13C4"/>
    <w:rsid w:val="003E145D"/>
    <w:rsid w:val="003E181B"/>
    <w:rsid w:val="003E188A"/>
    <w:rsid w:val="003E1A63"/>
    <w:rsid w:val="003E1BA7"/>
    <w:rsid w:val="003E1E35"/>
    <w:rsid w:val="003E1F45"/>
    <w:rsid w:val="003E2070"/>
    <w:rsid w:val="003E22F1"/>
    <w:rsid w:val="003E239C"/>
    <w:rsid w:val="003E2D53"/>
    <w:rsid w:val="003E2E7F"/>
    <w:rsid w:val="003E2FC7"/>
    <w:rsid w:val="003E3041"/>
    <w:rsid w:val="003E335F"/>
    <w:rsid w:val="003E36D0"/>
    <w:rsid w:val="003E4034"/>
    <w:rsid w:val="003E4658"/>
    <w:rsid w:val="003E46C1"/>
    <w:rsid w:val="003E46F8"/>
    <w:rsid w:val="003E46FB"/>
    <w:rsid w:val="003E4865"/>
    <w:rsid w:val="003E4AE8"/>
    <w:rsid w:val="003E4E96"/>
    <w:rsid w:val="003E4F24"/>
    <w:rsid w:val="003E52B5"/>
    <w:rsid w:val="003E541B"/>
    <w:rsid w:val="003E543B"/>
    <w:rsid w:val="003E54C1"/>
    <w:rsid w:val="003E55F3"/>
    <w:rsid w:val="003E58DC"/>
    <w:rsid w:val="003E598F"/>
    <w:rsid w:val="003E6977"/>
    <w:rsid w:val="003E6C09"/>
    <w:rsid w:val="003E6F2C"/>
    <w:rsid w:val="003E7651"/>
    <w:rsid w:val="003E7D01"/>
    <w:rsid w:val="003E7F59"/>
    <w:rsid w:val="003F0177"/>
    <w:rsid w:val="003F01EA"/>
    <w:rsid w:val="003F0C41"/>
    <w:rsid w:val="003F0CCD"/>
    <w:rsid w:val="003F0D49"/>
    <w:rsid w:val="003F0DBE"/>
    <w:rsid w:val="003F11E8"/>
    <w:rsid w:val="003F1BB7"/>
    <w:rsid w:val="003F1C99"/>
    <w:rsid w:val="003F2981"/>
    <w:rsid w:val="003F2D5A"/>
    <w:rsid w:val="003F2DB7"/>
    <w:rsid w:val="003F2DDB"/>
    <w:rsid w:val="003F2E41"/>
    <w:rsid w:val="003F2ED5"/>
    <w:rsid w:val="003F3226"/>
    <w:rsid w:val="003F32D6"/>
    <w:rsid w:val="003F33BF"/>
    <w:rsid w:val="003F3A82"/>
    <w:rsid w:val="003F4D10"/>
    <w:rsid w:val="003F4F02"/>
    <w:rsid w:val="003F53B9"/>
    <w:rsid w:val="003F5476"/>
    <w:rsid w:val="003F5D16"/>
    <w:rsid w:val="003F62E7"/>
    <w:rsid w:val="003F6713"/>
    <w:rsid w:val="003F6791"/>
    <w:rsid w:val="003F6803"/>
    <w:rsid w:val="003F6D61"/>
    <w:rsid w:val="003F70BE"/>
    <w:rsid w:val="003F7135"/>
    <w:rsid w:val="003F7425"/>
    <w:rsid w:val="003F7702"/>
    <w:rsid w:val="00400494"/>
    <w:rsid w:val="004004D6"/>
    <w:rsid w:val="0040070C"/>
    <w:rsid w:val="004008C7"/>
    <w:rsid w:val="004011D4"/>
    <w:rsid w:val="00401357"/>
    <w:rsid w:val="004013DE"/>
    <w:rsid w:val="00401706"/>
    <w:rsid w:val="00401734"/>
    <w:rsid w:val="00401D67"/>
    <w:rsid w:val="00402212"/>
    <w:rsid w:val="0040223C"/>
    <w:rsid w:val="00402347"/>
    <w:rsid w:val="004025E8"/>
    <w:rsid w:val="0040269D"/>
    <w:rsid w:val="00402D1B"/>
    <w:rsid w:val="00402D30"/>
    <w:rsid w:val="00402DDC"/>
    <w:rsid w:val="00402F43"/>
    <w:rsid w:val="004036CE"/>
    <w:rsid w:val="0040373E"/>
    <w:rsid w:val="00403A99"/>
    <w:rsid w:val="00403D77"/>
    <w:rsid w:val="00403E8F"/>
    <w:rsid w:val="00404505"/>
    <w:rsid w:val="004046C3"/>
    <w:rsid w:val="00404823"/>
    <w:rsid w:val="00404833"/>
    <w:rsid w:val="004049C4"/>
    <w:rsid w:val="00404B81"/>
    <w:rsid w:val="0040512A"/>
    <w:rsid w:val="004051D9"/>
    <w:rsid w:val="00405736"/>
    <w:rsid w:val="0040577A"/>
    <w:rsid w:val="00405EB0"/>
    <w:rsid w:val="00406170"/>
    <w:rsid w:val="00406454"/>
    <w:rsid w:val="004066DE"/>
    <w:rsid w:val="00406882"/>
    <w:rsid w:val="004068C4"/>
    <w:rsid w:val="00406900"/>
    <w:rsid w:val="00406C30"/>
    <w:rsid w:val="00406DFC"/>
    <w:rsid w:val="00407419"/>
    <w:rsid w:val="00407613"/>
    <w:rsid w:val="004079E4"/>
    <w:rsid w:val="00407E60"/>
    <w:rsid w:val="004101A3"/>
    <w:rsid w:val="0041042B"/>
    <w:rsid w:val="0041043D"/>
    <w:rsid w:val="00410BC3"/>
    <w:rsid w:val="00410F34"/>
    <w:rsid w:val="00411316"/>
    <w:rsid w:val="004113CD"/>
    <w:rsid w:val="00411820"/>
    <w:rsid w:val="00411CF6"/>
    <w:rsid w:val="00412300"/>
    <w:rsid w:val="0041263D"/>
    <w:rsid w:val="004127F4"/>
    <w:rsid w:val="004128EF"/>
    <w:rsid w:val="00412E6B"/>
    <w:rsid w:val="00413034"/>
    <w:rsid w:val="004130DC"/>
    <w:rsid w:val="004131D7"/>
    <w:rsid w:val="00413383"/>
    <w:rsid w:val="0041355A"/>
    <w:rsid w:val="00413665"/>
    <w:rsid w:val="00413825"/>
    <w:rsid w:val="00413C84"/>
    <w:rsid w:val="00413CBD"/>
    <w:rsid w:val="00413EEE"/>
    <w:rsid w:val="0041432B"/>
    <w:rsid w:val="004149B8"/>
    <w:rsid w:val="00414C4A"/>
    <w:rsid w:val="004159C4"/>
    <w:rsid w:val="00415BF2"/>
    <w:rsid w:val="0041648C"/>
    <w:rsid w:val="00416A6C"/>
    <w:rsid w:val="00416BA1"/>
    <w:rsid w:val="00416EDF"/>
    <w:rsid w:val="00417121"/>
    <w:rsid w:val="0041757F"/>
    <w:rsid w:val="004175C2"/>
    <w:rsid w:val="00417609"/>
    <w:rsid w:val="00417C3F"/>
    <w:rsid w:val="00420018"/>
    <w:rsid w:val="004204E2"/>
    <w:rsid w:val="00420709"/>
    <w:rsid w:val="00420874"/>
    <w:rsid w:val="00420F89"/>
    <w:rsid w:val="004210B6"/>
    <w:rsid w:val="00421371"/>
    <w:rsid w:val="004216A0"/>
    <w:rsid w:val="004218DC"/>
    <w:rsid w:val="004219EB"/>
    <w:rsid w:val="00421AFF"/>
    <w:rsid w:val="00421B61"/>
    <w:rsid w:val="00421CC6"/>
    <w:rsid w:val="00421D9D"/>
    <w:rsid w:val="00421F00"/>
    <w:rsid w:val="0042207C"/>
    <w:rsid w:val="00422284"/>
    <w:rsid w:val="00422359"/>
    <w:rsid w:val="00422363"/>
    <w:rsid w:val="004224A6"/>
    <w:rsid w:val="00422849"/>
    <w:rsid w:val="00422A4D"/>
    <w:rsid w:val="00422AD5"/>
    <w:rsid w:val="00422CAD"/>
    <w:rsid w:val="00422EE5"/>
    <w:rsid w:val="00422F5C"/>
    <w:rsid w:val="00422FCC"/>
    <w:rsid w:val="00423C78"/>
    <w:rsid w:val="00423EE6"/>
    <w:rsid w:val="00423F56"/>
    <w:rsid w:val="00423FC0"/>
    <w:rsid w:val="00424152"/>
    <w:rsid w:val="00424588"/>
    <w:rsid w:val="00424753"/>
    <w:rsid w:val="00424AA0"/>
    <w:rsid w:val="00424BA9"/>
    <w:rsid w:val="00424D99"/>
    <w:rsid w:val="00425113"/>
    <w:rsid w:val="0042525C"/>
    <w:rsid w:val="0042551C"/>
    <w:rsid w:val="0042582E"/>
    <w:rsid w:val="00425976"/>
    <w:rsid w:val="00425EC0"/>
    <w:rsid w:val="004261A4"/>
    <w:rsid w:val="004261DA"/>
    <w:rsid w:val="0042635A"/>
    <w:rsid w:val="004263F7"/>
    <w:rsid w:val="00426420"/>
    <w:rsid w:val="0042642F"/>
    <w:rsid w:val="00426432"/>
    <w:rsid w:val="00426770"/>
    <w:rsid w:val="00426AB1"/>
    <w:rsid w:val="00426ABE"/>
    <w:rsid w:val="00427222"/>
    <w:rsid w:val="00427801"/>
    <w:rsid w:val="00427A2E"/>
    <w:rsid w:val="00427B7D"/>
    <w:rsid w:val="00427F32"/>
    <w:rsid w:val="00427F75"/>
    <w:rsid w:val="00430016"/>
    <w:rsid w:val="00430FDC"/>
    <w:rsid w:val="00431160"/>
    <w:rsid w:val="004319F7"/>
    <w:rsid w:val="00431B6A"/>
    <w:rsid w:val="00431C29"/>
    <w:rsid w:val="00431C2D"/>
    <w:rsid w:val="004322CA"/>
    <w:rsid w:val="00432644"/>
    <w:rsid w:val="00432B67"/>
    <w:rsid w:val="00432D60"/>
    <w:rsid w:val="00432DF2"/>
    <w:rsid w:val="00432E37"/>
    <w:rsid w:val="0043306A"/>
    <w:rsid w:val="00433124"/>
    <w:rsid w:val="00433479"/>
    <w:rsid w:val="0043376C"/>
    <w:rsid w:val="00433A77"/>
    <w:rsid w:val="00433D97"/>
    <w:rsid w:val="00434908"/>
    <w:rsid w:val="00434930"/>
    <w:rsid w:val="004349EF"/>
    <w:rsid w:val="004351BB"/>
    <w:rsid w:val="004353B8"/>
    <w:rsid w:val="0043547A"/>
    <w:rsid w:val="00435D91"/>
    <w:rsid w:val="004364C2"/>
    <w:rsid w:val="0043678A"/>
    <w:rsid w:val="00436836"/>
    <w:rsid w:val="00436DAA"/>
    <w:rsid w:val="00436DF3"/>
    <w:rsid w:val="004371D1"/>
    <w:rsid w:val="00437C01"/>
    <w:rsid w:val="00437CED"/>
    <w:rsid w:val="00437DAA"/>
    <w:rsid w:val="00437E25"/>
    <w:rsid w:val="00437E30"/>
    <w:rsid w:val="004400E0"/>
    <w:rsid w:val="004401AD"/>
    <w:rsid w:val="004402BF"/>
    <w:rsid w:val="00440495"/>
    <w:rsid w:val="00440B67"/>
    <w:rsid w:val="00440C6B"/>
    <w:rsid w:val="00440F7E"/>
    <w:rsid w:val="00440FD0"/>
    <w:rsid w:val="00441B72"/>
    <w:rsid w:val="0044216A"/>
    <w:rsid w:val="00442194"/>
    <w:rsid w:val="0044251B"/>
    <w:rsid w:val="00442740"/>
    <w:rsid w:val="004427CC"/>
    <w:rsid w:val="004427D6"/>
    <w:rsid w:val="00442838"/>
    <w:rsid w:val="0044342A"/>
    <w:rsid w:val="00443498"/>
    <w:rsid w:val="004436E7"/>
    <w:rsid w:val="00443C55"/>
    <w:rsid w:val="0044451B"/>
    <w:rsid w:val="00444617"/>
    <w:rsid w:val="004446DD"/>
    <w:rsid w:val="0044481C"/>
    <w:rsid w:val="00444829"/>
    <w:rsid w:val="00444BB1"/>
    <w:rsid w:val="00444F94"/>
    <w:rsid w:val="00445B11"/>
    <w:rsid w:val="00445C4E"/>
    <w:rsid w:val="00445C7F"/>
    <w:rsid w:val="00445D02"/>
    <w:rsid w:val="00445FBF"/>
    <w:rsid w:val="0044625F"/>
    <w:rsid w:val="00446BB5"/>
    <w:rsid w:val="00446E34"/>
    <w:rsid w:val="00446F61"/>
    <w:rsid w:val="00447116"/>
    <w:rsid w:val="0044748D"/>
    <w:rsid w:val="00447A89"/>
    <w:rsid w:val="00450047"/>
    <w:rsid w:val="004501ED"/>
    <w:rsid w:val="00450381"/>
    <w:rsid w:val="00450F8A"/>
    <w:rsid w:val="0045111C"/>
    <w:rsid w:val="004511EA"/>
    <w:rsid w:val="004518EE"/>
    <w:rsid w:val="00452363"/>
    <w:rsid w:val="0045263B"/>
    <w:rsid w:val="004530A8"/>
    <w:rsid w:val="0045316A"/>
    <w:rsid w:val="004531AF"/>
    <w:rsid w:val="004532D1"/>
    <w:rsid w:val="0045337F"/>
    <w:rsid w:val="0045374C"/>
    <w:rsid w:val="0045376B"/>
    <w:rsid w:val="00453869"/>
    <w:rsid w:val="0045389F"/>
    <w:rsid w:val="004539C5"/>
    <w:rsid w:val="00453AF7"/>
    <w:rsid w:val="00454635"/>
    <w:rsid w:val="0045473A"/>
    <w:rsid w:val="00454752"/>
    <w:rsid w:val="00454B15"/>
    <w:rsid w:val="00454C6D"/>
    <w:rsid w:val="0045512B"/>
    <w:rsid w:val="00455300"/>
    <w:rsid w:val="00455D52"/>
    <w:rsid w:val="00455DF9"/>
    <w:rsid w:val="004560AB"/>
    <w:rsid w:val="004561DE"/>
    <w:rsid w:val="004562AD"/>
    <w:rsid w:val="004562D9"/>
    <w:rsid w:val="00456A66"/>
    <w:rsid w:val="00456B30"/>
    <w:rsid w:val="00456F32"/>
    <w:rsid w:val="00456F7D"/>
    <w:rsid w:val="0045704D"/>
    <w:rsid w:val="00457209"/>
    <w:rsid w:val="00457423"/>
    <w:rsid w:val="004576A9"/>
    <w:rsid w:val="00457F1A"/>
    <w:rsid w:val="0046001E"/>
    <w:rsid w:val="004608D9"/>
    <w:rsid w:val="00460B35"/>
    <w:rsid w:val="004611E7"/>
    <w:rsid w:val="00461573"/>
    <w:rsid w:val="004619A1"/>
    <w:rsid w:val="00461F99"/>
    <w:rsid w:val="00462053"/>
    <w:rsid w:val="004620D1"/>
    <w:rsid w:val="004622A9"/>
    <w:rsid w:val="004625F5"/>
    <w:rsid w:val="00462616"/>
    <w:rsid w:val="00462681"/>
    <w:rsid w:val="0046269F"/>
    <w:rsid w:val="00462934"/>
    <w:rsid w:val="00462B3A"/>
    <w:rsid w:val="0046346D"/>
    <w:rsid w:val="0046395B"/>
    <w:rsid w:val="00463EFD"/>
    <w:rsid w:val="00463F2B"/>
    <w:rsid w:val="00464348"/>
    <w:rsid w:val="004646EF"/>
    <w:rsid w:val="00464BE9"/>
    <w:rsid w:val="00464C7E"/>
    <w:rsid w:val="00464D78"/>
    <w:rsid w:val="00464FC8"/>
    <w:rsid w:val="00465106"/>
    <w:rsid w:val="004654C7"/>
    <w:rsid w:val="004654F7"/>
    <w:rsid w:val="00465501"/>
    <w:rsid w:val="00465AC8"/>
    <w:rsid w:val="00465BD6"/>
    <w:rsid w:val="004661D1"/>
    <w:rsid w:val="00466208"/>
    <w:rsid w:val="004666F7"/>
    <w:rsid w:val="00466708"/>
    <w:rsid w:val="00466732"/>
    <w:rsid w:val="00466B58"/>
    <w:rsid w:val="00466D07"/>
    <w:rsid w:val="00466F80"/>
    <w:rsid w:val="00467852"/>
    <w:rsid w:val="004678B7"/>
    <w:rsid w:val="00467903"/>
    <w:rsid w:val="00467A2F"/>
    <w:rsid w:val="00467BF8"/>
    <w:rsid w:val="00470031"/>
    <w:rsid w:val="00470054"/>
    <w:rsid w:val="004701CE"/>
    <w:rsid w:val="00470279"/>
    <w:rsid w:val="00470362"/>
    <w:rsid w:val="0047047D"/>
    <w:rsid w:val="004704CF"/>
    <w:rsid w:val="004708E0"/>
    <w:rsid w:val="00470E1E"/>
    <w:rsid w:val="00470E31"/>
    <w:rsid w:val="00471090"/>
    <w:rsid w:val="00471201"/>
    <w:rsid w:val="0047121A"/>
    <w:rsid w:val="00471C8E"/>
    <w:rsid w:val="00471F8C"/>
    <w:rsid w:val="0047224F"/>
    <w:rsid w:val="004723BC"/>
    <w:rsid w:val="004723DA"/>
    <w:rsid w:val="004727ED"/>
    <w:rsid w:val="004729E8"/>
    <w:rsid w:val="00472E9F"/>
    <w:rsid w:val="00472F72"/>
    <w:rsid w:val="0047304B"/>
    <w:rsid w:val="00473397"/>
    <w:rsid w:val="004734AD"/>
    <w:rsid w:val="004736FB"/>
    <w:rsid w:val="00473918"/>
    <w:rsid w:val="00473D96"/>
    <w:rsid w:val="00475660"/>
    <w:rsid w:val="00475A6B"/>
    <w:rsid w:val="00475D60"/>
    <w:rsid w:val="00475DD7"/>
    <w:rsid w:val="00475E55"/>
    <w:rsid w:val="00476155"/>
    <w:rsid w:val="00476406"/>
    <w:rsid w:val="00476606"/>
    <w:rsid w:val="0047692C"/>
    <w:rsid w:val="00477050"/>
    <w:rsid w:val="00477163"/>
    <w:rsid w:val="00477410"/>
    <w:rsid w:val="00477448"/>
    <w:rsid w:val="00477639"/>
    <w:rsid w:val="00477A60"/>
    <w:rsid w:val="00477ACE"/>
    <w:rsid w:val="004800DB"/>
    <w:rsid w:val="00480222"/>
    <w:rsid w:val="00480453"/>
    <w:rsid w:val="00480486"/>
    <w:rsid w:val="004805CE"/>
    <w:rsid w:val="004807A0"/>
    <w:rsid w:val="00481516"/>
    <w:rsid w:val="004819C8"/>
    <w:rsid w:val="00481BA9"/>
    <w:rsid w:val="00482112"/>
    <w:rsid w:val="004826D4"/>
    <w:rsid w:val="004827EC"/>
    <w:rsid w:val="00482D0E"/>
    <w:rsid w:val="00482DB1"/>
    <w:rsid w:val="0048324A"/>
    <w:rsid w:val="0048341A"/>
    <w:rsid w:val="00483A87"/>
    <w:rsid w:val="00483ADE"/>
    <w:rsid w:val="00483B83"/>
    <w:rsid w:val="00483E0A"/>
    <w:rsid w:val="00484591"/>
    <w:rsid w:val="00484697"/>
    <w:rsid w:val="004847E2"/>
    <w:rsid w:val="00484C56"/>
    <w:rsid w:val="0048506C"/>
    <w:rsid w:val="004852BF"/>
    <w:rsid w:val="00485344"/>
    <w:rsid w:val="00485ABE"/>
    <w:rsid w:val="00485C2D"/>
    <w:rsid w:val="00485E43"/>
    <w:rsid w:val="00486E0B"/>
    <w:rsid w:val="004870EA"/>
    <w:rsid w:val="0048727F"/>
    <w:rsid w:val="00487400"/>
    <w:rsid w:val="004874F5"/>
    <w:rsid w:val="00487670"/>
    <w:rsid w:val="00487E58"/>
    <w:rsid w:val="00487F8B"/>
    <w:rsid w:val="004902CC"/>
    <w:rsid w:val="00490547"/>
    <w:rsid w:val="00490F4D"/>
    <w:rsid w:val="004912AD"/>
    <w:rsid w:val="004913FD"/>
    <w:rsid w:val="00491437"/>
    <w:rsid w:val="0049172D"/>
    <w:rsid w:val="00491A8E"/>
    <w:rsid w:val="00491E19"/>
    <w:rsid w:val="00491EF4"/>
    <w:rsid w:val="004922AA"/>
    <w:rsid w:val="004924A6"/>
    <w:rsid w:val="004924F0"/>
    <w:rsid w:val="0049260A"/>
    <w:rsid w:val="00492790"/>
    <w:rsid w:val="00492AD4"/>
    <w:rsid w:val="0049320B"/>
    <w:rsid w:val="00493806"/>
    <w:rsid w:val="004938E8"/>
    <w:rsid w:val="00493E83"/>
    <w:rsid w:val="00493F66"/>
    <w:rsid w:val="00494355"/>
    <w:rsid w:val="004943E0"/>
    <w:rsid w:val="00494AF9"/>
    <w:rsid w:val="00494B50"/>
    <w:rsid w:val="0049502D"/>
    <w:rsid w:val="00495389"/>
    <w:rsid w:val="0049564A"/>
    <w:rsid w:val="00495678"/>
    <w:rsid w:val="00495A46"/>
    <w:rsid w:val="00495AE9"/>
    <w:rsid w:val="00495B81"/>
    <w:rsid w:val="00495BB7"/>
    <w:rsid w:val="00495DD3"/>
    <w:rsid w:val="00495E02"/>
    <w:rsid w:val="00495EF1"/>
    <w:rsid w:val="00496276"/>
    <w:rsid w:val="004963B1"/>
    <w:rsid w:val="0049679C"/>
    <w:rsid w:val="00496A82"/>
    <w:rsid w:val="00496B38"/>
    <w:rsid w:val="00496C01"/>
    <w:rsid w:val="00496C45"/>
    <w:rsid w:val="00496E78"/>
    <w:rsid w:val="0049731C"/>
    <w:rsid w:val="00497D6E"/>
    <w:rsid w:val="004A0342"/>
    <w:rsid w:val="004A04D6"/>
    <w:rsid w:val="004A074C"/>
    <w:rsid w:val="004A10C2"/>
    <w:rsid w:val="004A135B"/>
    <w:rsid w:val="004A13FD"/>
    <w:rsid w:val="004A16DB"/>
    <w:rsid w:val="004A17F4"/>
    <w:rsid w:val="004A23A6"/>
    <w:rsid w:val="004A2964"/>
    <w:rsid w:val="004A2FA4"/>
    <w:rsid w:val="004A32FD"/>
    <w:rsid w:val="004A3395"/>
    <w:rsid w:val="004A432E"/>
    <w:rsid w:val="004A4506"/>
    <w:rsid w:val="004A4618"/>
    <w:rsid w:val="004A46C1"/>
    <w:rsid w:val="004A49B7"/>
    <w:rsid w:val="004A4A1F"/>
    <w:rsid w:val="004A4FBA"/>
    <w:rsid w:val="004A50C6"/>
    <w:rsid w:val="004A525F"/>
    <w:rsid w:val="004A5448"/>
    <w:rsid w:val="004A5667"/>
    <w:rsid w:val="004A57F8"/>
    <w:rsid w:val="004A5A76"/>
    <w:rsid w:val="004A5BAD"/>
    <w:rsid w:val="004A5BC1"/>
    <w:rsid w:val="004A62F0"/>
    <w:rsid w:val="004A7039"/>
    <w:rsid w:val="004A727A"/>
    <w:rsid w:val="004A73E7"/>
    <w:rsid w:val="004A744D"/>
    <w:rsid w:val="004A751E"/>
    <w:rsid w:val="004A7524"/>
    <w:rsid w:val="004A75A9"/>
    <w:rsid w:val="004A7688"/>
    <w:rsid w:val="004A7709"/>
    <w:rsid w:val="004A77E4"/>
    <w:rsid w:val="004A7955"/>
    <w:rsid w:val="004A7A4F"/>
    <w:rsid w:val="004A7C41"/>
    <w:rsid w:val="004A7CD8"/>
    <w:rsid w:val="004A7EFC"/>
    <w:rsid w:val="004A7FA1"/>
    <w:rsid w:val="004B005A"/>
    <w:rsid w:val="004B04E1"/>
    <w:rsid w:val="004B0A75"/>
    <w:rsid w:val="004B0E10"/>
    <w:rsid w:val="004B0F5F"/>
    <w:rsid w:val="004B132D"/>
    <w:rsid w:val="004B1A4A"/>
    <w:rsid w:val="004B1C1C"/>
    <w:rsid w:val="004B1DB6"/>
    <w:rsid w:val="004B1DB7"/>
    <w:rsid w:val="004B1DC0"/>
    <w:rsid w:val="004B2306"/>
    <w:rsid w:val="004B27B9"/>
    <w:rsid w:val="004B2A83"/>
    <w:rsid w:val="004B2C17"/>
    <w:rsid w:val="004B30AA"/>
    <w:rsid w:val="004B3988"/>
    <w:rsid w:val="004B3A5F"/>
    <w:rsid w:val="004B3B0C"/>
    <w:rsid w:val="004B3EDC"/>
    <w:rsid w:val="004B445E"/>
    <w:rsid w:val="004B4664"/>
    <w:rsid w:val="004B4699"/>
    <w:rsid w:val="004B4778"/>
    <w:rsid w:val="004B47B1"/>
    <w:rsid w:val="004B47C2"/>
    <w:rsid w:val="004B48E5"/>
    <w:rsid w:val="004B48E9"/>
    <w:rsid w:val="004B4A58"/>
    <w:rsid w:val="004B4C26"/>
    <w:rsid w:val="004B4F27"/>
    <w:rsid w:val="004B51A4"/>
    <w:rsid w:val="004B52EB"/>
    <w:rsid w:val="004B5308"/>
    <w:rsid w:val="004B5344"/>
    <w:rsid w:val="004B5719"/>
    <w:rsid w:val="004B5AD9"/>
    <w:rsid w:val="004B5BA2"/>
    <w:rsid w:val="004B62FB"/>
    <w:rsid w:val="004B66E6"/>
    <w:rsid w:val="004B6E0D"/>
    <w:rsid w:val="004B6ED7"/>
    <w:rsid w:val="004B6F87"/>
    <w:rsid w:val="004B6FBE"/>
    <w:rsid w:val="004B73EB"/>
    <w:rsid w:val="004B75A7"/>
    <w:rsid w:val="004B7685"/>
    <w:rsid w:val="004B76EE"/>
    <w:rsid w:val="004B79B8"/>
    <w:rsid w:val="004B79BA"/>
    <w:rsid w:val="004B7D47"/>
    <w:rsid w:val="004C02E0"/>
    <w:rsid w:val="004C0524"/>
    <w:rsid w:val="004C0ADE"/>
    <w:rsid w:val="004C0C4A"/>
    <w:rsid w:val="004C0C82"/>
    <w:rsid w:val="004C0DA8"/>
    <w:rsid w:val="004C0E4A"/>
    <w:rsid w:val="004C1085"/>
    <w:rsid w:val="004C10F9"/>
    <w:rsid w:val="004C15E0"/>
    <w:rsid w:val="004C1630"/>
    <w:rsid w:val="004C1B4A"/>
    <w:rsid w:val="004C1EB0"/>
    <w:rsid w:val="004C2109"/>
    <w:rsid w:val="004C21AC"/>
    <w:rsid w:val="004C2241"/>
    <w:rsid w:val="004C25A9"/>
    <w:rsid w:val="004C2839"/>
    <w:rsid w:val="004C2F36"/>
    <w:rsid w:val="004C3198"/>
    <w:rsid w:val="004C31EE"/>
    <w:rsid w:val="004C34FB"/>
    <w:rsid w:val="004C3607"/>
    <w:rsid w:val="004C39E9"/>
    <w:rsid w:val="004C3A37"/>
    <w:rsid w:val="004C3ABA"/>
    <w:rsid w:val="004C3D77"/>
    <w:rsid w:val="004C3E7C"/>
    <w:rsid w:val="004C4193"/>
    <w:rsid w:val="004C4310"/>
    <w:rsid w:val="004C4488"/>
    <w:rsid w:val="004C4A40"/>
    <w:rsid w:val="004C4FD9"/>
    <w:rsid w:val="004C5A82"/>
    <w:rsid w:val="004C5AE6"/>
    <w:rsid w:val="004C6C8C"/>
    <w:rsid w:val="004C6F88"/>
    <w:rsid w:val="004C71C9"/>
    <w:rsid w:val="004C7397"/>
    <w:rsid w:val="004C745D"/>
    <w:rsid w:val="004C7A4F"/>
    <w:rsid w:val="004D00F8"/>
    <w:rsid w:val="004D0226"/>
    <w:rsid w:val="004D0B47"/>
    <w:rsid w:val="004D0E16"/>
    <w:rsid w:val="004D0E26"/>
    <w:rsid w:val="004D10F6"/>
    <w:rsid w:val="004D113E"/>
    <w:rsid w:val="004D1297"/>
    <w:rsid w:val="004D180E"/>
    <w:rsid w:val="004D183F"/>
    <w:rsid w:val="004D1A1B"/>
    <w:rsid w:val="004D1C11"/>
    <w:rsid w:val="004D1E6E"/>
    <w:rsid w:val="004D24AC"/>
    <w:rsid w:val="004D2725"/>
    <w:rsid w:val="004D283F"/>
    <w:rsid w:val="004D3103"/>
    <w:rsid w:val="004D33C6"/>
    <w:rsid w:val="004D4B59"/>
    <w:rsid w:val="004D4CDC"/>
    <w:rsid w:val="004D5002"/>
    <w:rsid w:val="004D5325"/>
    <w:rsid w:val="004D548A"/>
    <w:rsid w:val="004D54AE"/>
    <w:rsid w:val="004D5BD9"/>
    <w:rsid w:val="004D5C1B"/>
    <w:rsid w:val="004D5C6D"/>
    <w:rsid w:val="004D5F59"/>
    <w:rsid w:val="004D641B"/>
    <w:rsid w:val="004D6832"/>
    <w:rsid w:val="004D68A0"/>
    <w:rsid w:val="004D7500"/>
    <w:rsid w:val="004D7684"/>
    <w:rsid w:val="004D7C04"/>
    <w:rsid w:val="004D7DE2"/>
    <w:rsid w:val="004D7E5F"/>
    <w:rsid w:val="004E00D6"/>
    <w:rsid w:val="004E067F"/>
    <w:rsid w:val="004E089A"/>
    <w:rsid w:val="004E221F"/>
    <w:rsid w:val="004E253B"/>
    <w:rsid w:val="004E278C"/>
    <w:rsid w:val="004E295B"/>
    <w:rsid w:val="004E2B2F"/>
    <w:rsid w:val="004E2D52"/>
    <w:rsid w:val="004E2E28"/>
    <w:rsid w:val="004E30D7"/>
    <w:rsid w:val="004E313A"/>
    <w:rsid w:val="004E33CE"/>
    <w:rsid w:val="004E35BC"/>
    <w:rsid w:val="004E38E4"/>
    <w:rsid w:val="004E3BF1"/>
    <w:rsid w:val="004E3C0D"/>
    <w:rsid w:val="004E3C6B"/>
    <w:rsid w:val="004E4938"/>
    <w:rsid w:val="004E4A30"/>
    <w:rsid w:val="004E4BD0"/>
    <w:rsid w:val="004E4C4D"/>
    <w:rsid w:val="004E4CD5"/>
    <w:rsid w:val="004E51B0"/>
    <w:rsid w:val="004E5221"/>
    <w:rsid w:val="004E524A"/>
    <w:rsid w:val="004E538B"/>
    <w:rsid w:val="004E5869"/>
    <w:rsid w:val="004E5AC5"/>
    <w:rsid w:val="004E6124"/>
    <w:rsid w:val="004E627C"/>
    <w:rsid w:val="004E667D"/>
    <w:rsid w:val="004E67BC"/>
    <w:rsid w:val="004E6827"/>
    <w:rsid w:val="004E6E89"/>
    <w:rsid w:val="004E7194"/>
    <w:rsid w:val="004E733C"/>
    <w:rsid w:val="004E759B"/>
    <w:rsid w:val="004E777A"/>
    <w:rsid w:val="004E7D46"/>
    <w:rsid w:val="004F0078"/>
    <w:rsid w:val="004F0140"/>
    <w:rsid w:val="004F0229"/>
    <w:rsid w:val="004F0E91"/>
    <w:rsid w:val="004F13FD"/>
    <w:rsid w:val="004F17E4"/>
    <w:rsid w:val="004F18F4"/>
    <w:rsid w:val="004F1946"/>
    <w:rsid w:val="004F1F32"/>
    <w:rsid w:val="004F21B8"/>
    <w:rsid w:val="004F24AF"/>
    <w:rsid w:val="004F261F"/>
    <w:rsid w:val="004F2643"/>
    <w:rsid w:val="004F2702"/>
    <w:rsid w:val="004F2D36"/>
    <w:rsid w:val="004F3351"/>
    <w:rsid w:val="004F33A6"/>
    <w:rsid w:val="004F3658"/>
    <w:rsid w:val="004F38F9"/>
    <w:rsid w:val="004F3A39"/>
    <w:rsid w:val="004F3B95"/>
    <w:rsid w:val="004F3E37"/>
    <w:rsid w:val="004F4076"/>
    <w:rsid w:val="004F4467"/>
    <w:rsid w:val="004F4470"/>
    <w:rsid w:val="004F470C"/>
    <w:rsid w:val="004F490F"/>
    <w:rsid w:val="004F4D87"/>
    <w:rsid w:val="004F4E42"/>
    <w:rsid w:val="004F4F4A"/>
    <w:rsid w:val="004F5092"/>
    <w:rsid w:val="004F52EF"/>
    <w:rsid w:val="004F54DE"/>
    <w:rsid w:val="004F5611"/>
    <w:rsid w:val="004F5650"/>
    <w:rsid w:val="004F5720"/>
    <w:rsid w:val="004F5811"/>
    <w:rsid w:val="004F6153"/>
    <w:rsid w:val="004F643C"/>
    <w:rsid w:val="004F6637"/>
    <w:rsid w:val="004F735E"/>
    <w:rsid w:val="0050031A"/>
    <w:rsid w:val="0050038E"/>
    <w:rsid w:val="00500A5F"/>
    <w:rsid w:val="00500CA6"/>
    <w:rsid w:val="00500F80"/>
    <w:rsid w:val="005013C6"/>
    <w:rsid w:val="005015E5"/>
    <w:rsid w:val="00501B0A"/>
    <w:rsid w:val="005024FB"/>
    <w:rsid w:val="005029EE"/>
    <w:rsid w:val="0050343B"/>
    <w:rsid w:val="005036FF"/>
    <w:rsid w:val="005038BF"/>
    <w:rsid w:val="0050397C"/>
    <w:rsid w:val="00503A0E"/>
    <w:rsid w:val="00503B2E"/>
    <w:rsid w:val="00503FC3"/>
    <w:rsid w:val="00504186"/>
    <w:rsid w:val="005049A9"/>
    <w:rsid w:val="00504AF9"/>
    <w:rsid w:val="00504D8D"/>
    <w:rsid w:val="00504E4F"/>
    <w:rsid w:val="00504E53"/>
    <w:rsid w:val="00505219"/>
    <w:rsid w:val="005052B4"/>
    <w:rsid w:val="00505407"/>
    <w:rsid w:val="00505F82"/>
    <w:rsid w:val="0050652B"/>
    <w:rsid w:val="005068D5"/>
    <w:rsid w:val="00506A5E"/>
    <w:rsid w:val="00506BF8"/>
    <w:rsid w:val="00507003"/>
    <w:rsid w:val="00507441"/>
    <w:rsid w:val="00507553"/>
    <w:rsid w:val="005078B7"/>
    <w:rsid w:val="00507A94"/>
    <w:rsid w:val="00507DA9"/>
    <w:rsid w:val="0051006C"/>
    <w:rsid w:val="00510248"/>
    <w:rsid w:val="0051050E"/>
    <w:rsid w:val="00510994"/>
    <w:rsid w:val="00510C30"/>
    <w:rsid w:val="00510DE8"/>
    <w:rsid w:val="005110C9"/>
    <w:rsid w:val="0051134D"/>
    <w:rsid w:val="00511858"/>
    <w:rsid w:val="00511F35"/>
    <w:rsid w:val="00511FBA"/>
    <w:rsid w:val="00511FF8"/>
    <w:rsid w:val="005121D0"/>
    <w:rsid w:val="00512405"/>
    <w:rsid w:val="00512EA4"/>
    <w:rsid w:val="005130F9"/>
    <w:rsid w:val="005133CE"/>
    <w:rsid w:val="00513663"/>
    <w:rsid w:val="00513EE2"/>
    <w:rsid w:val="00515018"/>
    <w:rsid w:val="005158F8"/>
    <w:rsid w:val="00515A2C"/>
    <w:rsid w:val="00515E15"/>
    <w:rsid w:val="00516616"/>
    <w:rsid w:val="00516BBC"/>
    <w:rsid w:val="00516C39"/>
    <w:rsid w:val="00516D13"/>
    <w:rsid w:val="00516E05"/>
    <w:rsid w:val="0051718D"/>
    <w:rsid w:val="005171C1"/>
    <w:rsid w:val="005171DF"/>
    <w:rsid w:val="005173A4"/>
    <w:rsid w:val="0051745A"/>
    <w:rsid w:val="0051756A"/>
    <w:rsid w:val="0051799C"/>
    <w:rsid w:val="00517C72"/>
    <w:rsid w:val="00517D12"/>
    <w:rsid w:val="0052035E"/>
    <w:rsid w:val="00520814"/>
    <w:rsid w:val="00520E35"/>
    <w:rsid w:val="00521468"/>
    <w:rsid w:val="005215DF"/>
    <w:rsid w:val="00521BCC"/>
    <w:rsid w:val="00521D18"/>
    <w:rsid w:val="00521D97"/>
    <w:rsid w:val="00521F05"/>
    <w:rsid w:val="00521F48"/>
    <w:rsid w:val="00521F92"/>
    <w:rsid w:val="00522154"/>
    <w:rsid w:val="005223A0"/>
    <w:rsid w:val="005225DB"/>
    <w:rsid w:val="005226A2"/>
    <w:rsid w:val="005232A6"/>
    <w:rsid w:val="00523568"/>
    <w:rsid w:val="005237BA"/>
    <w:rsid w:val="00524378"/>
    <w:rsid w:val="00524E56"/>
    <w:rsid w:val="00525495"/>
    <w:rsid w:val="005256E4"/>
    <w:rsid w:val="00525749"/>
    <w:rsid w:val="00525A5A"/>
    <w:rsid w:val="00525F5C"/>
    <w:rsid w:val="00525F7C"/>
    <w:rsid w:val="00526B37"/>
    <w:rsid w:val="00526D05"/>
    <w:rsid w:val="00527233"/>
    <w:rsid w:val="00527323"/>
    <w:rsid w:val="00527553"/>
    <w:rsid w:val="00527860"/>
    <w:rsid w:val="00527A94"/>
    <w:rsid w:val="00527B74"/>
    <w:rsid w:val="00527BA9"/>
    <w:rsid w:val="00527E3D"/>
    <w:rsid w:val="00527E5E"/>
    <w:rsid w:val="00530ABA"/>
    <w:rsid w:val="00530E69"/>
    <w:rsid w:val="00531385"/>
    <w:rsid w:val="0053173E"/>
    <w:rsid w:val="005317C1"/>
    <w:rsid w:val="0053199C"/>
    <w:rsid w:val="00531B4F"/>
    <w:rsid w:val="00531CB8"/>
    <w:rsid w:val="00531CDC"/>
    <w:rsid w:val="00531FDA"/>
    <w:rsid w:val="00532047"/>
    <w:rsid w:val="00532121"/>
    <w:rsid w:val="00532270"/>
    <w:rsid w:val="00532634"/>
    <w:rsid w:val="00532801"/>
    <w:rsid w:val="0053284E"/>
    <w:rsid w:val="00532E8A"/>
    <w:rsid w:val="00532FAF"/>
    <w:rsid w:val="00533017"/>
    <w:rsid w:val="00533025"/>
    <w:rsid w:val="005332D4"/>
    <w:rsid w:val="00533413"/>
    <w:rsid w:val="00533731"/>
    <w:rsid w:val="005337B3"/>
    <w:rsid w:val="005337EE"/>
    <w:rsid w:val="005338B8"/>
    <w:rsid w:val="00533A94"/>
    <w:rsid w:val="0053432A"/>
    <w:rsid w:val="00534753"/>
    <w:rsid w:val="00534984"/>
    <w:rsid w:val="00534F08"/>
    <w:rsid w:val="00535859"/>
    <w:rsid w:val="00535CCC"/>
    <w:rsid w:val="00535D6A"/>
    <w:rsid w:val="00535DB4"/>
    <w:rsid w:val="00535EA2"/>
    <w:rsid w:val="0053625E"/>
    <w:rsid w:val="0053648E"/>
    <w:rsid w:val="005369D2"/>
    <w:rsid w:val="00536C66"/>
    <w:rsid w:val="005371BB"/>
    <w:rsid w:val="005376FE"/>
    <w:rsid w:val="0053793E"/>
    <w:rsid w:val="00537EDE"/>
    <w:rsid w:val="00537FB3"/>
    <w:rsid w:val="00540685"/>
    <w:rsid w:val="00540801"/>
    <w:rsid w:val="005408A5"/>
    <w:rsid w:val="00540E7C"/>
    <w:rsid w:val="00541282"/>
    <w:rsid w:val="0054170F"/>
    <w:rsid w:val="00541726"/>
    <w:rsid w:val="005418B6"/>
    <w:rsid w:val="00541B33"/>
    <w:rsid w:val="00541B7C"/>
    <w:rsid w:val="00541D10"/>
    <w:rsid w:val="00542744"/>
    <w:rsid w:val="00542AF7"/>
    <w:rsid w:val="00542B7D"/>
    <w:rsid w:val="00542ED0"/>
    <w:rsid w:val="00542F77"/>
    <w:rsid w:val="00542FC5"/>
    <w:rsid w:val="00543804"/>
    <w:rsid w:val="00543C73"/>
    <w:rsid w:val="005446DC"/>
    <w:rsid w:val="00544986"/>
    <w:rsid w:val="00544B0D"/>
    <w:rsid w:val="005451A0"/>
    <w:rsid w:val="0054536D"/>
    <w:rsid w:val="00545533"/>
    <w:rsid w:val="00545B52"/>
    <w:rsid w:val="00545C7B"/>
    <w:rsid w:val="00545FD2"/>
    <w:rsid w:val="00546071"/>
    <w:rsid w:val="00546366"/>
    <w:rsid w:val="005464A5"/>
    <w:rsid w:val="00546527"/>
    <w:rsid w:val="00546792"/>
    <w:rsid w:val="005470E4"/>
    <w:rsid w:val="0054712D"/>
    <w:rsid w:val="0054715C"/>
    <w:rsid w:val="005478A3"/>
    <w:rsid w:val="005478F1"/>
    <w:rsid w:val="00547A39"/>
    <w:rsid w:val="00547A86"/>
    <w:rsid w:val="00547AEF"/>
    <w:rsid w:val="00547C8F"/>
    <w:rsid w:val="00547E3C"/>
    <w:rsid w:val="005505B5"/>
    <w:rsid w:val="005506D9"/>
    <w:rsid w:val="00550986"/>
    <w:rsid w:val="00550CE7"/>
    <w:rsid w:val="005510A4"/>
    <w:rsid w:val="0055139D"/>
    <w:rsid w:val="005515ED"/>
    <w:rsid w:val="00551CE1"/>
    <w:rsid w:val="00551F0F"/>
    <w:rsid w:val="0055204E"/>
    <w:rsid w:val="00552408"/>
    <w:rsid w:val="00552699"/>
    <w:rsid w:val="00552842"/>
    <w:rsid w:val="00553CDB"/>
    <w:rsid w:val="00553F26"/>
    <w:rsid w:val="00553FC4"/>
    <w:rsid w:val="0055418F"/>
    <w:rsid w:val="0055423B"/>
    <w:rsid w:val="0055461D"/>
    <w:rsid w:val="00554DB4"/>
    <w:rsid w:val="00554FA8"/>
    <w:rsid w:val="0055507B"/>
    <w:rsid w:val="00555353"/>
    <w:rsid w:val="00555380"/>
    <w:rsid w:val="005554CB"/>
    <w:rsid w:val="00555B09"/>
    <w:rsid w:val="00555F5D"/>
    <w:rsid w:val="005561C5"/>
    <w:rsid w:val="005563AE"/>
    <w:rsid w:val="00556607"/>
    <w:rsid w:val="00556834"/>
    <w:rsid w:val="00556CE0"/>
    <w:rsid w:val="005570EB"/>
    <w:rsid w:val="005573C7"/>
    <w:rsid w:val="00557755"/>
    <w:rsid w:val="005578B5"/>
    <w:rsid w:val="005579BF"/>
    <w:rsid w:val="00557A83"/>
    <w:rsid w:val="005602EF"/>
    <w:rsid w:val="005603C0"/>
    <w:rsid w:val="00560533"/>
    <w:rsid w:val="00560D4C"/>
    <w:rsid w:val="00561904"/>
    <w:rsid w:val="00561BBA"/>
    <w:rsid w:val="00561ED4"/>
    <w:rsid w:val="00562044"/>
    <w:rsid w:val="00562295"/>
    <w:rsid w:val="00562353"/>
    <w:rsid w:val="00562B3E"/>
    <w:rsid w:val="00562B7B"/>
    <w:rsid w:val="00563044"/>
    <w:rsid w:val="005633D6"/>
    <w:rsid w:val="0056366C"/>
    <w:rsid w:val="0056368C"/>
    <w:rsid w:val="005636F4"/>
    <w:rsid w:val="005637E3"/>
    <w:rsid w:val="00563BE1"/>
    <w:rsid w:val="00563F1F"/>
    <w:rsid w:val="005643CC"/>
    <w:rsid w:val="005644E8"/>
    <w:rsid w:val="00564E93"/>
    <w:rsid w:val="005650D4"/>
    <w:rsid w:val="0056543E"/>
    <w:rsid w:val="005655A3"/>
    <w:rsid w:val="00565790"/>
    <w:rsid w:val="005657D0"/>
    <w:rsid w:val="00565D87"/>
    <w:rsid w:val="005661E8"/>
    <w:rsid w:val="00566A27"/>
    <w:rsid w:val="005673C1"/>
    <w:rsid w:val="00567775"/>
    <w:rsid w:val="00567BBC"/>
    <w:rsid w:val="00567CC1"/>
    <w:rsid w:val="005700EF"/>
    <w:rsid w:val="005700FB"/>
    <w:rsid w:val="005701F8"/>
    <w:rsid w:val="0057048B"/>
    <w:rsid w:val="005705D0"/>
    <w:rsid w:val="00570BC1"/>
    <w:rsid w:val="00570C6E"/>
    <w:rsid w:val="00570D34"/>
    <w:rsid w:val="00570D6E"/>
    <w:rsid w:val="00570E2C"/>
    <w:rsid w:val="005712F7"/>
    <w:rsid w:val="00571AA8"/>
    <w:rsid w:val="00571E8E"/>
    <w:rsid w:val="0057202F"/>
    <w:rsid w:val="00572867"/>
    <w:rsid w:val="0057349A"/>
    <w:rsid w:val="0057383D"/>
    <w:rsid w:val="00573C6F"/>
    <w:rsid w:val="00573CE6"/>
    <w:rsid w:val="00573DCD"/>
    <w:rsid w:val="00574F78"/>
    <w:rsid w:val="005750C7"/>
    <w:rsid w:val="00575181"/>
    <w:rsid w:val="00575215"/>
    <w:rsid w:val="005755BA"/>
    <w:rsid w:val="00575639"/>
    <w:rsid w:val="00575703"/>
    <w:rsid w:val="00575902"/>
    <w:rsid w:val="00575AE7"/>
    <w:rsid w:val="00575C2E"/>
    <w:rsid w:val="00576629"/>
    <w:rsid w:val="00577157"/>
    <w:rsid w:val="0057726E"/>
    <w:rsid w:val="00577BA3"/>
    <w:rsid w:val="00577DB2"/>
    <w:rsid w:val="00577FB1"/>
    <w:rsid w:val="00580325"/>
    <w:rsid w:val="0058039C"/>
    <w:rsid w:val="00580633"/>
    <w:rsid w:val="00580BAA"/>
    <w:rsid w:val="00580C52"/>
    <w:rsid w:val="00580E54"/>
    <w:rsid w:val="00580F78"/>
    <w:rsid w:val="0058119B"/>
    <w:rsid w:val="00581460"/>
    <w:rsid w:val="005815E7"/>
    <w:rsid w:val="00581616"/>
    <w:rsid w:val="0058181D"/>
    <w:rsid w:val="005818AD"/>
    <w:rsid w:val="00581E5B"/>
    <w:rsid w:val="00582F1C"/>
    <w:rsid w:val="005834CA"/>
    <w:rsid w:val="005834D0"/>
    <w:rsid w:val="0058358B"/>
    <w:rsid w:val="00583822"/>
    <w:rsid w:val="00583F2C"/>
    <w:rsid w:val="00583F30"/>
    <w:rsid w:val="0058476D"/>
    <w:rsid w:val="00584BB4"/>
    <w:rsid w:val="00585183"/>
    <w:rsid w:val="0058549A"/>
    <w:rsid w:val="00585BEE"/>
    <w:rsid w:val="00586358"/>
    <w:rsid w:val="005865AD"/>
    <w:rsid w:val="005865DA"/>
    <w:rsid w:val="005866D4"/>
    <w:rsid w:val="00586BF2"/>
    <w:rsid w:val="0058757B"/>
    <w:rsid w:val="0058788C"/>
    <w:rsid w:val="00587CCD"/>
    <w:rsid w:val="005903C0"/>
    <w:rsid w:val="005904CB"/>
    <w:rsid w:val="00590F33"/>
    <w:rsid w:val="005910AC"/>
    <w:rsid w:val="005915F4"/>
    <w:rsid w:val="005919BF"/>
    <w:rsid w:val="00591A58"/>
    <w:rsid w:val="00591EC2"/>
    <w:rsid w:val="00592053"/>
    <w:rsid w:val="005920B9"/>
    <w:rsid w:val="005925D6"/>
    <w:rsid w:val="005925FA"/>
    <w:rsid w:val="00593554"/>
    <w:rsid w:val="005935B7"/>
    <w:rsid w:val="00593D8E"/>
    <w:rsid w:val="00593EA8"/>
    <w:rsid w:val="00594088"/>
    <w:rsid w:val="005944E5"/>
    <w:rsid w:val="00594513"/>
    <w:rsid w:val="0059566B"/>
    <w:rsid w:val="00595799"/>
    <w:rsid w:val="0059588B"/>
    <w:rsid w:val="005959B8"/>
    <w:rsid w:val="00596198"/>
    <w:rsid w:val="00597699"/>
    <w:rsid w:val="005978F9"/>
    <w:rsid w:val="00597B65"/>
    <w:rsid w:val="00597F46"/>
    <w:rsid w:val="005A04F0"/>
    <w:rsid w:val="005A094A"/>
    <w:rsid w:val="005A0A89"/>
    <w:rsid w:val="005A0D82"/>
    <w:rsid w:val="005A0DE3"/>
    <w:rsid w:val="005A18DD"/>
    <w:rsid w:val="005A193C"/>
    <w:rsid w:val="005A1AEA"/>
    <w:rsid w:val="005A1B08"/>
    <w:rsid w:val="005A1B8D"/>
    <w:rsid w:val="005A1C9A"/>
    <w:rsid w:val="005A1ECB"/>
    <w:rsid w:val="005A1F16"/>
    <w:rsid w:val="005A1F7F"/>
    <w:rsid w:val="005A238D"/>
    <w:rsid w:val="005A2707"/>
    <w:rsid w:val="005A2884"/>
    <w:rsid w:val="005A2988"/>
    <w:rsid w:val="005A2DAA"/>
    <w:rsid w:val="005A2E3E"/>
    <w:rsid w:val="005A2E77"/>
    <w:rsid w:val="005A2FB4"/>
    <w:rsid w:val="005A314E"/>
    <w:rsid w:val="005A3325"/>
    <w:rsid w:val="005A3545"/>
    <w:rsid w:val="005A3816"/>
    <w:rsid w:val="005A3A9F"/>
    <w:rsid w:val="005A3E6B"/>
    <w:rsid w:val="005A3FA8"/>
    <w:rsid w:val="005A41A2"/>
    <w:rsid w:val="005A4375"/>
    <w:rsid w:val="005A449C"/>
    <w:rsid w:val="005A4A24"/>
    <w:rsid w:val="005A4AA0"/>
    <w:rsid w:val="005A4B4D"/>
    <w:rsid w:val="005A4C43"/>
    <w:rsid w:val="005A5158"/>
    <w:rsid w:val="005A564E"/>
    <w:rsid w:val="005A567E"/>
    <w:rsid w:val="005A568E"/>
    <w:rsid w:val="005A5A43"/>
    <w:rsid w:val="005A5B6B"/>
    <w:rsid w:val="005A63E4"/>
    <w:rsid w:val="005A65A4"/>
    <w:rsid w:val="005A687B"/>
    <w:rsid w:val="005A6AA2"/>
    <w:rsid w:val="005A6BE9"/>
    <w:rsid w:val="005A6FFB"/>
    <w:rsid w:val="005A7154"/>
    <w:rsid w:val="005A7213"/>
    <w:rsid w:val="005A7317"/>
    <w:rsid w:val="005A747A"/>
    <w:rsid w:val="005A78DC"/>
    <w:rsid w:val="005A7A3B"/>
    <w:rsid w:val="005A7BC1"/>
    <w:rsid w:val="005A7C7E"/>
    <w:rsid w:val="005A7F50"/>
    <w:rsid w:val="005B0366"/>
    <w:rsid w:val="005B0E93"/>
    <w:rsid w:val="005B12FC"/>
    <w:rsid w:val="005B1517"/>
    <w:rsid w:val="005B18D0"/>
    <w:rsid w:val="005B1DF6"/>
    <w:rsid w:val="005B241B"/>
    <w:rsid w:val="005B2540"/>
    <w:rsid w:val="005B2861"/>
    <w:rsid w:val="005B2A2A"/>
    <w:rsid w:val="005B2D0F"/>
    <w:rsid w:val="005B2E5B"/>
    <w:rsid w:val="005B2FEC"/>
    <w:rsid w:val="005B39C8"/>
    <w:rsid w:val="005B3BA0"/>
    <w:rsid w:val="005B3C03"/>
    <w:rsid w:val="005B3C63"/>
    <w:rsid w:val="005B3FD9"/>
    <w:rsid w:val="005B47F6"/>
    <w:rsid w:val="005B4CA7"/>
    <w:rsid w:val="005B5019"/>
    <w:rsid w:val="005B5041"/>
    <w:rsid w:val="005B600F"/>
    <w:rsid w:val="005B65C1"/>
    <w:rsid w:val="005B6673"/>
    <w:rsid w:val="005B6B47"/>
    <w:rsid w:val="005B6CDA"/>
    <w:rsid w:val="005B72CF"/>
    <w:rsid w:val="005B7B2E"/>
    <w:rsid w:val="005C05DC"/>
    <w:rsid w:val="005C0B0E"/>
    <w:rsid w:val="005C0CE3"/>
    <w:rsid w:val="005C0F99"/>
    <w:rsid w:val="005C10FF"/>
    <w:rsid w:val="005C1444"/>
    <w:rsid w:val="005C20FB"/>
    <w:rsid w:val="005C2726"/>
    <w:rsid w:val="005C27EA"/>
    <w:rsid w:val="005C2886"/>
    <w:rsid w:val="005C291D"/>
    <w:rsid w:val="005C2BF3"/>
    <w:rsid w:val="005C2CA4"/>
    <w:rsid w:val="005C2DC2"/>
    <w:rsid w:val="005C32D8"/>
    <w:rsid w:val="005C3AC7"/>
    <w:rsid w:val="005C3B2B"/>
    <w:rsid w:val="005C3F66"/>
    <w:rsid w:val="005C413B"/>
    <w:rsid w:val="005C41F1"/>
    <w:rsid w:val="005C42A6"/>
    <w:rsid w:val="005C4541"/>
    <w:rsid w:val="005C4E57"/>
    <w:rsid w:val="005C4F3F"/>
    <w:rsid w:val="005C55E9"/>
    <w:rsid w:val="005C568D"/>
    <w:rsid w:val="005C584C"/>
    <w:rsid w:val="005C5F9A"/>
    <w:rsid w:val="005C628A"/>
    <w:rsid w:val="005C67BF"/>
    <w:rsid w:val="005C68C7"/>
    <w:rsid w:val="005C6CE7"/>
    <w:rsid w:val="005C6DA3"/>
    <w:rsid w:val="005C6FCB"/>
    <w:rsid w:val="005C721A"/>
    <w:rsid w:val="005C72A2"/>
    <w:rsid w:val="005C786A"/>
    <w:rsid w:val="005C7EFE"/>
    <w:rsid w:val="005C7F20"/>
    <w:rsid w:val="005D0306"/>
    <w:rsid w:val="005D05A3"/>
    <w:rsid w:val="005D0674"/>
    <w:rsid w:val="005D0D41"/>
    <w:rsid w:val="005D0E18"/>
    <w:rsid w:val="005D0E1F"/>
    <w:rsid w:val="005D17A2"/>
    <w:rsid w:val="005D196E"/>
    <w:rsid w:val="005D1A0B"/>
    <w:rsid w:val="005D1A80"/>
    <w:rsid w:val="005D1D21"/>
    <w:rsid w:val="005D2114"/>
    <w:rsid w:val="005D2390"/>
    <w:rsid w:val="005D249B"/>
    <w:rsid w:val="005D2807"/>
    <w:rsid w:val="005D286D"/>
    <w:rsid w:val="005D2C88"/>
    <w:rsid w:val="005D369C"/>
    <w:rsid w:val="005D3B92"/>
    <w:rsid w:val="005D3D6B"/>
    <w:rsid w:val="005D404D"/>
    <w:rsid w:val="005D4104"/>
    <w:rsid w:val="005D4204"/>
    <w:rsid w:val="005D4A2F"/>
    <w:rsid w:val="005D4FB3"/>
    <w:rsid w:val="005D52E3"/>
    <w:rsid w:val="005D52FA"/>
    <w:rsid w:val="005D5D19"/>
    <w:rsid w:val="005D5ED2"/>
    <w:rsid w:val="005D6124"/>
    <w:rsid w:val="005D6512"/>
    <w:rsid w:val="005D6541"/>
    <w:rsid w:val="005D70B8"/>
    <w:rsid w:val="005D7159"/>
    <w:rsid w:val="005D7374"/>
    <w:rsid w:val="005D7998"/>
    <w:rsid w:val="005D7A29"/>
    <w:rsid w:val="005D7F5C"/>
    <w:rsid w:val="005D7FC4"/>
    <w:rsid w:val="005E07CA"/>
    <w:rsid w:val="005E08E0"/>
    <w:rsid w:val="005E0B96"/>
    <w:rsid w:val="005E0EE1"/>
    <w:rsid w:val="005E11D5"/>
    <w:rsid w:val="005E11FE"/>
    <w:rsid w:val="005E14C8"/>
    <w:rsid w:val="005E1644"/>
    <w:rsid w:val="005E1B2B"/>
    <w:rsid w:val="005E1BFB"/>
    <w:rsid w:val="005E1C88"/>
    <w:rsid w:val="005E1DFF"/>
    <w:rsid w:val="005E1F7A"/>
    <w:rsid w:val="005E22E9"/>
    <w:rsid w:val="005E2384"/>
    <w:rsid w:val="005E2451"/>
    <w:rsid w:val="005E250D"/>
    <w:rsid w:val="005E25D9"/>
    <w:rsid w:val="005E2660"/>
    <w:rsid w:val="005E2A98"/>
    <w:rsid w:val="005E2D3E"/>
    <w:rsid w:val="005E2DAB"/>
    <w:rsid w:val="005E2F63"/>
    <w:rsid w:val="005E34D9"/>
    <w:rsid w:val="005E36A5"/>
    <w:rsid w:val="005E3928"/>
    <w:rsid w:val="005E3B18"/>
    <w:rsid w:val="005E3CFD"/>
    <w:rsid w:val="005E3CFE"/>
    <w:rsid w:val="005E47BC"/>
    <w:rsid w:val="005E4963"/>
    <w:rsid w:val="005E4B3E"/>
    <w:rsid w:val="005E4DF4"/>
    <w:rsid w:val="005E5017"/>
    <w:rsid w:val="005E51AB"/>
    <w:rsid w:val="005E51D8"/>
    <w:rsid w:val="005E538F"/>
    <w:rsid w:val="005E565B"/>
    <w:rsid w:val="005E5963"/>
    <w:rsid w:val="005E5A75"/>
    <w:rsid w:val="005E5BA2"/>
    <w:rsid w:val="005E5E48"/>
    <w:rsid w:val="005E6779"/>
    <w:rsid w:val="005E6C0C"/>
    <w:rsid w:val="005E747F"/>
    <w:rsid w:val="005E7D86"/>
    <w:rsid w:val="005F004E"/>
    <w:rsid w:val="005F0107"/>
    <w:rsid w:val="005F0169"/>
    <w:rsid w:val="005F031E"/>
    <w:rsid w:val="005F08A8"/>
    <w:rsid w:val="005F08DE"/>
    <w:rsid w:val="005F11B1"/>
    <w:rsid w:val="005F1F76"/>
    <w:rsid w:val="005F3604"/>
    <w:rsid w:val="005F3622"/>
    <w:rsid w:val="005F372D"/>
    <w:rsid w:val="005F3FB7"/>
    <w:rsid w:val="005F4664"/>
    <w:rsid w:val="005F477A"/>
    <w:rsid w:val="005F48CF"/>
    <w:rsid w:val="005F4B82"/>
    <w:rsid w:val="005F4C1E"/>
    <w:rsid w:val="005F4E09"/>
    <w:rsid w:val="005F4FF9"/>
    <w:rsid w:val="005F5A85"/>
    <w:rsid w:val="005F5CAC"/>
    <w:rsid w:val="005F5D53"/>
    <w:rsid w:val="005F600F"/>
    <w:rsid w:val="005F6180"/>
    <w:rsid w:val="005F6226"/>
    <w:rsid w:val="005F654C"/>
    <w:rsid w:val="005F7028"/>
    <w:rsid w:val="005F72AF"/>
    <w:rsid w:val="005F73EC"/>
    <w:rsid w:val="005F742A"/>
    <w:rsid w:val="005F7560"/>
    <w:rsid w:val="005F7AFD"/>
    <w:rsid w:val="00600247"/>
    <w:rsid w:val="00600C15"/>
    <w:rsid w:val="00600CF9"/>
    <w:rsid w:val="0060183A"/>
    <w:rsid w:val="00601924"/>
    <w:rsid w:val="00601969"/>
    <w:rsid w:val="00601988"/>
    <w:rsid w:val="00601B0C"/>
    <w:rsid w:val="00601B59"/>
    <w:rsid w:val="006028EF"/>
    <w:rsid w:val="00602A10"/>
    <w:rsid w:val="00602A7B"/>
    <w:rsid w:val="00602B7E"/>
    <w:rsid w:val="00602D87"/>
    <w:rsid w:val="00602E84"/>
    <w:rsid w:val="006034F1"/>
    <w:rsid w:val="006038B9"/>
    <w:rsid w:val="00603A4F"/>
    <w:rsid w:val="00603AE0"/>
    <w:rsid w:val="00603BB6"/>
    <w:rsid w:val="00604092"/>
    <w:rsid w:val="0060412C"/>
    <w:rsid w:val="00604AB7"/>
    <w:rsid w:val="00604B09"/>
    <w:rsid w:val="00604B0E"/>
    <w:rsid w:val="006052F7"/>
    <w:rsid w:val="00605930"/>
    <w:rsid w:val="00605B73"/>
    <w:rsid w:val="00606531"/>
    <w:rsid w:val="00606753"/>
    <w:rsid w:val="00606965"/>
    <w:rsid w:val="00606C16"/>
    <w:rsid w:val="00607138"/>
    <w:rsid w:val="006077B2"/>
    <w:rsid w:val="00607CAE"/>
    <w:rsid w:val="00607D32"/>
    <w:rsid w:val="0061020B"/>
    <w:rsid w:val="006106B2"/>
    <w:rsid w:val="006109FF"/>
    <w:rsid w:val="00610FD7"/>
    <w:rsid w:val="006111F9"/>
    <w:rsid w:val="006112BA"/>
    <w:rsid w:val="00611559"/>
    <w:rsid w:val="00611589"/>
    <w:rsid w:val="00611740"/>
    <w:rsid w:val="00611799"/>
    <w:rsid w:val="00611C4F"/>
    <w:rsid w:val="006120C5"/>
    <w:rsid w:val="0061223A"/>
    <w:rsid w:val="00612397"/>
    <w:rsid w:val="006129B1"/>
    <w:rsid w:val="006129E8"/>
    <w:rsid w:val="00613097"/>
    <w:rsid w:val="006136B0"/>
    <w:rsid w:val="00613A47"/>
    <w:rsid w:val="00613D50"/>
    <w:rsid w:val="0061412D"/>
    <w:rsid w:val="0061438E"/>
    <w:rsid w:val="006143E9"/>
    <w:rsid w:val="00614A45"/>
    <w:rsid w:val="00614C38"/>
    <w:rsid w:val="00615495"/>
    <w:rsid w:val="0061582C"/>
    <w:rsid w:val="006158F7"/>
    <w:rsid w:val="0061596C"/>
    <w:rsid w:val="00615D73"/>
    <w:rsid w:val="00615E28"/>
    <w:rsid w:val="00616026"/>
    <w:rsid w:val="0061606F"/>
    <w:rsid w:val="0061642C"/>
    <w:rsid w:val="00616664"/>
    <w:rsid w:val="006167B7"/>
    <w:rsid w:val="0061686E"/>
    <w:rsid w:val="006168D9"/>
    <w:rsid w:val="006169B6"/>
    <w:rsid w:val="00616A31"/>
    <w:rsid w:val="00616DD2"/>
    <w:rsid w:val="00617257"/>
    <w:rsid w:val="00617456"/>
    <w:rsid w:val="00617548"/>
    <w:rsid w:val="006179EB"/>
    <w:rsid w:val="00617B4B"/>
    <w:rsid w:val="00617CAB"/>
    <w:rsid w:val="00620019"/>
    <w:rsid w:val="00620379"/>
    <w:rsid w:val="00620EF6"/>
    <w:rsid w:val="00620F18"/>
    <w:rsid w:val="00621133"/>
    <w:rsid w:val="00621174"/>
    <w:rsid w:val="0062187C"/>
    <w:rsid w:val="00621883"/>
    <w:rsid w:val="006219B6"/>
    <w:rsid w:val="006219E6"/>
    <w:rsid w:val="00621AF9"/>
    <w:rsid w:val="00621BCB"/>
    <w:rsid w:val="00621C0D"/>
    <w:rsid w:val="00621DEB"/>
    <w:rsid w:val="00621F57"/>
    <w:rsid w:val="0062207B"/>
    <w:rsid w:val="00622DE9"/>
    <w:rsid w:val="00623579"/>
    <w:rsid w:val="00623EB9"/>
    <w:rsid w:val="00624103"/>
    <w:rsid w:val="00624615"/>
    <w:rsid w:val="00624651"/>
    <w:rsid w:val="0062491A"/>
    <w:rsid w:val="00624966"/>
    <w:rsid w:val="00624B05"/>
    <w:rsid w:val="006252B6"/>
    <w:rsid w:val="0062550D"/>
    <w:rsid w:val="00625521"/>
    <w:rsid w:val="0062555C"/>
    <w:rsid w:val="00625771"/>
    <w:rsid w:val="00625981"/>
    <w:rsid w:val="00625F8A"/>
    <w:rsid w:val="006265F2"/>
    <w:rsid w:val="00626744"/>
    <w:rsid w:val="0062698A"/>
    <w:rsid w:val="00626A67"/>
    <w:rsid w:val="00626A82"/>
    <w:rsid w:val="00626B0F"/>
    <w:rsid w:val="00626E53"/>
    <w:rsid w:val="00626E69"/>
    <w:rsid w:val="006272FD"/>
    <w:rsid w:val="006275BA"/>
    <w:rsid w:val="00627B9B"/>
    <w:rsid w:val="006300A8"/>
    <w:rsid w:val="006301FF"/>
    <w:rsid w:val="0063032D"/>
    <w:rsid w:val="00630583"/>
    <w:rsid w:val="00630689"/>
    <w:rsid w:val="006308E0"/>
    <w:rsid w:val="00631112"/>
    <w:rsid w:val="006314DE"/>
    <w:rsid w:val="00631688"/>
    <w:rsid w:val="00631B46"/>
    <w:rsid w:val="00632104"/>
    <w:rsid w:val="00632442"/>
    <w:rsid w:val="00632715"/>
    <w:rsid w:val="006329AD"/>
    <w:rsid w:val="00632F5D"/>
    <w:rsid w:val="00633924"/>
    <w:rsid w:val="00633D16"/>
    <w:rsid w:val="00633E9F"/>
    <w:rsid w:val="00633F49"/>
    <w:rsid w:val="0063404E"/>
    <w:rsid w:val="0063444A"/>
    <w:rsid w:val="0063445B"/>
    <w:rsid w:val="00634D02"/>
    <w:rsid w:val="00634FBB"/>
    <w:rsid w:val="006351E3"/>
    <w:rsid w:val="00635D00"/>
    <w:rsid w:val="00636014"/>
    <w:rsid w:val="00636360"/>
    <w:rsid w:val="00636514"/>
    <w:rsid w:val="006367B3"/>
    <w:rsid w:val="006369C2"/>
    <w:rsid w:val="00636CD2"/>
    <w:rsid w:val="006370A5"/>
    <w:rsid w:val="006370F7"/>
    <w:rsid w:val="00637308"/>
    <w:rsid w:val="0063732A"/>
    <w:rsid w:val="006374F0"/>
    <w:rsid w:val="0063793C"/>
    <w:rsid w:val="00637BB2"/>
    <w:rsid w:val="00637BB3"/>
    <w:rsid w:val="00637CA0"/>
    <w:rsid w:val="00640095"/>
    <w:rsid w:val="0064014F"/>
    <w:rsid w:val="00640727"/>
    <w:rsid w:val="006409CA"/>
    <w:rsid w:val="00640D26"/>
    <w:rsid w:val="00641052"/>
    <w:rsid w:val="006410F3"/>
    <w:rsid w:val="00641DC2"/>
    <w:rsid w:val="00641FFD"/>
    <w:rsid w:val="00642B84"/>
    <w:rsid w:val="00642E54"/>
    <w:rsid w:val="006430D8"/>
    <w:rsid w:val="006431E5"/>
    <w:rsid w:val="006432F4"/>
    <w:rsid w:val="0064334A"/>
    <w:rsid w:val="006435CC"/>
    <w:rsid w:val="00643A7E"/>
    <w:rsid w:val="00643AAF"/>
    <w:rsid w:val="00644050"/>
    <w:rsid w:val="00644450"/>
    <w:rsid w:val="00644A13"/>
    <w:rsid w:val="00644E2C"/>
    <w:rsid w:val="00645014"/>
    <w:rsid w:val="006452C9"/>
    <w:rsid w:val="00645650"/>
    <w:rsid w:val="00645B11"/>
    <w:rsid w:val="00645D4D"/>
    <w:rsid w:val="00645E39"/>
    <w:rsid w:val="00645E82"/>
    <w:rsid w:val="00646263"/>
    <w:rsid w:val="006464B4"/>
    <w:rsid w:val="00646725"/>
    <w:rsid w:val="00646853"/>
    <w:rsid w:val="00646DE9"/>
    <w:rsid w:val="00646F48"/>
    <w:rsid w:val="00647727"/>
    <w:rsid w:val="006479F6"/>
    <w:rsid w:val="00647DC7"/>
    <w:rsid w:val="00647F22"/>
    <w:rsid w:val="0065069B"/>
    <w:rsid w:val="006508B9"/>
    <w:rsid w:val="00650B83"/>
    <w:rsid w:val="00650D7E"/>
    <w:rsid w:val="00650F71"/>
    <w:rsid w:val="006510D4"/>
    <w:rsid w:val="0065198F"/>
    <w:rsid w:val="00651D2E"/>
    <w:rsid w:val="00651E0E"/>
    <w:rsid w:val="006520A8"/>
    <w:rsid w:val="0065212D"/>
    <w:rsid w:val="006522FF"/>
    <w:rsid w:val="00652BFB"/>
    <w:rsid w:val="00652C8A"/>
    <w:rsid w:val="00652ED6"/>
    <w:rsid w:val="006530AC"/>
    <w:rsid w:val="00653668"/>
    <w:rsid w:val="00654066"/>
    <w:rsid w:val="00654375"/>
    <w:rsid w:val="006546A7"/>
    <w:rsid w:val="006549A6"/>
    <w:rsid w:val="00654A40"/>
    <w:rsid w:val="00654B3D"/>
    <w:rsid w:val="006555EF"/>
    <w:rsid w:val="00655642"/>
    <w:rsid w:val="00655A63"/>
    <w:rsid w:val="00656418"/>
    <w:rsid w:val="00656564"/>
    <w:rsid w:val="00656659"/>
    <w:rsid w:val="00656E4C"/>
    <w:rsid w:val="00657060"/>
    <w:rsid w:val="00657275"/>
    <w:rsid w:val="006576A3"/>
    <w:rsid w:val="00657914"/>
    <w:rsid w:val="00657BC0"/>
    <w:rsid w:val="006604D3"/>
    <w:rsid w:val="006607A5"/>
    <w:rsid w:val="00660A22"/>
    <w:rsid w:val="00660A98"/>
    <w:rsid w:val="00660D31"/>
    <w:rsid w:val="006617AA"/>
    <w:rsid w:val="00661817"/>
    <w:rsid w:val="00661834"/>
    <w:rsid w:val="00661B20"/>
    <w:rsid w:val="00661F49"/>
    <w:rsid w:val="00662ADA"/>
    <w:rsid w:val="00662EFF"/>
    <w:rsid w:val="00663207"/>
    <w:rsid w:val="0066327E"/>
    <w:rsid w:val="006632D8"/>
    <w:rsid w:val="006638C2"/>
    <w:rsid w:val="00663AE6"/>
    <w:rsid w:val="00663C2B"/>
    <w:rsid w:val="00663D3D"/>
    <w:rsid w:val="00664666"/>
    <w:rsid w:val="00664DED"/>
    <w:rsid w:val="00665445"/>
    <w:rsid w:val="00665495"/>
    <w:rsid w:val="00665797"/>
    <w:rsid w:val="00665906"/>
    <w:rsid w:val="00665D7D"/>
    <w:rsid w:val="00665E6C"/>
    <w:rsid w:val="00665EF6"/>
    <w:rsid w:val="00665FD0"/>
    <w:rsid w:val="00666181"/>
    <w:rsid w:val="006662B8"/>
    <w:rsid w:val="006666CF"/>
    <w:rsid w:val="00666A20"/>
    <w:rsid w:val="0066719B"/>
    <w:rsid w:val="00667AD6"/>
    <w:rsid w:val="00667D1C"/>
    <w:rsid w:val="00667DCF"/>
    <w:rsid w:val="00667E4E"/>
    <w:rsid w:val="006707A9"/>
    <w:rsid w:val="006708A9"/>
    <w:rsid w:val="00670E10"/>
    <w:rsid w:val="00670E3B"/>
    <w:rsid w:val="0067126B"/>
    <w:rsid w:val="00671398"/>
    <w:rsid w:val="0067145A"/>
    <w:rsid w:val="006715BA"/>
    <w:rsid w:val="00671671"/>
    <w:rsid w:val="00671A62"/>
    <w:rsid w:val="00671ACE"/>
    <w:rsid w:val="00671B5D"/>
    <w:rsid w:val="00671DF2"/>
    <w:rsid w:val="0067221B"/>
    <w:rsid w:val="00672311"/>
    <w:rsid w:val="00672343"/>
    <w:rsid w:val="00672B77"/>
    <w:rsid w:val="00672BC5"/>
    <w:rsid w:val="00672C05"/>
    <w:rsid w:val="00672C8D"/>
    <w:rsid w:val="00672CF6"/>
    <w:rsid w:val="00672F42"/>
    <w:rsid w:val="00672FD7"/>
    <w:rsid w:val="006730F7"/>
    <w:rsid w:val="006731D5"/>
    <w:rsid w:val="00673363"/>
    <w:rsid w:val="0067347D"/>
    <w:rsid w:val="006734A6"/>
    <w:rsid w:val="00673560"/>
    <w:rsid w:val="00673BDA"/>
    <w:rsid w:val="00674186"/>
    <w:rsid w:val="006744C0"/>
    <w:rsid w:val="0067483D"/>
    <w:rsid w:val="006749B9"/>
    <w:rsid w:val="00675E4B"/>
    <w:rsid w:val="006763DA"/>
    <w:rsid w:val="0067643C"/>
    <w:rsid w:val="00676A72"/>
    <w:rsid w:val="00676BE4"/>
    <w:rsid w:val="00676F47"/>
    <w:rsid w:val="00676FEF"/>
    <w:rsid w:val="00677411"/>
    <w:rsid w:val="00677C13"/>
    <w:rsid w:val="00677C4C"/>
    <w:rsid w:val="00677DA2"/>
    <w:rsid w:val="00677F9A"/>
    <w:rsid w:val="0068015A"/>
    <w:rsid w:val="00680900"/>
    <w:rsid w:val="00680E5D"/>
    <w:rsid w:val="0068102F"/>
    <w:rsid w:val="0068136F"/>
    <w:rsid w:val="0068141B"/>
    <w:rsid w:val="0068164C"/>
    <w:rsid w:val="00681CB4"/>
    <w:rsid w:val="00681F10"/>
    <w:rsid w:val="00682F34"/>
    <w:rsid w:val="00683A3F"/>
    <w:rsid w:val="00683F78"/>
    <w:rsid w:val="006848DC"/>
    <w:rsid w:val="00684A2E"/>
    <w:rsid w:val="00684B70"/>
    <w:rsid w:val="00685251"/>
    <w:rsid w:val="00685426"/>
    <w:rsid w:val="00685649"/>
    <w:rsid w:val="0068569C"/>
    <w:rsid w:val="006858C4"/>
    <w:rsid w:val="00685961"/>
    <w:rsid w:val="00685A7B"/>
    <w:rsid w:val="00685DB1"/>
    <w:rsid w:val="00685DF9"/>
    <w:rsid w:val="00686309"/>
    <w:rsid w:val="006863F4"/>
    <w:rsid w:val="00686529"/>
    <w:rsid w:val="0068661E"/>
    <w:rsid w:val="0068668E"/>
    <w:rsid w:val="00686A0E"/>
    <w:rsid w:val="00686AF7"/>
    <w:rsid w:val="00686EE9"/>
    <w:rsid w:val="00686FCE"/>
    <w:rsid w:val="0068748F"/>
    <w:rsid w:val="006879BC"/>
    <w:rsid w:val="006879DB"/>
    <w:rsid w:val="00690056"/>
    <w:rsid w:val="0069013F"/>
    <w:rsid w:val="00690604"/>
    <w:rsid w:val="00690A55"/>
    <w:rsid w:val="006917B4"/>
    <w:rsid w:val="00691AF1"/>
    <w:rsid w:val="00692028"/>
    <w:rsid w:val="00692334"/>
    <w:rsid w:val="006923EA"/>
    <w:rsid w:val="0069253B"/>
    <w:rsid w:val="00692862"/>
    <w:rsid w:val="006928FC"/>
    <w:rsid w:val="006929CB"/>
    <w:rsid w:val="006934B1"/>
    <w:rsid w:val="006934D4"/>
    <w:rsid w:val="006936C0"/>
    <w:rsid w:val="00694144"/>
    <w:rsid w:val="0069416A"/>
    <w:rsid w:val="0069424C"/>
    <w:rsid w:val="0069466B"/>
    <w:rsid w:val="00694951"/>
    <w:rsid w:val="00694AA3"/>
    <w:rsid w:val="00694DAD"/>
    <w:rsid w:val="00695B14"/>
    <w:rsid w:val="00695B18"/>
    <w:rsid w:val="0069608A"/>
    <w:rsid w:val="0069616E"/>
    <w:rsid w:val="00696228"/>
    <w:rsid w:val="00696250"/>
    <w:rsid w:val="006966E7"/>
    <w:rsid w:val="00696C97"/>
    <w:rsid w:val="00696F82"/>
    <w:rsid w:val="006970A3"/>
    <w:rsid w:val="006971F4"/>
    <w:rsid w:val="0069740F"/>
    <w:rsid w:val="0069745A"/>
    <w:rsid w:val="00697464"/>
    <w:rsid w:val="00697991"/>
    <w:rsid w:val="00697A03"/>
    <w:rsid w:val="00697C64"/>
    <w:rsid w:val="006A050C"/>
    <w:rsid w:val="006A1C78"/>
    <w:rsid w:val="006A1CBC"/>
    <w:rsid w:val="006A23FE"/>
    <w:rsid w:val="006A2810"/>
    <w:rsid w:val="006A283B"/>
    <w:rsid w:val="006A2998"/>
    <w:rsid w:val="006A2D12"/>
    <w:rsid w:val="006A2FE2"/>
    <w:rsid w:val="006A3127"/>
    <w:rsid w:val="006A3205"/>
    <w:rsid w:val="006A32A7"/>
    <w:rsid w:val="006A3757"/>
    <w:rsid w:val="006A37F3"/>
    <w:rsid w:val="006A3D67"/>
    <w:rsid w:val="006A3EDB"/>
    <w:rsid w:val="006A42B7"/>
    <w:rsid w:val="006A4376"/>
    <w:rsid w:val="006A45DF"/>
    <w:rsid w:val="006A4A2B"/>
    <w:rsid w:val="006A4B28"/>
    <w:rsid w:val="006A4C59"/>
    <w:rsid w:val="006A4D84"/>
    <w:rsid w:val="006A4F8A"/>
    <w:rsid w:val="006A4FEB"/>
    <w:rsid w:val="006A5058"/>
    <w:rsid w:val="006A55EC"/>
    <w:rsid w:val="006A592A"/>
    <w:rsid w:val="006A5BB0"/>
    <w:rsid w:val="006A5BBF"/>
    <w:rsid w:val="006A5DDC"/>
    <w:rsid w:val="006A6072"/>
    <w:rsid w:val="006A71D3"/>
    <w:rsid w:val="006A731C"/>
    <w:rsid w:val="006A751A"/>
    <w:rsid w:val="006A75F6"/>
    <w:rsid w:val="006A76D7"/>
    <w:rsid w:val="006A7911"/>
    <w:rsid w:val="006A7B86"/>
    <w:rsid w:val="006A7F5E"/>
    <w:rsid w:val="006B027F"/>
    <w:rsid w:val="006B0676"/>
    <w:rsid w:val="006B06DA"/>
    <w:rsid w:val="006B09DA"/>
    <w:rsid w:val="006B0B20"/>
    <w:rsid w:val="006B0DA1"/>
    <w:rsid w:val="006B0E49"/>
    <w:rsid w:val="006B15C7"/>
    <w:rsid w:val="006B16CF"/>
    <w:rsid w:val="006B1870"/>
    <w:rsid w:val="006B1A99"/>
    <w:rsid w:val="006B1C03"/>
    <w:rsid w:val="006B1C7E"/>
    <w:rsid w:val="006B1E33"/>
    <w:rsid w:val="006B1E82"/>
    <w:rsid w:val="006B20E2"/>
    <w:rsid w:val="006B26E0"/>
    <w:rsid w:val="006B2AD7"/>
    <w:rsid w:val="006B391A"/>
    <w:rsid w:val="006B40FD"/>
    <w:rsid w:val="006B4392"/>
    <w:rsid w:val="006B448C"/>
    <w:rsid w:val="006B4811"/>
    <w:rsid w:val="006B55C7"/>
    <w:rsid w:val="006B5735"/>
    <w:rsid w:val="006B6172"/>
    <w:rsid w:val="006B6492"/>
    <w:rsid w:val="006B661A"/>
    <w:rsid w:val="006B6AC0"/>
    <w:rsid w:val="006B6B14"/>
    <w:rsid w:val="006B6EB5"/>
    <w:rsid w:val="006B6FA2"/>
    <w:rsid w:val="006B74B3"/>
    <w:rsid w:val="006C05B1"/>
    <w:rsid w:val="006C06D3"/>
    <w:rsid w:val="006C07E0"/>
    <w:rsid w:val="006C0CD4"/>
    <w:rsid w:val="006C0F7F"/>
    <w:rsid w:val="006C1514"/>
    <w:rsid w:val="006C1525"/>
    <w:rsid w:val="006C1554"/>
    <w:rsid w:val="006C1596"/>
    <w:rsid w:val="006C178D"/>
    <w:rsid w:val="006C1826"/>
    <w:rsid w:val="006C1D7F"/>
    <w:rsid w:val="006C1DBE"/>
    <w:rsid w:val="006C1EA3"/>
    <w:rsid w:val="006C1EB9"/>
    <w:rsid w:val="006C2791"/>
    <w:rsid w:val="006C2CBF"/>
    <w:rsid w:val="006C2F22"/>
    <w:rsid w:val="006C3162"/>
    <w:rsid w:val="006C342A"/>
    <w:rsid w:val="006C3604"/>
    <w:rsid w:val="006C3676"/>
    <w:rsid w:val="006C37B4"/>
    <w:rsid w:val="006C386B"/>
    <w:rsid w:val="006C38BB"/>
    <w:rsid w:val="006C3F7B"/>
    <w:rsid w:val="006C555B"/>
    <w:rsid w:val="006C5839"/>
    <w:rsid w:val="006C5B2B"/>
    <w:rsid w:val="006C5DD7"/>
    <w:rsid w:val="006C5F8E"/>
    <w:rsid w:val="006C6195"/>
    <w:rsid w:val="006C6227"/>
    <w:rsid w:val="006C686E"/>
    <w:rsid w:val="006C6ABD"/>
    <w:rsid w:val="006C6B03"/>
    <w:rsid w:val="006C7375"/>
    <w:rsid w:val="006C763D"/>
    <w:rsid w:val="006C764A"/>
    <w:rsid w:val="006C7899"/>
    <w:rsid w:val="006C7BE5"/>
    <w:rsid w:val="006D00F1"/>
    <w:rsid w:val="006D04E9"/>
    <w:rsid w:val="006D0656"/>
    <w:rsid w:val="006D0F40"/>
    <w:rsid w:val="006D1C17"/>
    <w:rsid w:val="006D1F75"/>
    <w:rsid w:val="006D2319"/>
    <w:rsid w:val="006D28DF"/>
    <w:rsid w:val="006D356F"/>
    <w:rsid w:val="006D39BD"/>
    <w:rsid w:val="006D3AA9"/>
    <w:rsid w:val="006D421A"/>
    <w:rsid w:val="006D431C"/>
    <w:rsid w:val="006D465C"/>
    <w:rsid w:val="006D4665"/>
    <w:rsid w:val="006D4784"/>
    <w:rsid w:val="006D478D"/>
    <w:rsid w:val="006D4871"/>
    <w:rsid w:val="006D4C20"/>
    <w:rsid w:val="006D4F9D"/>
    <w:rsid w:val="006D580B"/>
    <w:rsid w:val="006D5BF3"/>
    <w:rsid w:val="006D5ED6"/>
    <w:rsid w:val="006D6094"/>
    <w:rsid w:val="006D633E"/>
    <w:rsid w:val="006D69E5"/>
    <w:rsid w:val="006D6E4A"/>
    <w:rsid w:val="006D6E5A"/>
    <w:rsid w:val="006D7234"/>
    <w:rsid w:val="006D7485"/>
    <w:rsid w:val="006D750D"/>
    <w:rsid w:val="006D7A69"/>
    <w:rsid w:val="006D7DBC"/>
    <w:rsid w:val="006E0BC6"/>
    <w:rsid w:val="006E0E5C"/>
    <w:rsid w:val="006E1001"/>
    <w:rsid w:val="006E101D"/>
    <w:rsid w:val="006E12A5"/>
    <w:rsid w:val="006E1335"/>
    <w:rsid w:val="006E14E5"/>
    <w:rsid w:val="006E1615"/>
    <w:rsid w:val="006E2010"/>
    <w:rsid w:val="006E2504"/>
    <w:rsid w:val="006E31CF"/>
    <w:rsid w:val="006E3382"/>
    <w:rsid w:val="006E3591"/>
    <w:rsid w:val="006E36CC"/>
    <w:rsid w:val="006E3A45"/>
    <w:rsid w:val="006E3DAB"/>
    <w:rsid w:val="006E3FC9"/>
    <w:rsid w:val="006E489F"/>
    <w:rsid w:val="006E48C4"/>
    <w:rsid w:val="006E499F"/>
    <w:rsid w:val="006E49C6"/>
    <w:rsid w:val="006E4AB4"/>
    <w:rsid w:val="006E4ACE"/>
    <w:rsid w:val="006E4CD1"/>
    <w:rsid w:val="006E4F89"/>
    <w:rsid w:val="006E5488"/>
    <w:rsid w:val="006E5750"/>
    <w:rsid w:val="006E6632"/>
    <w:rsid w:val="006E679E"/>
    <w:rsid w:val="006E67D9"/>
    <w:rsid w:val="006E6A90"/>
    <w:rsid w:val="006E6D8F"/>
    <w:rsid w:val="006E7138"/>
    <w:rsid w:val="006E7169"/>
    <w:rsid w:val="006E75D9"/>
    <w:rsid w:val="006E7620"/>
    <w:rsid w:val="006E7A01"/>
    <w:rsid w:val="006F00AF"/>
    <w:rsid w:val="006F0819"/>
    <w:rsid w:val="006F0A0D"/>
    <w:rsid w:val="006F0DE3"/>
    <w:rsid w:val="006F13EC"/>
    <w:rsid w:val="006F16B7"/>
    <w:rsid w:val="006F190C"/>
    <w:rsid w:val="006F1949"/>
    <w:rsid w:val="006F1B88"/>
    <w:rsid w:val="006F1B9E"/>
    <w:rsid w:val="006F1D1A"/>
    <w:rsid w:val="006F2056"/>
    <w:rsid w:val="006F28B7"/>
    <w:rsid w:val="006F2CDC"/>
    <w:rsid w:val="006F3553"/>
    <w:rsid w:val="006F3AB1"/>
    <w:rsid w:val="006F3F16"/>
    <w:rsid w:val="006F41E3"/>
    <w:rsid w:val="006F4BDB"/>
    <w:rsid w:val="006F5247"/>
    <w:rsid w:val="006F54DB"/>
    <w:rsid w:val="006F57F6"/>
    <w:rsid w:val="006F5817"/>
    <w:rsid w:val="006F5C20"/>
    <w:rsid w:val="006F5D98"/>
    <w:rsid w:val="006F5F88"/>
    <w:rsid w:val="006F62D7"/>
    <w:rsid w:val="006F6754"/>
    <w:rsid w:val="006F683B"/>
    <w:rsid w:val="006F6A67"/>
    <w:rsid w:val="006F6BD0"/>
    <w:rsid w:val="006F741D"/>
    <w:rsid w:val="006F7512"/>
    <w:rsid w:val="006F75AB"/>
    <w:rsid w:val="006F78AB"/>
    <w:rsid w:val="007000A4"/>
    <w:rsid w:val="00700602"/>
    <w:rsid w:val="0070072A"/>
    <w:rsid w:val="007007F9"/>
    <w:rsid w:val="00700FDC"/>
    <w:rsid w:val="00701311"/>
    <w:rsid w:val="00701604"/>
    <w:rsid w:val="00701A8D"/>
    <w:rsid w:val="007021D6"/>
    <w:rsid w:val="00703A52"/>
    <w:rsid w:val="00703A5D"/>
    <w:rsid w:val="00704972"/>
    <w:rsid w:val="00704DF4"/>
    <w:rsid w:val="00704E42"/>
    <w:rsid w:val="00704F3E"/>
    <w:rsid w:val="007050E8"/>
    <w:rsid w:val="00705B10"/>
    <w:rsid w:val="00705E61"/>
    <w:rsid w:val="00705FEA"/>
    <w:rsid w:val="0070609B"/>
    <w:rsid w:val="0070650E"/>
    <w:rsid w:val="007065AE"/>
    <w:rsid w:val="007069AE"/>
    <w:rsid w:val="007072BC"/>
    <w:rsid w:val="0070772E"/>
    <w:rsid w:val="0070775B"/>
    <w:rsid w:val="00707FA3"/>
    <w:rsid w:val="007100BE"/>
    <w:rsid w:val="0071066E"/>
    <w:rsid w:val="007107DC"/>
    <w:rsid w:val="007108ED"/>
    <w:rsid w:val="00710EBF"/>
    <w:rsid w:val="00710EEB"/>
    <w:rsid w:val="00710F66"/>
    <w:rsid w:val="00710FBA"/>
    <w:rsid w:val="00711000"/>
    <w:rsid w:val="007112F6"/>
    <w:rsid w:val="0071148D"/>
    <w:rsid w:val="00711566"/>
    <w:rsid w:val="00711693"/>
    <w:rsid w:val="00711D9C"/>
    <w:rsid w:val="00711FB9"/>
    <w:rsid w:val="00712511"/>
    <w:rsid w:val="00712C3D"/>
    <w:rsid w:val="00712FA1"/>
    <w:rsid w:val="00713329"/>
    <w:rsid w:val="007133E0"/>
    <w:rsid w:val="007135EB"/>
    <w:rsid w:val="0071367A"/>
    <w:rsid w:val="00713862"/>
    <w:rsid w:val="007138FC"/>
    <w:rsid w:val="007139E2"/>
    <w:rsid w:val="00713F0D"/>
    <w:rsid w:val="00713F90"/>
    <w:rsid w:val="007141AE"/>
    <w:rsid w:val="00714AF5"/>
    <w:rsid w:val="00714F04"/>
    <w:rsid w:val="0071542C"/>
    <w:rsid w:val="007157F3"/>
    <w:rsid w:val="00715C43"/>
    <w:rsid w:val="00715ED0"/>
    <w:rsid w:val="007164F6"/>
    <w:rsid w:val="00716932"/>
    <w:rsid w:val="00716E70"/>
    <w:rsid w:val="007170E3"/>
    <w:rsid w:val="00717825"/>
    <w:rsid w:val="00717C43"/>
    <w:rsid w:val="007200B8"/>
    <w:rsid w:val="007202FE"/>
    <w:rsid w:val="00720CBF"/>
    <w:rsid w:val="00720DC5"/>
    <w:rsid w:val="00720EA0"/>
    <w:rsid w:val="00720FF4"/>
    <w:rsid w:val="00721575"/>
    <w:rsid w:val="00721BCD"/>
    <w:rsid w:val="00722827"/>
    <w:rsid w:val="007229C5"/>
    <w:rsid w:val="00722BF4"/>
    <w:rsid w:val="00722EBE"/>
    <w:rsid w:val="00723073"/>
    <w:rsid w:val="00723192"/>
    <w:rsid w:val="007232EB"/>
    <w:rsid w:val="007242AC"/>
    <w:rsid w:val="0072485B"/>
    <w:rsid w:val="00724BED"/>
    <w:rsid w:val="00725193"/>
    <w:rsid w:val="00725C77"/>
    <w:rsid w:val="007261AD"/>
    <w:rsid w:val="007264CC"/>
    <w:rsid w:val="00726E09"/>
    <w:rsid w:val="00726FE0"/>
    <w:rsid w:val="0072746D"/>
    <w:rsid w:val="00727989"/>
    <w:rsid w:val="00727A82"/>
    <w:rsid w:val="007305BB"/>
    <w:rsid w:val="0073065A"/>
    <w:rsid w:val="00730C21"/>
    <w:rsid w:val="00730D04"/>
    <w:rsid w:val="00730DB5"/>
    <w:rsid w:val="00730F1E"/>
    <w:rsid w:val="00731172"/>
    <w:rsid w:val="007315E2"/>
    <w:rsid w:val="00731643"/>
    <w:rsid w:val="00731938"/>
    <w:rsid w:val="00731ECB"/>
    <w:rsid w:val="00732141"/>
    <w:rsid w:val="007333BA"/>
    <w:rsid w:val="007346AF"/>
    <w:rsid w:val="00734AC2"/>
    <w:rsid w:val="00734E3B"/>
    <w:rsid w:val="00734E4D"/>
    <w:rsid w:val="00735406"/>
    <w:rsid w:val="00735435"/>
    <w:rsid w:val="00735456"/>
    <w:rsid w:val="007358F9"/>
    <w:rsid w:val="00735951"/>
    <w:rsid w:val="00735A5A"/>
    <w:rsid w:val="00735B95"/>
    <w:rsid w:val="00735D83"/>
    <w:rsid w:val="007367A2"/>
    <w:rsid w:val="00736C0A"/>
    <w:rsid w:val="00737308"/>
    <w:rsid w:val="00737480"/>
    <w:rsid w:val="007379A4"/>
    <w:rsid w:val="00737BFD"/>
    <w:rsid w:val="0074007C"/>
    <w:rsid w:val="00740ACF"/>
    <w:rsid w:val="00741499"/>
    <w:rsid w:val="00742027"/>
    <w:rsid w:val="0074219C"/>
    <w:rsid w:val="0074240A"/>
    <w:rsid w:val="0074287C"/>
    <w:rsid w:val="00742A21"/>
    <w:rsid w:val="00742B8A"/>
    <w:rsid w:val="00742B91"/>
    <w:rsid w:val="00742C4E"/>
    <w:rsid w:val="007430F5"/>
    <w:rsid w:val="00743374"/>
    <w:rsid w:val="0074377F"/>
    <w:rsid w:val="0074389A"/>
    <w:rsid w:val="00743B12"/>
    <w:rsid w:val="00743BA4"/>
    <w:rsid w:val="00744988"/>
    <w:rsid w:val="00745937"/>
    <w:rsid w:val="00745A16"/>
    <w:rsid w:val="00745E23"/>
    <w:rsid w:val="00746EBC"/>
    <w:rsid w:val="00746EF4"/>
    <w:rsid w:val="00747116"/>
    <w:rsid w:val="007471DC"/>
    <w:rsid w:val="00747348"/>
    <w:rsid w:val="007477DC"/>
    <w:rsid w:val="00747A27"/>
    <w:rsid w:val="00747AE4"/>
    <w:rsid w:val="0075044F"/>
    <w:rsid w:val="0075050C"/>
    <w:rsid w:val="00750AE6"/>
    <w:rsid w:val="00750D74"/>
    <w:rsid w:val="00751024"/>
    <w:rsid w:val="0075124D"/>
    <w:rsid w:val="00751501"/>
    <w:rsid w:val="00751586"/>
    <w:rsid w:val="0075165A"/>
    <w:rsid w:val="00751992"/>
    <w:rsid w:val="00751B87"/>
    <w:rsid w:val="00751DCF"/>
    <w:rsid w:val="00751DE7"/>
    <w:rsid w:val="0075217B"/>
    <w:rsid w:val="0075239E"/>
    <w:rsid w:val="007524CD"/>
    <w:rsid w:val="007525EC"/>
    <w:rsid w:val="0075277E"/>
    <w:rsid w:val="00752863"/>
    <w:rsid w:val="00752996"/>
    <w:rsid w:val="00752C1A"/>
    <w:rsid w:val="00752D48"/>
    <w:rsid w:val="00752E3B"/>
    <w:rsid w:val="00753AEC"/>
    <w:rsid w:val="00753EAA"/>
    <w:rsid w:val="00754B08"/>
    <w:rsid w:val="00754C0B"/>
    <w:rsid w:val="00755374"/>
    <w:rsid w:val="007553FD"/>
    <w:rsid w:val="0075586B"/>
    <w:rsid w:val="00755BAF"/>
    <w:rsid w:val="00755F5B"/>
    <w:rsid w:val="007563C1"/>
    <w:rsid w:val="00756582"/>
    <w:rsid w:val="0075658B"/>
    <w:rsid w:val="00756BAD"/>
    <w:rsid w:val="00756CD7"/>
    <w:rsid w:val="00756DEA"/>
    <w:rsid w:val="007572F1"/>
    <w:rsid w:val="007573DA"/>
    <w:rsid w:val="0075742B"/>
    <w:rsid w:val="00757B39"/>
    <w:rsid w:val="00757F1B"/>
    <w:rsid w:val="00757F4E"/>
    <w:rsid w:val="00757F8F"/>
    <w:rsid w:val="00760466"/>
    <w:rsid w:val="007604B1"/>
    <w:rsid w:val="00760989"/>
    <w:rsid w:val="00760C1E"/>
    <w:rsid w:val="00760C54"/>
    <w:rsid w:val="00760DD0"/>
    <w:rsid w:val="00761457"/>
    <w:rsid w:val="007617AC"/>
    <w:rsid w:val="00761DBA"/>
    <w:rsid w:val="0076220E"/>
    <w:rsid w:val="00762681"/>
    <w:rsid w:val="007626D8"/>
    <w:rsid w:val="007626F3"/>
    <w:rsid w:val="00762CEE"/>
    <w:rsid w:val="00762D53"/>
    <w:rsid w:val="00762E4D"/>
    <w:rsid w:val="00763067"/>
    <w:rsid w:val="00763728"/>
    <w:rsid w:val="007637A1"/>
    <w:rsid w:val="00763D69"/>
    <w:rsid w:val="00764438"/>
    <w:rsid w:val="00764644"/>
    <w:rsid w:val="00764A74"/>
    <w:rsid w:val="00764D5F"/>
    <w:rsid w:val="00764F7D"/>
    <w:rsid w:val="00765224"/>
    <w:rsid w:val="00765E04"/>
    <w:rsid w:val="007662E9"/>
    <w:rsid w:val="00766357"/>
    <w:rsid w:val="00766589"/>
    <w:rsid w:val="00766D19"/>
    <w:rsid w:val="00767894"/>
    <w:rsid w:val="007679C0"/>
    <w:rsid w:val="00767AD2"/>
    <w:rsid w:val="00767BE3"/>
    <w:rsid w:val="00767C62"/>
    <w:rsid w:val="00767CC1"/>
    <w:rsid w:val="00770661"/>
    <w:rsid w:val="00770801"/>
    <w:rsid w:val="00771900"/>
    <w:rsid w:val="00771A20"/>
    <w:rsid w:val="00771A67"/>
    <w:rsid w:val="00771A6E"/>
    <w:rsid w:val="007728AD"/>
    <w:rsid w:val="00772D5E"/>
    <w:rsid w:val="007732C4"/>
    <w:rsid w:val="00773395"/>
    <w:rsid w:val="00773E13"/>
    <w:rsid w:val="0077413D"/>
    <w:rsid w:val="0077432D"/>
    <w:rsid w:val="00774770"/>
    <w:rsid w:val="007747F1"/>
    <w:rsid w:val="007749F1"/>
    <w:rsid w:val="00774A77"/>
    <w:rsid w:val="00775513"/>
    <w:rsid w:val="00775D50"/>
    <w:rsid w:val="007767E7"/>
    <w:rsid w:val="0077786A"/>
    <w:rsid w:val="00777A1B"/>
    <w:rsid w:val="00777A85"/>
    <w:rsid w:val="00780168"/>
    <w:rsid w:val="007806B4"/>
    <w:rsid w:val="007809A2"/>
    <w:rsid w:val="00780E72"/>
    <w:rsid w:val="00781373"/>
    <w:rsid w:val="0078181F"/>
    <w:rsid w:val="007819B9"/>
    <w:rsid w:val="00781A89"/>
    <w:rsid w:val="00781AB3"/>
    <w:rsid w:val="00781B98"/>
    <w:rsid w:val="00781CA7"/>
    <w:rsid w:val="00781D31"/>
    <w:rsid w:val="00782B80"/>
    <w:rsid w:val="007834C7"/>
    <w:rsid w:val="0078383E"/>
    <w:rsid w:val="00784124"/>
    <w:rsid w:val="007841DE"/>
    <w:rsid w:val="00784346"/>
    <w:rsid w:val="007844F5"/>
    <w:rsid w:val="007847A3"/>
    <w:rsid w:val="00784DAF"/>
    <w:rsid w:val="00784F8F"/>
    <w:rsid w:val="00784F97"/>
    <w:rsid w:val="00785061"/>
    <w:rsid w:val="00785083"/>
    <w:rsid w:val="00785140"/>
    <w:rsid w:val="00785CE1"/>
    <w:rsid w:val="00785D06"/>
    <w:rsid w:val="00785E85"/>
    <w:rsid w:val="00785F49"/>
    <w:rsid w:val="00786421"/>
    <w:rsid w:val="00786492"/>
    <w:rsid w:val="00786553"/>
    <w:rsid w:val="00786652"/>
    <w:rsid w:val="007867D7"/>
    <w:rsid w:val="00786E2D"/>
    <w:rsid w:val="00787209"/>
    <w:rsid w:val="007874A0"/>
    <w:rsid w:val="00787568"/>
    <w:rsid w:val="007877AD"/>
    <w:rsid w:val="00787FC9"/>
    <w:rsid w:val="007905A6"/>
    <w:rsid w:val="007907CC"/>
    <w:rsid w:val="00790C6C"/>
    <w:rsid w:val="00790E63"/>
    <w:rsid w:val="00790F3A"/>
    <w:rsid w:val="007913A4"/>
    <w:rsid w:val="0079178F"/>
    <w:rsid w:val="007918F5"/>
    <w:rsid w:val="00791D42"/>
    <w:rsid w:val="00791FF0"/>
    <w:rsid w:val="00792D0F"/>
    <w:rsid w:val="00792D1D"/>
    <w:rsid w:val="00792F8C"/>
    <w:rsid w:val="007932AE"/>
    <w:rsid w:val="0079350C"/>
    <w:rsid w:val="00793DB9"/>
    <w:rsid w:val="00793FA9"/>
    <w:rsid w:val="007943B3"/>
    <w:rsid w:val="00794725"/>
    <w:rsid w:val="00794C96"/>
    <w:rsid w:val="00794F74"/>
    <w:rsid w:val="007951AB"/>
    <w:rsid w:val="00795405"/>
    <w:rsid w:val="00795553"/>
    <w:rsid w:val="007955EF"/>
    <w:rsid w:val="00795995"/>
    <w:rsid w:val="007959C6"/>
    <w:rsid w:val="00796020"/>
    <w:rsid w:val="00796244"/>
    <w:rsid w:val="00796789"/>
    <w:rsid w:val="00796865"/>
    <w:rsid w:val="00796A8A"/>
    <w:rsid w:val="00796ACC"/>
    <w:rsid w:val="00796C0E"/>
    <w:rsid w:val="00796E5A"/>
    <w:rsid w:val="00797228"/>
    <w:rsid w:val="007975C6"/>
    <w:rsid w:val="007975FF"/>
    <w:rsid w:val="007977A3"/>
    <w:rsid w:val="00797BF0"/>
    <w:rsid w:val="007A00C8"/>
    <w:rsid w:val="007A127B"/>
    <w:rsid w:val="007A17D4"/>
    <w:rsid w:val="007A1868"/>
    <w:rsid w:val="007A1884"/>
    <w:rsid w:val="007A1F20"/>
    <w:rsid w:val="007A2376"/>
    <w:rsid w:val="007A238D"/>
    <w:rsid w:val="007A23AA"/>
    <w:rsid w:val="007A25F9"/>
    <w:rsid w:val="007A2AE9"/>
    <w:rsid w:val="007A2B66"/>
    <w:rsid w:val="007A2CF0"/>
    <w:rsid w:val="007A3283"/>
    <w:rsid w:val="007A353A"/>
    <w:rsid w:val="007A3B67"/>
    <w:rsid w:val="007A3DA2"/>
    <w:rsid w:val="007A4239"/>
    <w:rsid w:val="007A4779"/>
    <w:rsid w:val="007A49C5"/>
    <w:rsid w:val="007A4D65"/>
    <w:rsid w:val="007A527C"/>
    <w:rsid w:val="007A5811"/>
    <w:rsid w:val="007A5B73"/>
    <w:rsid w:val="007A5E55"/>
    <w:rsid w:val="007A65F6"/>
    <w:rsid w:val="007A7091"/>
    <w:rsid w:val="007A75D9"/>
    <w:rsid w:val="007A7661"/>
    <w:rsid w:val="007A7ACF"/>
    <w:rsid w:val="007A7E07"/>
    <w:rsid w:val="007B0274"/>
    <w:rsid w:val="007B0645"/>
    <w:rsid w:val="007B0EA8"/>
    <w:rsid w:val="007B1030"/>
    <w:rsid w:val="007B1084"/>
    <w:rsid w:val="007B1182"/>
    <w:rsid w:val="007B1454"/>
    <w:rsid w:val="007B15FA"/>
    <w:rsid w:val="007B18FC"/>
    <w:rsid w:val="007B1929"/>
    <w:rsid w:val="007B1C5C"/>
    <w:rsid w:val="007B207E"/>
    <w:rsid w:val="007B2121"/>
    <w:rsid w:val="007B27B1"/>
    <w:rsid w:val="007B28A4"/>
    <w:rsid w:val="007B299D"/>
    <w:rsid w:val="007B2A22"/>
    <w:rsid w:val="007B2C44"/>
    <w:rsid w:val="007B313B"/>
    <w:rsid w:val="007B3558"/>
    <w:rsid w:val="007B362A"/>
    <w:rsid w:val="007B363B"/>
    <w:rsid w:val="007B3CA6"/>
    <w:rsid w:val="007B3D88"/>
    <w:rsid w:val="007B44BA"/>
    <w:rsid w:val="007B4834"/>
    <w:rsid w:val="007B4AE3"/>
    <w:rsid w:val="007B53B4"/>
    <w:rsid w:val="007B541E"/>
    <w:rsid w:val="007B59BB"/>
    <w:rsid w:val="007B59E9"/>
    <w:rsid w:val="007B5C6D"/>
    <w:rsid w:val="007B5E72"/>
    <w:rsid w:val="007B5F64"/>
    <w:rsid w:val="007B6476"/>
    <w:rsid w:val="007B66DD"/>
    <w:rsid w:val="007B672A"/>
    <w:rsid w:val="007B6BE4"/>
    <w:rsid w:val="007B722E"/>
    <w:rsid w:val="007B72A2"/>
    <w:rsid w:val="007B72FC"/>
    <w:rsid w:val="007B7756"/>
    <w:rsid w:val="007B7821"/>
    <w:rsid w:val="007B7BA9"/>
    <w:rsid w:val="007B7E43"/>
    <w:rsid w:val="007B7E9A"/>
    <w:rsid w:val="007C019C"/>
    <w:rsid w:val="007C028C"/>
    <w:rsid w:val="007C070D"/>
    <w:rsid w:val="007C0A8E"/>
    <w:rsid w:val="007C0CED"/>
    <w:rsid w:val="007C0CEE"/>
    <w:rsid w:val="007C0F44"/>
    <w:rsid w:val="007C0FFA"/>
    <w:rsid w:val="007C1159"/>
    <w:rsid w:val="007C1387"/>
    <w:rsid w:val="007C1544"/>
    <w:rsid w:val="007C161D"/>
    <w:rsid w:val="007C183E"/>
    <w:rsid w:val="007C1C8D"/>
    <w:rsid w:val="007C1D67"/>
    <w:rsid w:val="007C1FF4"/>
    <w:rsid w:val="007C24E3"/>
    <w:rsid w:val="007C2586"/>
    <w:rsid w:val="007C2751"/>
    <w:rsid w:val="007C294D"/>
    <w:rsid w:val="007C2DCD"/>
    <w:rsid w:val="007C2E51"/>
    <w:rsid w:val="007C3292"/>
    <w:rsid w:val="007C35A3"/>
    <w:rsid w:val="007C379D"/>
    <w:rsid w:val="007C3CB3"/>
    <w:rsid w:val="007C4017"/>
    <w:rsid w:val="007C40F9"/>
    <w:rsid w:val="007C475B"/>
    <w:rsid w:val="007C5105"/>
    <w:rsid w:val="007C51F6"/>
    <w:rsid w:val="007C52B3"/>
    <w:rsid w:val="007C571E"/>
    <w:rsid w:val="007C58D0"/>
    <w:rsid w:val="007C5952"/>
    <w:rsid w:val="007C5F34"/>
    <w:rsid w:val="007C60EB"/>
    <w:rsid w:val="007C65DC"/>
    <w:rsid w:val="007C66DC"/>
    <w:rsid w:val="007C719E"/>
    <w:rsid w:val="007C7815"/>
    <w:rsid w:val="007C7976"/>
    <w:rsid w:val="007C7DAD"/>
    <w:rsid w:val="007D01B5"/>
    <w:rsid w:val="007D0753"/>
    <w:rsid w:val="007D0E01"/>
    <w:rsid w:val="007D0E20"/>
    <w:rsid w:val="007D0F1D"/>
    <w:rsid w:val="007D134A"/>
    <w:rsid w:val="007D152B"/>
    <w:rsid w:val="007D21D9"/>
    <w:rsid w:val="007D24C5"/>
    <w:rsid w:val="007D24DB"/>
    <w:rsid w:val="007D2DBE"/>
    <w:rsid w:val="007D2DF3"/>
    <w:rsid w:val="007D3146"/>
    <w:rsid w:val="007D3174"/>
    <w:rsid w:val="007D31FC"/>
    <w:rsid w:val="007D3450"/>
    <w:rsid w:val="007D3791"/>
    <w:rsid w:val="007D3812"/>
    <w:rsid w:val="007D39CA"/>
    <w:rsid w:val="007D3B5F"/>
    <w:rsid w:val="007D4089"/>
    <w:rsid w:val="007D4160"/>
    <w:rsid w:val="007D46D1"/>
    <w:rsid w:val="007D4B0A"/>
    <w:rsid w:val="007D4EE6"/>
    <w:rsid w:val="007D50B5"/>
    <w:rsid w:val="007D53AB"/>
    <w:rsid w:val="007D53B4"/>
    <w:rsid w:val="007D5554"/>
    <w:rsid w:val="007D566F"/>
    <w:rsid w:val="007D584C"/>
    <w:rsid w:val="007D597D"/>
    <w:rsid w:val="007D5E5A"/>
    <w:rsid w:val="007D5F1F"/>
    <w:rsid w:val="007D621F"/>
    <w:rsid w:val="007D6288"/>
    <w:rsid w:val="007D63D4"/>
    <w:rsid w:val="007D655D"/>
    <w:rsid w:val="007D6629"/>
    <w:rsid w:val="007D69FD"/>
    <w:rsid w:val="007D6F8D"/>
    <w:rsid w:val="007D72BB"/>
    <w:rsid w:val="007D7672"/>
    <w:rsid w:val="007D79D5"/>
    <w:rsid w:val="007D7AEE"/>
    <w:rsid w:val="007D7C3D"/>
    <w:rsid w:val="007D7EE7"/>
    <w:rsid w:val="007E02CA"/>
    <w:rsid w:val="007E03E0"/>
    <w:rsid w:val="007E092F"/>
    <w:rsid w:val="007E0BA4"/>
    <w:rsid w:val="007E1465"/>
    <w:rsid w:val="007E1976"/>
    <w:rsid w:val="007E1AB0"/>
    <w:rsid w:val="007E1B3A"/>
    <w:rsid w:val="007E1C04"/>
    <w:rsid w:val="007E2849"/>
    <w:rsid w:val="007E2A3E"/>
    <w:rsid w:val="007E2D04"/>
    <w:rsid w:val="007E2EAB"/>
    <w:rsid w:val="007E3096"/>
    <w:rsid w:val="007E32B6"/>
    <w:rsid w:val="007E33FC"/>
    <w:rsid w:val="007E36D6"/>
    <w:rsid w:val="007E44F1"/>
    <w:rsid w:val="007E4687"/>
    <w:rsid w:val="007E46B8"/>
    <w:rsid w:val="007E4980"/>
    <w:rsid w:val="007E4B1A"/>
    <w:rsid w:val="007E4EEC"/>
    <w:rsid w:val="007E509F"/>
    <w:rsid w:val="007E56B2"/>
    <w:rsid w:val="007E570C"/>
    <w:rsid w:val="007E5940"/>
    <w:rsid w:val="007E595E"/>
    <w:rsid w:val="007E5CD9"/>
    <w:rsid w:val="007E5D44"/>
    <w:rsid w:val="007E62A9"/>
    <w:rsid w:val="007E664C"/>
    <w:rsid w:val="007E6B20"/>
    <w:rsid w:val="007E6D0B"/>
    <w:rsid w:val="007E7110"/>
    <w:rsid w:val="007E7853"/>
    <w:rsid w:val="007E7953"/>
    <w:rsid w:val="007E7A6B"/>
    <w:rsid w:val="007E7AC3"/>
    <w:rsid w:val="007E7C9F"/>
    <w:rsid w:val="007F0525"/>
    <w:rsid w:val="007F0621"/>
    <w:rsid w:val="007F0886"/>
    <w:rsid w:val="007F08D3"/>
    <w:rsid w:val="007F0C8F"/>
    <w:rsid w:val="007F143F"/>
    <w:rsid w:val="007F14C9"/>
    <w:rsid w:val="007F182E"/>
    <w:rsid w:val="007F1E54"/>
    <w:rsid w:val="007F1F04"/>
    <w:rsid w:val="007F2103"/>
    <w:rsid w:val="007F240B"/>
    <w:rsid w:val="007F254C"/>
    <w:rsid w:val="007F258A"/>
    <w:rsid w:val="007F2656"/>
    <w:rsid w:val="007F279A"/>
    <w:rsid w:val="007F2A24"/>
    <w:rsid w:val="007F2E21"/>
    <w:rsid w:val="007F3053"/>
    <w:rsid w:val="007F315E"/>
    <w:rsid w:val="007F3212"/>
    <w:rsid w:val="007F33D7"/>
    <w:rsid w:val="007F37A5"/>
    <w:rsid w:val="007F3C4F"/>
    <w:rsid w:val="007F3DC0"/>
    <w:rsid w:val="007F3E3C"/>
    <w:rsid w:val="007F4028"/>
    <w:rsid w:val="007F4082"/>
    <w:rsid w:val="007F41CB"/>
    <w:rsid w:val="007F498E"/>
    <w:rsid w:val="007F4BD3"/>
    <w:rsid w:val="007F4E3A"/>
    <w:rsid w:val="007F506B"/>
    <w:rsid w:val="007F5467"/>
    <w:rsid w:val="007F5810"/>
    <w:rsid w:val="007F6011"/>
    <w:rsid w:val="007F61AA"/>
    <w:rsid w:val="007F6BAE"/>
    <w:rsid w:val="007F6CAF"/>
    <w:rsid w:val="007F7B6B"/>
    <w:rsid w:val="007F7E5D"/>
    <w:rsid w:val="00800366"/>
    <w:rsid w:val="0080045D"/>
    <w:rsid w:val="00800509"/>
    <w:rsid w:val="00800618"/>
    <w:rsid w:val="00800B9B"/>
    <w:rsid w:val="00800DE1"/>
    <w:rsid w:val="00800F27"/>
    <w:rsid w:val="0080165F"/>
    <w:rsid w:val="008019D6"/>
    <w:rsid w:val="00801C2E"/>
    <w:rsid w:val="00801D7E"/>
    <w:rsid w:val="00801E75"/>
    <w:rsid w:val="00802231"/>
    <w:rsid w:val="008023BB"/>
    <w:rsid w:val="00802600"/>
    <w:rsid w:val="00802807"/>
    <w:rsid w:val="008028BE"/>
    <w:rsid w:val="00802923"/>
    <w:rsid w:val="00802B08"/>
    <w:rsid w:val="00802B0F"/>
    <w:rsid w:val="00802B3A"/>
    <w:rsid w:val="00802D60"/>
    <w:rsid w:val="00802E1D"/>
    <w:rsid w:val="00803467"/>
    <w:rsid w:val="00803D8F"/>
    <w:rsid w:val="00803DA8"/>
    <w:rsid w:val="008043E6"/>
    <w:rsid w:val="00804AB3"/>
    <w:rsid w:val="00804B9E"/>
    <w:rsid w:val="00804CFB"/>
    <w:rsid w:val="00804F2D"/>
    <w:rsid w:val="00805072"/>
    <w:rsid w:val="0080547F"/>
    <w:rsid w:val="008058C5"/>
    <w:rsid w:val="008059A0"/>
    <w:rsid w:val="00805BE0"/>
    <w:rsid w:val="00805D80"/>
    <w:rsid w:val="00805DB6"/>
    <w:rsid w:val="00805E20"/>
    <w:rsid w:val="00806351"/>
    <w:rsid w:val="00806407"/>
    <w:rsid w:val="0080679F"/>
    <w:rsid w:val="00806B8F"/>
    <w:rsid w:val="00806C0D"/>
    <w:rsid w:val="00806C32"/>
    <w:rsid w:val="00806D19"/>
    <w:rsid w:val="00806D78"/>
    <w:rsid w:val="008073BC"/>
    <w:rsid w:val="00807832"/>
    <w:rsid w:val="008078A4"/>
    <w:rsid w:val="008078C3"/>
    <w:rsid w:val="00807AD0"/>
    <w:rsid w:val="00810480"/>
    <w:rsid w:val="00810856"/>
    <w:rsid w:val="008110CA"/>
    <w:rsid w:val="00811B24"/>
    <w:rsid w:val="008121C7"/>
    <w:rsid w:val="00812295"/>
    <w:rsid w:val="00812354"/>
    <w:rsid w:val="008125E6"/>
    <w:rsid w:val="0081289A"/>
    <w:rsid w:val="00812ADB"/>
    <w:rsid w:val="00812C8B"/>
    <w:rsid w:val="00812D18"/>
    <w:rsid w:val="00812F24"/>
    <w:rsid w:val="00813159"/>
    <w:rsid w:val="00813248"/>
    <w:rsid w:val="008137E9"/>
    <w:rsid w:val="00813957"/>
    <w:rsid w:val="00813B9F"/>
    <w:rsid w:val="00813CB6"/>
    <w:rsid w:val="00813DBB"/>
    <w:rsid w:val="0081483B"/>
    <w:rsid w:val="008148E4"/>
    <w:rsid w:val="00815224"/>
    <w:rsid w:val="008154F3"/>
    <w:rsid w:val="008159D0"/>
    <w:rsid w:val="00815A7E"/>
    <w:rsid w:val="008161CB"/>
    <w:rsid w:val="008167F0"/>
    <w:rsid w:val="00816936"/>
    <w:rsid w:val="00816D28"/>
    <w:rsid w:val="00817147"/>
    <w:rsid w:val="00817A0B"/>
    <w:rsid w:val="00817B85"/>
    <w:rsid w:val="00817DA6"/>
    <w:rsid w:val="00820012"/>
    <w:rsid w:val="008200B3"/>
    <w:rsid w:val="00820264"/>
    <w:rsid w:val="008203E2"/>
    <w:rsid w:val="008206FF"/>
    <w:rsid w:val="00820766"/>
    <w:rsid w:val="00820B7A"/>
    <w:rsid w:val="00820C8B"/>
    <w:rsid w:val="00821181"/>
    <w:rsid w:val="008214E6"/>
    <w:rsid w:val="00821568"/>
    <w:rsid w:val="00821797"/>
    <w:rsid w:val="008217BA"/>
    <w:rsid w:val="0082189E"/>
    <w:rsid w:val="00821970"/>
    <w:rsid w:val="00821CA1"/>
    <w:rsid w:val="00821CE5"/>
    <w:rsid w:val="008220B3"/>
    <w:rsid w:val="0082263A"/>
    <w:rsid w:val="0082270E"/>
    <w:rsid w:val="00822E53"/>
    <w:rsid w:val="00823008"/>
    <w:rsid w:val="008230AE"/>
    <w:rsid w:val="00823A60"/>
    <w:rsid w:val="00823DE7"/>
    <w:rsid w:val="0082416F"/>
    <w:rsid w:val="0082439A"/>
    <w:rsid w:val="00824854"/>
    <w:rsid w:val="008248A6"/>
    <w:rsid w:val="00824AC5"/>
    <w:rsid w:val="00824B0E"/>
    <w:rsid w:val="008251DC"/>
    <w:rsid w:val="00825477"/>
    <w:rsid w:val="00825668"/>
    <w:rsid w:val="00825C59"/>
    <w:rsid w:val="008260EA"/>
    <w:rsid w:val="008261D0"/>
    <w:rsid w:val="0082663D"/>
    <w:rsid w:val="008266DA"/>
    <w:rsid w:val="00827911"/>
    <w:rsid w:val="00827AC1"/>
    <w:rsid w:val="00827B8A"/>
    <w:rsid w:val="00827BD9"/>
    <w:rsid w:val="0083012B"/>
    <w:rsid w:val="008302DD"/>
    <w:rsid w:val="0083046B"/>
    <w:rsid w:val="008305AE"/>
    <w:rsid w:val="008308D3"/>
    <w:rsid w:val="00830A1C"/>
    <w:rsid w:val="00830A80"/>
    <w:rsid w:val="00830D47"/>
    <w:rsid w:val="0083125C"/>
    <w:rsid w:val="0083172D"/>
    <w:rsid w:val="008317C3"/>
    <w:rsid w:val="00831892"/>
    <w:rsid w:val="00831B8A"/>
    <w:rsid w:val="00831DFC"/>
    <w:rsid w:val="00831E0B"/>
    <w:rsid w:val="00832762"/>
    <w:rsid w:val="008327C2"/>
    <w:rsid w:val="0083290C"/>
    <w:rsid w:val="00832A8E"/>
    <w:rsid w:val="008330FD"/>
    <w:rsid w:val="00833432"/>
    <w:rsid w:val="00833C6A"/>
    <w:rsid w:val="00833D99"/>
    <w:rsid w:val="0083405A"/>
    <w:rsid w:val="00834455"/>
    <w:rsid w:val="00834678"/>
    <w:rsid w:val="00834834"/>
    <w:rsid w:val="00834BA7"/>
    <w:rsid w:val="00834C6B"/>
    <w:rsid w:val="008351FC"/>
    <w:rsid w:val="0083574F"/>
    <w:rsid w:val="00835907"/>
    <w:rsid w:val="0083598D"/>
    <w:rsid w:val="00835DF0"/>
    <w:rsid w:val="00835FAD"/>
    <w:rsid w:val="008360BC"/>
    <w:rsid w:val="008361DC"/>
    <w:rsid w:val="008362FC"/>
    <w:rsid w:val="008364C7"/>
    <w:rsid w:val="008368F6"/>
    <w:rsid w:val="00837089"/>
    <w:rsid w:val="00837657"/>
    <w:rsid w:val="008379B6"/>
    <w:rsid w:val="00837CC2"/>
    <w:rsid w:val="00837F99"/>
    <w:rsid w:val="00840367"/>
    <w:rsid w:val="0084088C"/>
    <w:rsid w:val="00840923"/>
    <w:rsid w:val="0084097C"/>
    <w:rsid w:val="00840B22"/>
    <w:rsid w:val="00840DF6"/>
    <w:rsid w:val="008412E5"/>
    <w:rsid w:val="00841363"/>
    <w:rsid w:val="008417B1"/>
    <w:rsid w:val="008425EC"/>
    <w:rsid w:val="00842A02"/>
    <w:rsid w:val="00842F6C"/>
    <w:rsid w:val="008437ED"/>
    <w:rsid w:val="00843AFE"/>
    <w:rsid w:val="00844306"/>
    <w:rsid w:val="008447F1"/>
    <w:rsid w:val="00844B8A"/>
    <w:rsid w:val="00844C02"/>
    <w:rsid w:val="008452F5"/>
    <w:rsid w:val="00845636"/>
    <w:rsid w:val="008459B2"/>
    <w:rsid w:val="00846184"/>
    <w:rsid w:val="008462AE"/>
    <w:rsid w:val="0084690D"/>
    <w:rsid w:val="00846C78"/>
    <w:rsid w:val="00847134"/>
    <w:rsid w:val="0084737A"/>
    <w:rsid w:val="00847E72"/>
    <w:rsid w:val="00847FAB"/>
    <w:rsid w:val="00850252"/>
    <w:rsid w:val="0085039E"/>
    <w:rsid w:val="00850942"/>
    <w:rsid w:val="00850A92"/>
    <w:rsid w:val="00850D87"/>
    <w:rsid w:val="00850F74"/>
    <w:rsid w:val="0085106F"/>
    <w:rsid w:val="00851085"/>
    <w:rsid w:val="008511DA"/>
    <w:rsid w:val="00851838"/>
    <w:rsid w:val="00851A1C"/>
    <w:rsid w:val="00851A78"/>
    <w:rsid w:val="00851BC3"/>
    <w:rsid w:val="00851C72"/>
    <w:rsid w:val="0085206D"/>
    <w:rsid w:val="00852295"/>
    <w:rsid w:val="00853057"/>
    <w:rsid w:val="00853401"/>
    <w:rsid w:val="0085352A"/>
    <w:rsid w:val="008538C5"/>
    <w:rsid w:val="0085398A"/>
    <w:rsid w:val="00853B76"/>
    <w:rsid w:val="00853B94"/>
    <w:rsid w:val="00853EA1"/>
    <w:rsid w:val="00853ED2"/>
    <w:rsid w:val="0085408B"/>
    <w:rsid w:val="008541E0"/>
    <w:rsid w:val="00854901"/>
    <w:rsid w:val="00854E6C"/>
    <w:rsid w:val="008553E2"/>
    <w:rsid w:val="00855486"/>
    <w:rsid w:val="008557DE"/>
    <w:rsid w:val="00855996"/>
    <w:rsid w:val="008559AC"/>
    <w:rsid w:val="00855F3F"/>
    <w:rsid w:val="00856018"/>
    <w:rsid w:val="008561F8"/>
    <w:rsid w:val="0085635C"/>
    <w:rsid w:val="008569BE"/>
    <w:rsid w:val="00856ADB"/>
    <w:rsid w:val="00856D3A"/>
    <w:rsid w:val="00856D48"/>
    <w:rsid w:val="008573C4"/>
    <w:rsid w:val="008573DF"/>
    <w:rsid w:val="00857658"/>
    <w:rsid w:val="00857AD7"/>
    <w:rsid w:val="00860102"/>
    <w:rsid w:val="00860646"/>
    <w:rsid w:val="008608B0"/>
    <w:rsid w:val="00860B23"/>
    <w:rsid w:val="00860D59"/>
    <w:rsid w:val="00860EF1"/>
    <w:rsid w:val="008616E4"/>
    <w:rsid w:val="00861AEC"/>
    <w:rsid w:val="00861B48"/>
    <w:rsid w:val="00861F0A"/>
    <w:rsid w:val="00861F4E"/>
    <w:rsid w:val="00862101"/>
    <w:rsid w:val="00862479"/>
    <w:rsid w:val="00862720"/>
    <w:rsid w:val="00862931"/>
    <w:rsid w:val="00862B83"/>
    <w:rsid w:val="00862CB7"/>
    <w:rsid w:val="00862D6D"/>
    <w:rsid w:val="00862F60"/>
    <w:rsid w:val="008633F3"/>
    <w:rsid w:val="00863A51"/>
    <w:rsid w:val="00863A8C"/>
    <w:rsid w:val="00863E9C"/>
    <w:rsid w:val="00864079"/>
    <w:rsid w:val="008640EC"/>
    <w:rsid w:val="00864548"/>
    <w:rsid w:val="00864CE0"/>
    <w:rsid w:val="00865EDE"/>
    <w:rsid w:val="00866208"/>
    <w:rsid w:val="0086656B"/>
    <w:rsid w:val="00867567"/>
    <w:rsid w:val="00867BFA"/>
    <w:rsid w:val="00867E3C"/>
    <w:rsid w:val="00870166"/>
    <w:rsid w:val="00870185"/>
    <w:rsid w:val="0087035A"/>
    <w:rsid w:val="0087071D"/>
    <w:rsid w:val="008708AE"/>
    <w:rsid w:val="00871076"/>
    <w:rsid w:val="008710FA"/>
    <w:rsid w:val="00871314"/>
    <w:rsid w:val="008714ED"/>
    <w:rsid w:val="00871869"/>
    <w:rsid w:val="008720C5"/>
    <w:rsid w:val="008722B3"/>
    <w:rsid w:val="008723C2"/>
    <w:rsid w:val="008724CC"/>
    <w:rsid w:val="00872540"/>
    <w:rsid w:val="00872724"/>
    <w:rsid w:val="00872AAB"/>
    <w:rsid w:val="00872C32"/>
    <w:rsid w:val="00872CC9"/>
    <w:rsid w:val="00872FBB"/>
    <w:rsid w:val="0087311A"/>
    <w:rsid w:val="008738A6"/>
    <w:rsid w:val="00874127"/>
    <w:rsid w:val="00874172"/>
    <w:rsid w:val="00874687"/>
    <w:rsid w:val="008747EF"/>
    <w:rsid w:val="0087495E"/>
    <w:rsid w:val="00874B29"/>
    <w:rsid w:val="0087579C"/>
    <w:rsid w:val="00875F30"/>
    <w:rsid w:val="00875F66"/>
    <w:rsid w:val="00876020"/>
    <w:rsid w:val="008763EF"/>
    <w:rsid w:val="008764AB"/>
    <w:rsid w:val="0087656C"/>
    <w:rsid w:val="008765D9"/>
    <w:rsid w:val="00876633"/>
    <w:rsid w:val="00876765"/>
    <w:rsid w:val="00876BCB"/>
    <w:rsid w:val="00876DC1"/>
    <w:rsid w:val="008770D0"/>
    <w:rsid w:val="00877527"/>
    <w:rsid w:val="00877816"/>
    <w:rsid w:val="008778C2"/>
    <w:rsid w:val="00880409"/>
    <w:rsid w:val="0088050A"/>
    <w:rsid w:val="0088054E"/>
    <w:rsid w:val="00880C6B"/>
    <w:rsid w:val="00881070"/>
    <w:rsid w:val="008810F6"/>
    <w:rsid w:val="00881125"/>
    <w:rsid w:val="0088128F"/>
    <w:rsid w:val="0088146D"/>
    <w:rsid w:val="00881811"/>
    <w:rsid w:val="00881E65"/>
    <w:rsid w:val="00881F03"/>
    <w:rsid w:val="008827AC"/>
    <w:rsid w:val="00883D04"/>
    <w:rsid w:val="00883F17"/>
    <w:rsid w:val="00883F5F"/>
    <w:rsid w:val="008842A3"/>
    <w:rsid w:val="00884957"/>
    <w:rsid w:val="00884EA1"/>
    <w:rsid w:val="00884F95"/>
    <w:rsid w:val="008850D7"/>
    <w:rsid w:val="00885107"/>
    <w:rsid w:val="008854A8"/>
    <w:rsid w:val="00885C5C"/>
    <w:rsid w:val="00885D65"/>
    <w:rsid w:val="00885F43"/>
    <w:rsid w:val="0088605C"/>
    <w:rsid w:val="00886507"/>
    <w:rsid w:val="008865C8"/>
    <w:rsid w:val="0088697F"/>
    <w:rsid w:val="00886BD8"/>
    <w:rsid w:val="00886DB3"/>
    <w:rsid w:val="00887145"/>
    <w:rsid w:val="00887321"/>
    <w:rsid w:val="008875CC"/>
    <w:rsid w:val="00887775"/>
    <w:rsid w:val="008879D9"/>
    <w:rsid w:val="00887A9C"/>
    <w:rsid w:val="00887B3C"/>
    <w:rsid w:val="00887EEE"/>
    <w:rsid w:val="00890AD9"/>
    <w:rsid w:val="00891473"/>
    <w:rsid w:val="00891516"/>
    <w:rsid w:val="00891BF5"/>
    <w:rsid w:val="008920DD"/>
    <w:rsid w:val="00892536"/>
    <w:rsid w:val="0089259E"/>
    <w:rsid w:val="00892604"/>
    <w:rsid w:val="008928BB"/>
    <w:rsid w:val="00892AC9"/>
    <w:rsid w:val="00892B42"/>
    <w:rsid w:val="00892D65"/>
    <w:rsid w:val="00893024"/>
    <w:rsid w:val="008936A8"/>
    <w:rsid w:val="00893848"/>
    <w:rsid w:val="0089387C"/>
    <w:rsid w:val="00893A96"/>
    <w:rsid w:val="00893BC6"/>
    <w:rsid w:val="008942AE"/>
    <w:rsid w:val="0089435F"/>
    <w:rsid w:val="008945EA"/>
    <w:rsid w:val="0089474C"/>
    <w:rsid w:val="00894B37"/>
    <w:rsid w:val="00894D64"/>
    <w:rsid w:val="00894E73"/>
    <w:rsid w:val="008953A1"/>
    <w:rsid w:val="008953C7"/>
    <w:rsid w:val="008955CC"/>
    <w:rsid w:val="00895836"/>
    <w:rsid w:val="00895B34"/>
    <w:rsid w:val="00895B51"/>
    <w:rsid w:val="00895F9A"/>
    <w:rsid w:val="00895F9B"/>
    <w:rsid w:val="008965B7"/>
    <w:rsid w:val="00897A42"/>
    <w:rsid w:val="00897C41"/>
    <w:rsid w:val="008A00E4"/>
    <w:rsid w:val="008A0558"/>
    <w:rsid w:val="008A0760"/>
    <w:rsid w:val="008A0ABB"/>
    <w:rsid w:val="008A0D1C"/>
    <w:rsid w:val="008A0EB3"/>
    <w:rsid w:val="008A1015"/>
    <w:rsid w:val="008A1267"/>
    <w:rsid w:val="008A1BDE"/>
    <w:rsid w:val="008A20EE"/>
    <w:rsid w:val="008A2147"/>
    <w:rsid w:val="008A23D4"/>
    <w:rsid w:val="008A2FE8"/>
    <w:rsid w:val="008A373F"/>
    <w:rsid w:val="008A38B5"/>
    <w:rsid w:val="008A3D30"/>
    <w:rsid w:val="008A3D9E"/>
    <w:rsid w:val="008A4337"/>
    <w:rsid w:val="008A4381"/>
    <w:rsid w:val="008A4622"/>
    <w:rsid w:val="008A4D51"/>
    <w:rsid w:val="008A4E66"/>
    <w:rsid w:val="008A5164"/>
    <w:rsid w:val="008A5374"/>
    <w:rsid w:val="008A5AE6"/>
    <w:rsid w:val="008A5B3D"/>
    <w:rsid w:val="008A5E5C"/>
    <w:rsid w:val="008A5F31"/>
    <w:rsid w:val="008A65A7"/>
    <w:rsid w:val="008A69B3"/>
    <w:rsid w:val="008A6D98"/>
    <w:rsid w:val="008A725C"/>
    <w:rsid w:val="008A7621"/>
    <w:rsid w:val="008A78C9"/>
    <w:rsid w:val="008A7FAE"/>
    <w:rsid w:val="008B063A"/>
    <w:rsid w:val="008B0884"/>
    <w:rsid w:val="008B0AEF"/>
    <w:rsid w:val="008B0E8C"/>
    <w:rsid w:val="008B0FCC"/>
    <w:rsid w:val="008B11C0"/>
    <w:rsid w:val="008B13B0"/>
    <w:rsid w:val="008B191B"/>
    <w:rsid w:val="008B21AB"/>
    <w:rsid w:val="008B25D6"/>
    <w:rsid w:val="008B36CD"/>
    <w:rsid w:val="008B3712"/>
    <w:rsid w:val="008B4049"/>
    <w:rsid w:val="008B459C"/>
    <w:rsid w:val="008B45CB"/>
    <w:rsid w:val="008B47CE"/>
    <w:rsid w:val="008B5239"/>
    <w:rsid w:val="008B5285"/>
    <w:rsid w:val="008B55AF"/>
    <w:rsid w:val="008B5C80"/>
    <w:rsid w:val="008B5DAA"/>
    <w:rsid w:val="008B5E50"/>
    <w:rsid w:val="008B6316"/>
    <w:rsid w:val="008B697E"/>
    <w:rsid w:val="008B6AEA"/>
    <w:rsid w:val="008B6DF5"/>
    <w:rsid w:val="008B73B8"/>
    <w:rsid w:val="008B7680"/>
    <w:rsid w:val="008B777D"/>
    <w:rsid w:val="008B7DE3"/>
    <w:rsid w:val="008C0061"/>
    <w:rsid w:val="008C018D"/>
    <w:rsid w:val="008C0273"/>
    <w:rsid w:val="008C0415"/>
    <w:rsid w:val="008C05AA"/>
    <w:rsid w:val="008C061F"/>
    <w:rsid w:val="008C0BCA"/>
    <w:rsid w:val="008C0E91"/>
    <w:rsid w:val="008C1111"/>
    <w:rsid w:val="008C1592"/>
    <w:rsid w:val="008C17D5"/>
    <w:rsid w:val="008C18BA"/>
    <w:rsid w:val="008C1B7F"/>
    <w:rsid w:val="008C1DD1"/>
    <w:rsid w:val="008C1F7B"/>
    <w:rsid w:val="008C2064"/>
    <w:rsid w:val="008C2ADC"/>
    <w:rsid w:val="008C2BC0"/>
    <w:rsid w:val="008C2C99"/>
    <w:rsid w:val="008C3310"/>
    <w:rsid w:val="008C34A7"/>
    <w:rsid w:val="008C34CA"/>
    <w:rsid w:val="008C36D3"/>
    <w:rsid w:val="008C3749"/>
    <w:rsid w:val="008C3E3D"/>
    <w:rsid w:val="008C4227"/>
    <w:rsid w:val="008C4505"/>
    <w:rsid w:val="008C4EA0"/>
    <w:rsid w:val="008C4F7E"/>
    <w:rsid w:val="008C54EB"/>
    <w:rsid w:val="008C54EC"/>
    <w:rsid w:val="008C5ADA"/>
    <w:rsid w:val="008C5B52"/>
    <w:rsid w:val="008C5FA8"/>
    <w:rsid w:val="008C6031"/>
    <w:rsid w:val="008C6650"/>
    <w:rsid w:val="008C6B97"/>
    <w:rsid w:val="008C6CC6"/>
    <w:rsid w:val="008C6E49"/>
    <w:rsid w:val="008C700C"/>
    <w:rsid w:val="008C71C6"/>
    <w:rsid w:val="008C745D"/>
    <w:rsid w:val="008C7B96"/>
    <w:rsid w:val="008C7CA7"/>
    <w:rsid w:val="008C7FE5"/>
    <w:rsid w:val="008D05D7"/>
    <w:rsid w:val="008D078A"/>
    <w:rsid w:val="008D0EDC"/>
    <w:rsid w:val="008D12E1"/>
    <w:rsid w:val="008D14A8"/>
    <w:rsid w:val="008D15F0"/>
    <w:rsid w:val="008D1CA2"/>
    <w:rsid w:val="008D24F5"/>
    <w:rsid w:val="008D255E"/>
    <w:rsid w:val="008D272E"/>
    <w:rsid w:val="008D3121"/>
    <w:rsid w:val="008D32EC"/>
    <w:rsid w:val="008D3930"/>
    <w:rsid w:val="008D3A73"/>
    <w:rsid w:val="008D3E52"/>
    <w:rsid w:val="008D3E81"/>
    <w:rsid w:val="008D4241"/>
    <w:rsid w:val="008D448D"/>
    <w:rsid w:val="008D4CC7"/>
    <w:rsid w:val="008D4FFB"/>
    <w:rsid w:val="008D54A1"/>
    <w:rsid w:val="008D597C"/>
    <w:rsid w:val="008D5A2A"/>
    <w:rsid w:val="008D5AD3"/>
    <w:rsid w:val="008D5E3F"/>
    <w:rsid w:val="008D5EBC"/>
    <w:rsid w:val="008D5ED1"/>
    <w:rsid w:val="008D6166"/>
    <w:rsid w:val="008D62FB"/>
    <w:rsid w:val="008D6309"/>
    <w:rsid w:val="008D6962"/>
    <w:rsid w:val="008D69F2"/>
    <w:rsid w:val="008D7241"/>
    <w:rsid w:val="008D77BB"/>
    <w:rsid w:val="008D7906"/>
    <w:rsid w:val="008D7926"/>
    <w:rsid w:val="008D7F2B"/>
    <w:rsid w:val="008E02C3"/>
    <w:rsid w:val="008E041C"/>
    <w:rsid w:val="008E0C57"/>
    <w:rsid w:val="008E0FAF"/>
    <w:rsid w:val="008E1110"/>
    <w:rsid w:val="008E172F"/>
    <w:rsid w:val="008E1958"/>
    <w:rsid w:val="008E1C5C"/>
    <w:rsid w:val="008E1F05"/>
    <w:rsid w:val="008E2369"/>
    <w:rsid w:val="008E2460"/>
    <w:rsid w:val="008E269B"/>
    <w:rsid w:val="008E2E61"/>
    <w:rsid w:val="008E3067"/>
    <w:rsid w:val="008E3500"/>
    <w:rsid w:val="008E3C50"/>
    <w:rsid w:val="008E3EAF"/>
    <w:rsid w:val="008E4058"/>
    <w:rsid w:val="008E42D6"/>
    <w:rsid w:val="008E4434"/>
    <w:rsid w:val="008E45D4"/>
    <w:rsid w:val="008E4884"/>
    <w:rsid w:val="008E4AAC"/>
    <w:rsid w:val="008E4D9C"/>
    <w:rsid w:val="008E506F"/>
    <w:rsid w:val="008E52E5"/>
    <w:rsid w:val="008E52ED"/>
    <w:rsid w:val="008E58B7"/>
    <w:rsid w:val="008E5F21"/>
    <w:rsid w:val="008E6866"/>
    <w:rsid w:val="008E697F"/>
    <w:rsid w:val="008E6A49"/>
    <w:rsid w:val="008E7E0F"/>
    <w:rsid w:val="008F0698"/>
    <w:rsid w:val="008F08B8"/>
    <w:rsid w:val="008F0C6B"/>
    <w:rsid w:val="008F0DB6"/>
    <w:rsid w:val="008F0EF3"/>
    <w:rsid w:val="008F12C7"/>
    <w:rsid w:val="008F171E"/>
    <w:rsid w:val="008F18E4"/>
    <w:rsid w:val="008F1A6A"/>
    <w:rsid w:val="008F1D26"/>
    <w:rsid w:val="008F1DBD"/>
    <w:rsid w:val="008F21BC"/>
    <w:rsid w:val="008F22AF"/>
    <w:rsid w:val="008F24B9"/>
    <w:rsid w:val="008F2C88"/>
    <w:rsid w:val="008F317C"/>
    <w:rsid w:val="008F341B"/>
    <w:rsid w:val="008F356E"/>
    <w:rsid w:val="008F3B69"/>
    <w:rsid w:val="008F3C93"/>
    <w:rsid w:val="008F3ED1"/>
    <w:rsid w:val="008F4511"/>
    <w:rsid w:val="008F4CF1"/>
    <w:rsid w:val="008F4E57"/>
    <w:rsid w:val="008F5009"/>
    <w:rsid w:val="008F5AD1"/>
    <w:rsid w:val="008F5B2C"/>
    <w:rsid w:val="008F5C6B"/>
    <w:rsid w:val="008F5E96"/>
    <w:rsid w:val="008F6025"/>
    <w:rsid w:val="008F6083"/>
    <w:rsid w:val="008F63F1"/>
    <w:rsid w:val="008F67AF"/>
    <w:rsid w:val="008F691F"/>
    <w:rsid w:val="008F6995"/>
    <w:rsid w:val="008F6A8C"/>
    <w:rsid w:val="008F7209"/>
    <w:rsid w:val="008F752B"/>
    <w:rsid w:val="008F766C"/>
    <w:rsid w:val="008F7BE1"/>
    <w:rsid w:val="00900558"/>
    <w:rsid w:val="009007F6"/>
    <w:rsid w:val="009008E9"/>
    <w:rsid w:val="00900C48"/>
    <w:rsid w:val="00900DD5"/>
    <w:rsid w:val="00900E01"/>
    <w:rsid w:val="0090104C"/>
    <w:rsid w:val="009012EF"/>
    <w:rsid w:val="00901B40"/>
    <w:rsid w:val="00901BD5"/>
    <w:rsid w:val="00901E86"/>
    <w:rsid w:val="00902039"/>
    <w:rsid w:val="00902372"/>
    <w:rsid w:val="009023A2"/>
    <w:rsid w:val="0090267D"/>
    <w:rsid w:val="0090286A"/>
    <w:rsid w:val="00902925"/>
    <w:rsid w:val="00902946"/>
    <w:rsid w:val="00902B1B"/>
    <w:rsid w:val="0090320F"/>
    <w:rsid w:val="00903269"/>
    <w:rsid w:val="0090339C"/>
    <w:rsid w:val="0090345F"/>
    <w:rsid w:val="00903644"/>
    <w:rsid w:val="00904012"/>
    <w:rsid w:val="009048CE"/>
    <w:rsid w:val="00904CE3"/>
    <w:rsid w:val="0090550B"/>
    <w:rsid w:val="00905545"/>
    <w:rsid w:val="009058BE"/>
    <w:rsid w:val="00906AC2"/>
    <w:rsid w:val="00906E20"/>
    <w:rsid w:val="00907284"/>
    <w:rsid w:val="009075E3"/>
    <w:rsid w:val="00907654"/>
    <w:rsid w:val="00907835"/>
    <w:rsid w:val="00907C95"/>
    <w:rsid w:val="009104EB"/>
    <w:rsid w:val="009105AB"/>
    <w:rsid w:val="009110A5"/>
    <w:rsid w:val="00911613"/>
    <w:rsid w:val="0091257A"/>
    <w:rsid w:val="00912887"/>
    <w:rsid w:val="00912D5F"/>
    <w:rsid w:val="00912E94"/>
    <w:rsid w:val="00913300"/>
    <w:rsid w:val="00913525"/>
    <w:rsid w:val="00913A13"/>
    <w:rsid w:val="00913BAA"/>
    <w:rsid w:val="00913FDF"/>
    <w:rsid w:val="009143BE"/>
    <w:rsid w:val="0091454B"/>
    <w:rsid w:val="00914DD9"/>
    <w:rsid w:val="00914F0D"/>
    <w:rsid w:val="009150CB"/>
    <w:rsid w:val="00915183"/>
    <w:rsid w:val="00915451"/>
    <w:rsid w:val="0091556D"/>
    <w:rsid w:val="00915F39"/>
    <w:rsid w:val="00915FCF"/>
    <w:rsid w:val="009161DE"/>
    <w:rsid w:val="00916810"/>
    <w:rsid w:val="00916CD5"/>
    <w:rsid w:val="00916E0B"/>
    <w:rsid w:val="00917102"/>
    <w:rsid w:val="0091712E"/>
    <w:rsid w:val="00917B1D"/>
    <w:rsid w:val="00917B54"/>
    <w:rsid w:val="00917D21"/>
    <w:rsid w:val="00917F36"/>
    <w:rsid w:val="00917F6F"/>
    <w:rsid w:val="009202D5"/>
    <w:rsid w:val="009206AD"/>
    <w:rsid w:val="00920CCA"/>
    <w:rsid w:val="00920DC8"/>
    <w:rsid w:val="00920EC7"/>
    <w:rsid w:val="00920FB6"/>
    <w:rsid w:val="009213C9"/>
    <w:rsid w:val="009213D0"/>
    <w:rsid w:val="00921460"/>
    <w:rsid w:val="0092189C"/>
    <w:rsid w:val="00921949"/>
    <w:rsid w:val="00921B21"/>
    <w:rsid w:val="00921B85"/>
    <w:rsid w:val="00921E14"/>
    <w:rsid w:val="00921EF5"/>
    <w:rsid w:val="009226BA"/>
    <w:rsid w:val="009226C3"/>
    <w:rsid w:val="00922769"/>
    <w:rsid w:val="009233D6"/>
    <w:rsid w:val="00923822"/>
    <w:rsid w:val="00923898"/>
    <w:rsid w:val="00923C7A"/>
    <w:rsid w:val="00923D5E"/>
    <w:rsid w:val="00924464"/>
    <w:rsid w:val="009246D9"/>
    <w:rsid w:val="00924714"/>
    <w:rsid w:val="00925473"/>
    <w:rsid w:val="00925D5D"/>
    <w:rsid w:val="00926632"/>
    <w:rsid w:val="009268F1"/>
    <w:rsid w:val="00926ABD"/>
    <w:rsid w:val="00926ADE"/>
    <w:rsid w:val="00926C2E"/>
    <w:rsid w:val="00926F50"/>
    <w:rsid w:val="00927505"/>
    <w:rsid w:val="00927692"/>
    <w:rsid w:val="009278E2"/>
    <w:rsid w:val="00927AD0"/>
    <w:rsid w:val="00927B7E"/>
    <w:rsid w:val="00927D1F"/>
    <w:rsid w:val="00927F53"/>
    <w:rsid w:val="00927F9B"/>
    <w:rsid w:val="00930189"/>
    <w:rsid w:val="00930A64"/>
    <w:rsid w:val="00931105"/>
    <w:rsid w:val="0093152F"/>
    <w:rsid w:val="00931ACF"/>
    <w:rsid w:val="00931BDE"/>
    <w:rsid w:val="00931E09"/>
    <w:rsid w:val="00932A52"/>
    <w:rsid w:val="00933087"/>
    <w:rsid w:val="00933241"/>
    <w:rsid w:val="00933598"/>
    <w:rsid w:val="00933AB8"/>
    <w:rsid w:val="00933D64"/>
    <w:rsid w:val="0093407E"/>
    <w:rsid w:val="0093411D"/>
    <w:rsid w:val="009341C2"/>
    <w:rsid w:val="00934410"/>
    <w:rsid w:val="00934502"/>
    <w:rsid w:val="009345B3"/>
    <w:rsid w:val="00934671"/>
    <w:rsid w:val="0093493E"/>
    <w:rsid w:val="00934C2D"/>
    <w:rsid w:val="00934EC6"/>
    <w:rsid w:val="00935268"/>
    <w:rsid w:val="0093532B"/>
    <w:rsid w:val="0093541D"/>
    <w:rsid w:val="009354CB"/>
    <w:rsid w:val="0093564F"/>
    <w:rsid w:val="009357A6"/>
    <w:rsid w:val="00935AC7"/>
    <w:rsid w:val="0093656B"/>
    <w:rsid w:val="009369D3"/>
    <w:rsid w:val="00936BDE"/>
    <w:rsid w:val="00936E85"/>
    <w:rsid w:val="009376DD"/>
    <w:rsid w:val="00937887"/>
    <w:rsid w:val="00937BC4"/>
    <w:rsid w:val="0094026E"/>
    <w:rsid w:val="009405A1"/>
    <w:rsid w:val="00940A7F"/>
    <w:rsid w:val="00940E80"/>
    <w:rsid w:val="009413B3"/>
    <w:rsid w:val="0094145B"/>
    <w:rsid w:val="00941788"/>
    <w:rsid w:val="00941826"/>
    <w:rsid w:val="00941A01"/>
    <w:rsid w:val="00941A6B"/>
    <w:rsid w:val="00941CB2"/>
    <w:rsid w:val="009423FA"/>
    <w:rsid w:val="00942919"/>
    <w:rsid w:val="00942944"/>
    <w:rsid w:val="009430E3"/>
    <w:rsid w:val="0094334D"/>
    <w:rsid w:val="009434FF"/>
    <w:rsid w:val="009435B0"/>
    <w:rsid w:val="00943644"/>
    <w:rsid w:val="0094367E"/>
    <w:rsid w:val="00943844"/>
    <w:rsid w:val="00943855"/>
    <w:rsid w:val="0094397A"/>
    <w:rsid w:val="00943AF9"/>
    <w:rsid w:val="00943D5B"/>
    <w:rsid w:val="00944268"/>
    <w:rsid w:val="00944933"/>
    <w:rsid w:val="009449BE"/>
    <w:rsid w:val="00944AEC"/>
    <w:rsid w:val="00944D12"/>
    <w:rsid w:val="00944F60"/>
    <w:rsid w:val="009459A0"/>
    <w:rsid w:val="00946D04"/>
    <w:rsid w:val="00946E51"/>
    <w:rsid w:val="00946EA8"/>
    <w:rsid w:val="00947142"/>
    <w:rsid w:val="00947636"/>
    <w:rsid w:val="00947A1F"/>
    <w:rsid w:val="00947AAF"/>
    <w:rsid w:val="00947E09"/>
    <w:rsid w:val="00950002"/>
    <w:rsid w:val="0095014E"/>
    <w:rsid w:val="0095023A"/>
    <w:rsid w:val="0095115A"/>
    <w:rsid w:val="00951672"/>
    <w:rsid w:val="00951786"/>
    <w:rsid w:val="009518B1"/>
    <w:rsid w:val="00951F4B"/>
    <w:rsid w:val="009525A4"/>
    <w:rsid w:val="0095271E"/>
    <w:rsid w:val="00952AEF"/>
    <w:rsid w:val="00952E16"/>
    <w:rsid w:val="00953020"/>
    <w:rsid w:val="009538F1"/>
    <w:rsid w:val="00953B23"/>
    <w:rsid w:val="00953C4A"/>
    <w:rsid w:val="00953CFE"/>
    <w:rsid w:val="00954308"/>
    <w:rsid w:val="00954AF2"/>
    <w:rsid w:val="00954C9B"/>
    <w:rsid w:val="00954D9E"/>
    <w:rsid w:val="00954EAB"/>
    <w:rsid w:val="00954F4F"/>
    <w:rsid w:val="009555BE"/>
    <w:rsid w:val="00955638"/>
    <w:rsid w:val="00955CB6"/>
    <w:rsid w:val="00955CDE"/>
    <w:rsid w:val="00955D10"/>
    <w:rsid w:val="00955E46"/>
    <w:rsid w:val="009561F8"/>
    <w:rsid w:val="0095658A"/>
    <w:rsid w:val="00956915"/>
    <w:rsid w:val="009569DF"/>
    <w:rsid w:val="00956B7D"/>
    <w:rsid w:val="00956D2B"/>
    <w:rsid w:val="00956EF1"/>
    <w:rsid w:val="0095716A"/>
    <w:rsid w:val="009573B5"/>
    <w:rsid w:val="009573FE"/>
    <w:rsid w:val="0095743F"/>
    <w:rsid w:val="00957C01"/>
    <w:rsid w:val="00957D88"/>
    <w:rsid w:val="00957E47"/>
    <w:rsid w:val="0096021E"/>
    <w:rsid w:val="00960627"/>
    <w:rsid w:val="00960771"/>
    <w:rsid w:val="0096094D"/>
    <w:rsid w:val="00960B2B"/>
    <w:rsid w:val="00960D48"/>
    <w:rsid w:val="00961310"/>
    <w:rsid w:val="009615D5"/>
    <w:rsid w:val="0096168C"/>
    <w:rsid w:val="009617E4"/>
    <w:rsid w:val="00961A55"/>
    <w:rsid w:val="00961A81"/>
    <w:rsid w:val="00961B61"/>
    <w:rsid w:val="00961CF1"/>
    <w:rsid w:val="00961D19"/>
    <w:rsid w:val="009620DA"/>
    <w:rsid w:val="009621B1"/>
    <w:rsid w:val="0096241E"/>
    <w:rsid w:val="0096255A"/>
    <w:rsid w:val="00962B42"/>
    <w:rsid w:val="00962EBD"/>
    <w:rsid w:val="00963167"/>
    <w:rsid w:val="0096327F"/>
    <w:rsid w:val="009632EA"/>
    <w:rsid w:val="009639C4"/>
    <w:rsid w:val="00964105"/>
    <w:rsid w:val="009643A6"/>
    <w:rsid w:val="0096454E"/>
    <w:rsid w:val="0096467B"/>
    <w:rsid w:val="00964690"/>
    <w:rsid w:val="0096490A"/>
    <w:rsid w:val="00964B42"/>
    <w:rsid w:val="00965216"/>
    <w:rsid w:val="009668D3"/>
    <w:rsid w:val="00966A7A"/>
    <w:rsid w:val="00966BBD"/>
    <w:rsid w:val="00966CB8"/>
    <w:rsid w:val="009672C0"/>
    <w:rsid w:val="00967555"/>
    <w:rsid w:val="00967772"/>
    <w:rsid w:val="00967A85"/>
    <w:rsid w:val="00967EA3"/>
    <w:rsid w:val="00967F14"/>
    <w:rsid w:val="0097089B"/>
    <w:rsid w:val="00970C7E"/>
    <w:rsid w:val="009715A8"/>
    <w:rsid w:val="009715B1"/>
    <w:rsid w:val="00971942"/>
    <w:rsid w:val="0097206A"/>
    <w:rsid w:val="009720B9"/>
    <w:rsid w:val="009725B8"/>
    <w:rsid w:val="009725D5"/>
    <w:rsid w:val="009725F0"/>
    <w:rsid w:val="00972B9D"/>
    <w:rsid w:val="00972C65"/>
    <w:rsid w:val="00972CFB"/>
    <w:rsid w:val="00973255"/>
    <w:rsid w:val="009732A4"/>
    <w:rsid w:val="009737C9"/>
    <w:rsid w:val="00973BBC"/>
    <w:rsid w:val="00973E59"/>
    <w:rsid w:val="00973FC8"/>
    <w:rsid w:val="00974018"/>
    <w:rsid w:val="0097445E"/>
    <w:rsid w:val="00974694"/>
    <w:rsid w:val="009747F0"/>
    <w:rsid w:val="00974F90"/>
    <w:rsid w:val="009750B2"/>
    <w:rsid w:val="009755AB"/>
    <w:rsid w:val="0097581A"/>
    <w:rsid w:val="00975C4F"/>
    <w:rsid w:val="00975C94"/>
    <w:rsid w:val="0097608D"/>
    <w:rsid w:val="00976166"/>
    <w:rsid w:val="0097669E"/>
    <w:rsid w:val="00976904"/>
    <w:rsid w:val="00976A5D"/>
    <w:rsid w:val="00977615"/>
    <w:rsid w:val="00977674"/>
    <w:rsid w:val="00977B2A"/>
    <w:rsid w:val="00977D8E"/>
    <w:rsid w:val="0098001A"/>
    <w:rsid w:val="0098010F"/>
    <w:rsid w:val="00980177"/>
    <w:rsid w:val="00980487"/>
    <w:rsid w:val="0098081C"/>
    <w:rsid w:val="00980A72"/>
    <w:rsid w:val="00980C92"/>
    <w:rsid w:val="00981056"/>
    <w:rsid w:val="0098106D"/>
    <w:rsid w:val="009811AF"/>
    <w:rsid w:val="0098167B"/>
    <w:rsid w:val="00981888"/>
    <w:rsid w:val="00981979"/>
    <w:rsid w:val="00981AD2"/>
    <w:rsid w:val="00981D26"/>
    <w:rsid w:val="00982151"/>
    <w:rsid w:val="009827A6"/>
    <w:rsid w:val="00983024"/>
    <w:rsid w:val="009831A7"/>
    <w:rsid w:val="0098346F"/>
    <w:rsid w:val="009836E7"/>
    <w:rsid w:val="00983A60"/>
    <w:rsid w:val="00984666"/>
    <w:rsid w:val="0098481A"/>
    <w:rsid w:val="0098492D"/>
    <w:rsid w:val="00984A7D"/>
    <w:rsid w:val="00984B8D"/>
    <w:rsid w:val="00984BB6"/>
    <w:rsid w:val="00984D3B"/>
    <w:rsid w:val="00984DBC"/>
    <w:rsid w:val="009851E5"/>
    <w:rsid w:val="009853CC"/>
    <w:rsid w:val="009856D5"/>
    <w:rsid w:val="0098574E"/>
    <w:rsid w:val="00985A63"/>
    <w:rsid w:val="00985A70"/>
    <w:rsid w:val="00985A8E"/>
    <w:rsid w:val="00986325"/>
    <w:rsid w:val="00986796"/>
    <w:rsid w:val="00986931"/>
    <w:rsid w:val="00986BFE"/>
    <w:rsid w:val="00986C9A"/>
    <w:rsid w:val="00986CB8"/>
    <w:rsid w:val="0098701D"/>
    <w:rsid w:val="00987555"/>
    <w:rsid w:val="0098757E"/>
    <w:rsid w:val="009877D3"/>
    <w:rsid w:val="00987D45"/>
    <w:rsid w:val="00987F92"/>
    <w:rsid w:val="009901FF"/>
    <w:rsid w:val="0099037D"/>
    <w:rsid w:val="009909ED"/>
    <w:rsid w:val="00990A5B"/>
    <w:rsid w:val="009911B8"/>
    <w:rsid w:val="00991C35"/>
    <w:rsid w:val="00991FF0"/>
    <w:rsid w:val="00992003"/>
    <w:rsid w:val="009925B3"/>
    <w:rsid w:val="00992639"/>
    <w:rsid w:val="009926A8"/>
    <w:rsid w:val="00992B7E"/>
    <w:rsid w:val="00992D6F"/>
    <w:rsid w:val="00992DD3"/>
    <w:rsid w:val="00993E4E"/>
    <w:rsid w:val="00993EF4"/>
    <w:rsid w:val="00993F6B"/>
    <w:rsid w:val="0099433B"/>
    <w:rsid w:val="009947D4"/>
    <w:rsid w:val="00994897"/>
    <w:rsid w:val="009948D5"/>
    <w:rsid w:val="00994A76"/>
    <w:rsid w:val="00994B43"/>
    <w:rsid w:val="00994BAB"/>
    <w:rsid w:val="00994C11"/>
    <w:rsid w:val="00994FF8"/>
    <w:rsid w:val="009952E5"/>
    <w:rsid w:val="0099545B"/>
    <w:rsid w:val="00995606"/>
    <w:rsid w:val="00995686"/>
    <w:rsid w:val="00995B93"/>
    <w:rsid w:val="00995D9E"/>
    <w:rsid w:val="00996157"/>
    <w:rsid w:val="00996369"/>
    <w:rsid w:val="0099668B"/>
    <w:rsid w:val="00996D82"/>
    <w:rsid w:val="00996E8B"/>
    <w:rsid w:val="00996F0A"/>
    <w:rsid w:val="0099713E"/>
    <w:rsid w:val="009973D9"/>
    <w:rsid w:val="009978E8"/>
    <w:rsid w:val="009A0531"/>
    <w:rsid w:val="009A07DD"/>
    <w:rsid w:val="009A090C"/>
    <w:rsid w:val="009A0A61"/>
    <w:rsid w:val="009A0A6C"/>
    <w:rsid w:val="009A0CD1"/>
    <w:rsid w:val="009A1036"/>
    <w:rsid w:val="009A11E7"/>
    <w:rsid w:val="009A1604"/>
    <w:rsid w:val="009A182F"/>
    <w:rsid w:val="009A1BDC"/>
    <w:rsid w:val="009A1E9F"/>
    <w:rsid w:val="009A1FA6"/>
    <w:rsid w:val="009A24F7"/>
    <w:rsid w:val="009A273D"/>
    <w:rsid w:val="009A27E2"/>
    <w:rsid w:val="009A28B4"/>
    <w:rsid w:val="009A2A30"/>
    <w:rsid w:val="009A3462"/>
    <w:rsid w:val="009A396E"/>
    <w:rsid w:val="009A3E74"/>
    <w:rsid w:val="009A4299"/>
    <w:rsid w:val="009A42DE"/>
    <w:rsid w:val="009A4341"/>
    <w:rsid w:val="009A4C21"/>
    <w:rsid w:val="009A4ED7"/>
    <w:rsid w:val="009A5122"/>
    <w:rsid w:val="009A5307"/>
    <w:rsid w:val="009A579B"/>
    <w:rsid w:val="009A59E9"/>
    <w:rsid w:val="009A5A63"/>
    <w:rsid w:val="009A5E22"/>
    <w:rsid w:val="009A618B"/>
    <w:rsid w:val="009A6416"/>
    <w:rsid w:val="009A64AF"/>
    <w:rsid w:val="009A6B92"/>
    <w:rsid w:val="009A6B97"/>
    <w:rsid w:val="009A6DC9"/>
    <w:rsid w:val="009A73F9"/>
    <w:rsid w:val="009A7963"/>
    <w:rsid w:val="009B090B"/>
    <w:rsid w:val="009B0BEC"/>
    <w:rsid w:val="009B138E"/>
    <w:rsid w:val="009B1966"/>
    <w:rsid w:val="009B1B4B"/>
    <w:rsid w:val="009B21E5"/>
    <w:rsid w:val="009B235D"/>
    <w:rsid w:val="009B24C5"/>
    <w:rsid w:val="009B2560"/>
    <w:rsid w:val="009B2787"/>
    <w:rsid w:val="009B2BC6"/>
    <w:rsid w:val="009B2D3C"/>
    <w:rsid w:val="009B3108"/>
    <w:rsid w:val="009B3267"/>
    <w:rsid w:val="009B3EB4"/>
    <w:rsid w:val="009B41C0"/>
    <w:rsid w:val="009B43B7"/>
    <w:rsid w:val="009B51ED"/>
    <w:rsid w:val="009B56A5"/>
    <w:rsid w:val="009B5AEE"/>
    <w:rsid w:val="009B5DEF"/>
    <w:rsid w:val="009B5E15"/>
    <w:rsid w:val="009B5F03"/>
    <w:rsid w:val="009B64AD"/>
    <w:rsid w:val="009B64BF"/>
    <w:rsid w:val="009B6B8C"/>
    <w:rsid w:val="009B6CA0"/>
    <w:rsid w:val="009B6E8C"/>
    <w:rsid w:val="009B6EAC"/>
    <w:rsid w:val="009B728E"/>
    <w:rsid w:val="009C0095"/>
    <w:rsid w:val="009C00B4"/>
    <w:rsid w:val="009C01B0"/>
    <w:rsid w:val="009C044D"/>
    <w:rsid w:val="009C0599"/>
    <w:rsid w:val="009C05AC"/>
    <w:rsid w:val="009C0734"/>
    <w:rsid w:val="009C0BBF"/>
    <w:rsid w:val="009C0EE1"/>
    <w:rsid w:val="009C0F13"/>
    <w:rsid w:val="009C13B4"/>
    <w:rsid w:val="009C1795"/>
    <w:rsid w:val="009C1891"/>
    <w:rsid w:val="009C1B3F"/>
    <w:rsid w:val="009C1E7A"/>
    <w:rsid w:val="009C20E1"/>
    <w:rsid w:val="009C2560"/>
    <w:rsid w:val="009C2A2C"/>
    <w:rsid w:val="009C2AC6"/>
    <w:rsid w:val="009C2E36"/>
    <w:rsid w:val="009C3119"/>
    <w:rsid w:val="009C3169"/>
    <w:rsid w:val="009C322A"/>
    <w:rsid w:val="009C3AC8"/>
    <w:rsid w:val="009C3CFE"/>
    <w:rsid w:val="009C4445"/>
    <w:rsid w:val="009C44BC"/>
    <w:rsid w:val="009C45F3"/>
    <w:rsid w:val="009C4753"/>
    <w:rsid w:val="009C4B7F"/>
    <w:rsid w:val="009C4C65"/>
    <w:rsid w:val="009C4E63"/>
    <w:rsid w:val="009C5696"/>
    <w:rsid w:val="009C5D98"/>
    <w:rsid w:val="009C605D"/>
    <w:rsid w:val="009C6109"/>
    <w:rsid w:val="009C6612"/>
    <w:rsid w:val="009C675A"/>
    <w:rsid w:val="009C67D7"/>
    <w:rsid w:val="009C69E1"/>
    <w:rsid w:val="009C709F"/>
    <w:rsid w:val="009C7168"/>
    <w:rsid w:val="009C7407"/>
    <w:rsid w:val="009C74F4"/>
    <w:rsid w:val="009C75F2"/>
    <w:rsid w:val="009C763B"/>
    <w:rsid w:val="009C7684"/>
    <w:rsid w:val="009C7E19"/>
    <w:rsid w:val="009D003C"/>
    <w:rsid w:val="009D005A"/>
    <w:rsid w:val="009D03F8"/>
    <w:rsid w:val="009D07B8"/>
    <w:rsid w:val="009D0A00"/>
    <w:rsid w:val="009D0A45"/>
    <w:rsid w:val="009D0ED5"/>
    <w:rsid w:val="009D1BF1"/>
    <w:rsid w:val="009D1DD3"/>
    <w:rsid w:val="009D20A9"/>
    <w:rsid w:val="009D2E48"/>
    <w:rsid w:val="009D30EE"/>
    <w:rsid w:val="009D374D"/>
    <w:rsid w:val="009D37A1"/>
    <w:rsid w:val="009D3A9E"/>
    <w:rsid w:val="009D3FA6"/>
    <w:rsid w:val="009D44DB"/>
    <w:rsid w:val="009D4737"/>
    <w:rsid w:val="009D488A"/>
    <w:rsid w:val="009D4891"/>
    <w:rsid w:val="009D4F8D"/>
    <w:rsid w:val="009D54A7"/>
    <w:rsid w:val="009D56D5"/>
    <w:rsid w:val="009D5773"/>
    <w:rsid w:val="009D59A5"/>
    <w:rsid w:val="009D5C43"/>
    <w:rsid w:val="009D5C65"/>
    <w:rsid w:val="009D5DA1"/>
    <w:rsid w:val="009D6455"/>
    <w:rsid w:val="009D6594"/>
    <w:rsid w:val="009D65EC"/>
    <w:rsid w:val="009D67CE"/>
    <w:rsid w:val="009D6B4F"/>
    <w:rsid w:val="009D6C2B"/>
    <w:rsid w:val="009D6F35"/>
    <w:rsid w:val="009D6FFD"/>
    <w:rsid w:val="009D73E7"/>
    <w:rsid w:val="009D79B0"/>
    <w:rsid w:val="009D7C8C"/>
    <w:rsid w:val="009E0A0C"/>
    <w:rsid w:val="009E119F"/>
    <w:rsid w:val="009E1269"/>
    <w:rsid w:val="009E1663"/>
    <w:rsid w:val="009E1665"/>
    <w:rsid w:val="009E1800"/>
    <w:rsid w:val="009E1AAB"/>
    <w:rsid w:val="009E204D"/>
    <w:rsid w:val="009E2198"/>
    <w:rsid w:val="009E2420"/>
    <w:rsid w:val="009E2BC5"/>
    <w:rsid w:val="009E2D63"/>
    <w:rsid w:val="009E345F"/>
    <w:rsid w:val="009E37E7"/>
    <w:rsid w:val="009E3B74"/>
    <w:rsid w:val="009E3E60"/>
    <w:rsid w:val="009E3F30"/>
    <w:rsid w:val="009E412E"/>
    <w:rsid w:val="009E45C7"/>
    <w:rsid w:val="009E4A2C"/>
    <w:rsid w:val="009E4ABD"/>
    <w:rsid w:val="009E4B36"/>
    <w:rsid w:val="009E4D31"/>
    <w:rsid w:val="009E4D52"/>
    <w:rsid w:val="009E4F0F"/>
    <w:rsid w:val="009E516E"/>
    <w:rsid w:val="009E52C4"/>
    <w:rsid w:val="009E52EC"/>
    <w:rsid w:val="009E56FD"/>
    <w:rsid w:val="009E6456"/>
    <w:rsid w:val="009E6515"/>
    <w:rsid w:val="009E66C3"/>
    <w:rsid w:val="009E6902"/>
    <w:rsid w:val="009E6937"/>
    <w:rsid w:val="009E6980"/>
    <w:rsid w:val="009E6A5C"/>
    <w:rsid w:val="009E6AB0"/>
    <w:rsid w:val="009E6CBF"/>
    <w:rsid w:val="009E6CFC"/>
    <w:rsid w:val="009E6D87"/>
    <w:rsid w:val="009E6E02"/>
    <w:rsid w:val="009E70A0"/>
    <w:rsid w:val="009E7224"/>
    <w:rsid w:val="009E7B5D"/>
    <w:rsid w:val="009E7C73"/>
    <w:rsid w:val="009F0994"/>
    <w:rsid w:val="009F1050"/>
    <w:rsid w:val="009F107B"/>
    <w:rsid w:val="009F1133"/>
    <w:rsid w:val="009F1260"/>
    <w:rsid w:val="009F1469"/>
    <w:rsid w:val="009F16FE"/>
    <w:rsid w:val="009F17ED"/>
    <w:rsid w:val="009F1F6E"/>
    <w:rsid w:val="009F200F"/>
    <w:rsid w:val="009F2211"/>
    <w:rsid w:val="009F25CF"/>
    <w:rsid w:val="009F2853"/>
    <w:rsid w:val="009F2CAE"/>
    <w:rsid w:val="009F30B1"/>
    <w:rsid w:val="009F30C1"/>
    <w:rsid w:val="009F33E6"/>
    <w:rsid w:val="009F3705"/>
    <w:rsid w:val="009F3AA4"/>
    <w:rsid w:val="009F3CB0"/>
    <w:rsid w:val="009F3E3E"/>
    <w:rsid w:val="009F3E80"/>
    <w:rsid w:val="009F4507"/>
    <w:rsid w:val="009F4999"/>
    <w:rsid w:val="009F49D2"/>
    <w:rsid w:val="009F4A3A"/>
    <w:rsid w:val="009F5082"/>
    <w:rsid w:val="009F51CB"/>
    <w:rsid w:val="009F5655"/>
    <w:rsid w:val="009F56D5"/>
    <w:rsid w:val="009F59BA"/>
    <w:rsid w:val="009F5B58"/>
    <w:rsid w:val="009F600D"/>
    <w:rsid w:val="009F62C6"/>
    <w:rsid w:val="009F66BD"/>
    <w:rsid w:val="009F67AF"/>
    <w:rsid w:val="009F6998"/>
    <w:rsid w:val="009F702D"/>
    <w:rsid w:val="009F7279"/>
    <w:rsid w:val="009F7429"/>
    <w:rsid w:val="009F7684"/>
    <w:rsid w:val="009F76AD"/>
    <w:rsid w:val="009F7ED4"/>
    <w:rsid w:val="00A000DF"/>
    <w:rsid w:val="00A00148"/>
    <w:rsid w:val="00A003CA"/>
    <w:rsid w:val="00A004C9"/>
    <w:rsid w:val="00A0054C"/>
    <w:rsid w:val="00A007AC"/>
    <w:rsid w:val="00A007F7"/>
    <w:rsid w:val="00A00CFC"/>
    <w:rsid w:val="00A00EBE"/>
    <w:rsid w:val="00A01282"/>
    <w:rsid w:val="00A013C2"/>
    <w:rsid w:val="00A01A1F"/>
    <w:rsid w:val="00A01CEC"/>
    <w:rsid w:val="00A01DC9"/>
    <w:rsid w:val="00A02827"/>
    <w:rsid w:val="00A02DF8"/>
    <w:rsid w:val="00A02EA3"/>
    <w:rsid w:val="00A02F30"/>
    <w:rsid w:val="00A02FD0"/>
    <w:rsid w:val="00A032E6"/>
    <w:rsid w:val="00A03394"/>
    <w:rsid w:val="00A033C3"/>
    <w:rsid w:val="00A03AF4"/>
    <w:rsid w:val="00A03E84"/>
    <w:rsid w:val="00A0400A"/>
    <w:rsid w:val="00A04462"/>
    <w:rsid w:val="00A04556"/>
    <w:rsid w:val="00A046B9"/>
    <w:rsid w:val="00A04844"/>
    <w:rsid w:val="00A048F4"/>
    <w:rsid w:val="00A04BFB"/>
    <w:rsid w:val="00A04DE0"/>
    <w:rsid w:val="00A05494"/>
    <w:rsid w:val="00A05DEE"/>
    <w:rsid w:val="00A05E63"/>
    <w:rsid w:val="00A05E8F"/>
    <w:rsid w:val="00A05F10"/>
    <w:rsid w:val="00A0684C"/>
    <w:rsid w:val="00A069B1"/>
    <w:rsid w:val="00A06A47"/>
    <w:rsid w:val="00A06C2A"/>
    <w:rsid w:val="00A06D10"/>
    <w:rsid w:val="00A07024"/>
    <w:rsid w:val="00A072C9"/>
    <w:rsid w:val="00A074C8"/>
    <w:rsid w:val="00A075DE"/>
    <w:rsid w:val="00A07629"/>
    <w:rsid w:val="00A10117"/>
    <w:rsid w:val="00A10242"/>
    <w:rsid w:val="00A10386"/>
    <w:rsid w:val="00A103E6"/>
    <w:rsid w:val="00A109F6"/>
    <w:rsid w:val="00A10CD6"/>
    <w:rsid w:val="00A10D4F"/>
    <w:rsid w:val="00A10FBD"/>
    <w:rsid w:val="00A113FB"/>
    <w:rsid w:val="00A118CA"/>
    <w:rsid w:val="00A125C2"/>
    <w:rsid w:val="00A12825"/>
    <w:rsid w:val="00A12974"/>
    <w:rsid w:val="00A12A69"/>
    <w:rsid w:val="00A13568"/>
    <w:rsid w:val="00A13737"/>
    <w:rsid w:val="00A13ACC"/>
    <w:rsid w:val="00A13AEB"/>
    <w:rsid w:val="00A13CEB"/>
    <w:rsid w:val="00A14225"/>
    <w:rsid w:val="00A14B3B"/>
    <w:rsid w:val="00A14CEC"/>
    <w:rsid w:val="00A150B6"/>
    <w:rsid w:val="00A152A3"/>
    <w:rsid w:val="00A1540D"/>
    <w:rsid w:val="00A15489"/>
    <w:rsid w:val="00A158E3"/>
    <w:rsid w:val="00A15AB7"/>
    <w:rsid w:val="00A15B2E"/>
    <w:rsid w:val="00A16521"/>
    <w:rsid w:val="00A16572"/>
    <w:rsid w:val="00A16596"/>
    <w:rsid w:val="00A16B3D"/>
    <w:rsid w:val="00A16DC1"/>
    <w:rsid w:val="00A16ECF"/>
    <w:rsid w:val="00A17154"/>
    <w:rsid w:val="00A1735F"/>
    <w:rsid w:val="00A1745F"/>
    <w:rsid w:val="00A175A1"/>
    <w:rsid w:val="00A1764B"/>
    <w:rsid w:val="00A176E3"/>
    <w:rsid w:val="00A1778B"/>
    <w:rsid w:val="00A17B72"/>
    <w:rsid w:val="00A20098"/>
    <w:rsid w:val="00A200EB"/>
    <w:rsid w:val="00A20105"/>
    <w:rsid w:val="00A20734"/>
    <w:rsid w:val="00A213BB"/>
    <w:rsid w:val="00A21442"/>
    <w:rsid w:val="00A21B26"/>
    <w:rsid w:val="00A22049"/>
    <w:rsid w:val="00A225F4"/>
    <w:rsid w:val="00A226D3"/>
    <w:rsid w:val="00A228AB"/>
    <w:rsid w:val="00A228B3"/>
    <w:rsid w:val="00A22F9A"/>
    <w:rsid w:val="00A230E0"/>
    <w:rsid w:val="00A23DF5"/>
    <w:rsid w:val="00A240B5"/>
    <w:rsid w:val="00A2421F"/>
    <w:rsid w:val="00A24434"/>
    <w:rsid w:val="00A24591"/>
    <w:rsid w:val="00A2472A"/>
    <w:rsid w:val="00A24909"/>
    <w:rsid w:val="00A251B6"/>
    <w:rsid w:val="00A25220"/>
    <w:rsid w:val="00A256E2"/>
    <w:rsid w:val="00A25861"/>
    <w:rsid w:val="00A258A3"/>
    <w:rsid w:val="00A26184"/>
    <w:rsid w:val="00A26371"/>
    <w:rsid w:val="00A266AB"/>
    <w:rsid w:val="00A266C3"/>
    <w:rsid w:val="00A26A21"/>
    <w:rsid w:val="00A26DAB"/>
    <w:rsid w:val="00A270B6"/>
    <w:rsid w:val="00A27843"/>
    <w:rsid w:val="00A278A2"/>
    <w:rsid w:val="00A27A9A"/>
    <w:rsid w:val="00A302C9"/>
    <w:rsid w:val="00A30812"/>
    <w:rsid w:val="00A3085C"/>
    <w:rsid w:val="00A30BDE"/>
    <w:rsid w:val="00A30DF6"/>
    <w:rsid w:val="00A3117D"/>
    <w:rsid w:val="00A3129B"/>
    <w:rsid w:val="00A312F2"/>
    <w:rsid w:val="00A313F2"/>
    <w:rsid w:val="00A31491"/>
    <w:rsid w:val="00A314F4"/>
    <w:rsid w:val="00A31DE7"/>
    <w:rsid w:val="00A32122"/>
    <w:rsid w:val="00A323E9"/>
    <w:rsid w:val="00A327EB"/>
    <w:rsid w:val="00A32BAF"/>
    <w:rsid w:val="00A32D9A"/>
    <w:rsid w:val="00A32EAF"/>
    <w:rsid w:val="00A3312C"/>
    <w:rsid w:val="00A33D91"/>
    <w:rsid w:val="00A34A65"/>
    <w:rsid w:val="00A34BA7"/>
    <w:rsid w:val="00A34C4B"/>
    <w:rsid w:val="00A34DBC"/>
    <w:rsid w:val="00A35983"/>
    <w:rsid w:val="00A35B74"/>
    <w:rsid w:val="00A35CEF"/>
    <w:rsid w:val="00A36196"/>
    <w:rsid w:val="00A361D4"/>
    <w:rsid w:val="00A3627F"/>
    <w:rsid w:val="00A363FB"/>
    <w:rsid w:val="00A364F7"/>
    <w:rsid w:val="00A36E6A"/>
    <w:rsid w:val="00A36E83"/>
    <w:rsid w:val="00A36F3A"/>
    <w:rsid w:val="00A372A9"/>
    <w:rsid w:val="00A37443"/>
    <w:rsid w:val="00A378DC"/>
    <w:rsid w:val="00A37949"/>
    <w:rsid w:val="00A3795D"/>
    <w:rsid w:val="00A379E6"/>
    <w:rsid w:val="00A37B8A"/>
    <w:rsid w:val="00A400FA"/>
    <w:rsid w:val="00A40203"/>
    <w:rsid w:val="00A40281"/>
    <w:rsid w:val="00A403D8"/>
    <w:rsid w:val="00A40520"/>
    <w:rsid w:val="00A40754"/>
    <w:rsid w:val="00A40C43"/>
    <w:rsid w:val="00A40F81"/>
    <w:rsid w:val="00A41303"/>
    <w:rsid w:val="00A41320"/>
    <w:rsid w:val="00A413F5"/>
    <w:rsid w:val="00A41C3B"/>
    <w:rsid w:val="00A41EDE"/>
    <w:rsid w:val="00A41F1E"/>
    <w:rsid w:val="00A42057"/>
    <w:rsid w:val="00A42288"/>
    <w:rsid w:val="00A4239F"/>
    <w:rsid w:val="00A430FB"/>
    <w:rsid w:val="00A43632"/>
    <w:rsid w:val="00A43A38"/>
    <w:rsid w:val="00A43C27"/>
    <w:rsid w:val="00A44604"/>
    <w:rsid w:val="00A44A8D"/>
    <w:rsid w:val="00A44BBB"/>
    <w:rsid w:val="00A45003"/>
    <w:rsid w:val="00A4551B"/>
    <w:rsid w:val="00A45823"/>
    <w:rsid w:val="00A45B03"/>
    <w:rsid w:val="00A45F30"/>
    <w:rsid w:val="00A45FFD"/>
    <w:rsid w:val="00A460FB"/>
    <w:rsid w:val="00A46124"/>
    <w:rsid w:val="00A462FB"/>
    <w:rsid w:val="00A46353"/>
    <w:rsid w:val="00A463EC"/>
    <w:rsid w:val="00A464BA"/>
    <w:rsid w:val="00A46723"/>
    <w:rsid w:val="00A46736"/>
    <w:rsid w:val="00A46D35"/>
    <w:rsid w:val="00A46D53"/>
    <w:rsid w:val="00A46E11"/>
    <w:rsid w:val="00A46FBF"/>
    <w:rsid w:val="00A47579"/>
    <w:rsid w:val="00A47585"/>
    <w:rsid w:val="00A47692"/>
    <w:rsid w:val="00A4784D"/>
    <w:rsid w:val="00A479FE"/>
    <w:rsid w:val="00A47FC0"/>
    <w:rsid w:val="00A47FE3"/>
    <w:rsid w:val="00A50626"/>
    <w:rsid w:val="00A5067F"/>
    <w:rsid w:val="00A50BF9"/>
    <w:rsid w:val="00A50EEC"/>
    <w:rsid w:val="00A510E8"/>
    <w:rsid w:val="00A51760"/>
    <w:rsid w:val="00A51BF1"/>
    <w:rsid w:val="00A51D69"/>
    <w:rsid w:val="00A51D86"/>
    <w:rsid w:val="00A51ECF"/>
    <w:rsid w:val="00A5278E"/>
    <w:rsid w:val="00A52927"/>
    <w:rsid w:val="00A53005"/>
    <w:rsid w:val="00A53388"/>
    <w:rsid w:val="00A5404E"/>
    <w:rsid w:val="00A54875"/>
    <w:rsid w:val="00A54982"/>
    <w:rsid w:val="00A54C12"/>
    <w:rsid w:val="00A54CE0"/>
    <w:rsid w:val="00A54FDF"/>
    <w:rsid w:val="00A558BA"/>
    <w:rsid w:val="00A55EC8"/>
    <w:rsid w:val="00A56165"/>
    <w:rsid w:val="00A563B5"/>
    <w:rsid w:val="00A564DA"/>
    <w:rsid w:val="00A56B7C"/>
    <w:rsid w:val="00A56E87"/>
    <w:rsid w:val="00A572E7"/>
    <w:rsid w:val="00A573E8"/>
    <w:rsid w:val="00A5744D"/>
    <w:rsid w:val="00A5748B"/>
    <w:rsid w:val="00A578B0"/>
    <w:rsid w:val="00A57982"/>
    <w:rsid w:val="00A600C2"/>
    <w:rsid w:val="00A601DE"/>
    <w:rsid w:val="00A6031B"/>
    <w:rsid w:val="00A60348"/>
    <w:rsid w:val="00A60771"/>
    <w:rsid w:val="00A6147E"/>
    <w:rsid w:val="00A6198B"/>
    <w:rsid w:val="00A619E4"/>
    <w:rsid w:val="00A61DA4"/>
    <w:rsid w:val="00A625C2"/>
    <w:rsid w:val="00A62A8D"/>
    <w:rsid w:val="00A62D5C"/>
    <w:rsid w:val="00A63033"/>
    <w:rsid w:val="00A63527"/>
    <w:rsid w:val="00A63D42"/>
    <w:rsid w:val="00A63F6D"/>
    <w:rsid w:val="00A6427D"/>
    <w:rsid w:val="00A64465"/>
    <w:rsid w:val="00A64668"/>
    <w:rsid w:val="00A646E4"/>
    <w:rsid w:val="00A6474C"/>
    <w:rsid w:val="00A64772"/>
    <w:rsid w:val="00A647D0"/>
    <w:rsid w:val="00A64C59"/>
    <w:rsid w:val="00A64DA1"/>
    <w:rsid w:val="00A64E60"/>
    <w:rsid w:val="00A651C1"/>
    <w:rsid w:val="00A651CD"/>
    <w:rsid w:val="00A655FF"/>
    <w:rsid w:val="00A6582C"/>
    <w:rsid w:val="00A659E2"/>
    <w:rsid w:val="00A65F9A"/>
    <w:rsid w:val="00A65FF7"/>
    <w:rsid w:val="00A66624"/>
    <w:rsid w:val="00A66A71"/>
    <w:rsid w:val="00A671E8"/>
    <w:rsid w:val="00A67606"/>
    <w:rsid w:val="00A67A43"/>
    <w:rsid w:val="00A67D48"/>
    <w:rsid w:val="00A67D7D"/>
    <w:rsid w:val="00A70425"/>
    <w:rsid w:val="00A7093D"/>
    <w:rsid w:val="00A709DB"/>
    <w:rsid w:val="00A70D4D"/>
    <w:rsid w:val="00A70D50"/>
    <w:rsid w:val="00A71270"/>
    <w:rsid w:val="00A71583"/>
    <w:rsid w:val="00A7171B"/>
    <w:rsid w:val="00A71C56"/>
    <w:rsid w:val="00A720FC"/>
    <w:rsid w:val="00A724C2"/>
    <w:rsid w:val="00A72653"/>
    <w:rsid w:val="00A7363B"/>
    <w:rsid w:val="00A7370A"/>
    <w:rsid w:val="00A73CC1"/>
    <w:rsid w:val="00A73E4B"/>
    <w:rsid w:val="00A74879"/>
    <w:rsid w:val="00A74C04"/>
    <w:rsid w:val="00A74F67"/>
    <w:rsid w:val="00A751C4"/>
    <w:rsid w:val="00A75534"/>
    <w:rsid w:val="00A75599"/>
    <w:rsid w:val="00A75F17"/>
    <w:rsid w:val="00A76AAA"/>
    <w:rsid w:val="00A76BB1"/>
    <w:rsid w:val="00A7783F"/>
    <w:rsid w:val="00A77D90"/>
    <w:rsid w:val="00A77FAE"/>
    <w:rsid w:val="00A800B0"/>
    <w:rsid w:val="00A8018A"/>
    <w:rsid w:val="00A8027E"/>
    <w:rsid w:val="00A805CC"/>
    <w:rsid w:val="00A809DC"/>
    <w:rsid w:val="00A80AFF"/>
    <w:rsid w:val="00A80B65"/>
    <w:rsid w:val="00A80D4A"/>
    <w:rsid w:val="00A80EF6"/>
    <w:rsid w:val="00A81261"/>
    <w:rsid w:val="00A813A4"/>
    <w:rsid w:val="00A814AD"/>
    <w:rsid w:val="00A814C9"/>
    <w:rsid w:val="00A81899"/>
    <w:rsid w:val="00A81FFB"/>
    <w:rsid w:val="00A8220F"/>
    <w:rsid w:val="00A82961"/>
    <w:rsid w:val="00A82998"/>
    <w:rsid w:val="00A82D8A"/>
    <w:rsid w:val="00A82F8F"/>
    <w:rsid w:val="00A83411"/>
    <w:rsid w:val="00A8341B"/>
    <w:rsid w:val="00A84018"/>
    <w:rsid w:val="00A846E6"/>
    <w:rsid w:val="00A84749"/>
    <w:rsid w:val="00A84763"/>
    <w:rsid w:val="00A848CD"/>
    <w:rsid w:val="00A84983"/>
    <w:rsid w:val="00A84C9F"/>
    <w:rsid w:val="00A84D26"/>
    <w:rsid w:val="00A84E38"/>
    <w:rsid w:val="00A8504A"/>
    <w:rsid w:val="00A8588A"/>
    <w:rsid w:val="00A86A48"/>
    <w:rsid w:val="00A86C05"/>
    <w:rsid w:val="00A86C18"/>
    <w:rsid w:val="00A86E85"/>
    <w:rsid w:val="00A86FA1"/>
    <w:rsid w:val="00A87001"/>
    <w:rsid w:val="00A8767D"/>
    <w:rsid w:val="00A87CE2"/>
    <w:rsid w:val="00A902CC"/>
    <w:rsid w:val="00A905D6"/>
    <w:rsid w:val="00A90744"/>
    <w:rsid w:val="00A91138"/>
    <w:rsid w:val="00A9166B"/>
    <w:rsid w:val="00A918CD"/>
    <w:rsid w:val="00A91AB8"/>
    <w:rsid w:val="00A91B95"/>
    <w:rsid w:val="00A91D3B"/>
    <w:rsid w:val="00A91D76"/>
    <w:rsid w:val="00A92493"/>
    <w:rsid w:val="00A924EC"/>
    <w:rsid w:val="00A9281C"/>
    <w:rsid w:val="00A92C40"/>
    <w:rsid w:val="00A93735"/>
    <w:rsid w:val="00A93BCD"/>
    <w:rsid w:val="00A9426D"/>
    <w:rsid w:val="00A944F0"/>
    <w:rsid w:val="00A94624"/>
    <w:rsid w:val="00A946B9"/>
    <w:rsid w:val="00A946D4"/>
    <w:rsid w:val="00A94896"/>
    <w:rsid w:val="00A95B04"/>
    <w:rsid w:val="00A96053"/>
    <w:rsid w:val="00A96434"/>
    <w:rsid w:val="00A9668A"/>
    <w:rsid w:val="00A96B21"/>
    <w:rsid w:val="00A9729B"/>
    <w:rsid w:val="00A97333"/>
    <w:rsid w:val="00A97359"/>
    <w:rsid w:val="00A9745C"/>
    <w:rsid w:val="00A97987"/>
    <w:rsid w:val="00A97A26"/>
    <w:rsid w:val="00A97A6E"/>
    <w:rsid w:val="00A97B58"/>
    <w:rsid w:val="00A97BDC"/>
    <w:rsid w:val="00AA01A0"/>
    <w:rsid w:val="00AA0353"/>
    <w:rsid w:val="00AA040C"/>
    <w:rsid w:val="00AA042D"/>
    <w:rsid w:val="00AA094C"/>
    <w:rsid w:val="00AA09CE"/>
    <w:rsid w:val="00AA0F18"/>
    <w:rsid w:val="00AA0F4D"/>
    <w:rsid w:val="00AA13B0"/>
    <w:rsid w:val="00AA189B"/>
    <w:rsid w:val="00AA1F7C"/>
    <w:rsid w:val="00AA2131"/>
    <w:rsid w:val="00AA21A5"/>
    <w:rsid w:val="00AA25DF"/>
    <w:rsid w:val="00AA262F"/>
    <w:rsid w:val="00AA2751"/>
    <w:rsid w:val="00AA2AB8"/>
    <w:rsid w:val="00AA2ACE"/>
    <w:rsid w:val="00AA2EE7"/>
    <w:rsid w:val="00AA3167"/>
    <w:rsid w:val="00AA336F"/>
    <w:rsid w:val="00AA3459"/>
    <w:rsid w:val="00AA3C63"/>
    <w:rsid w:val="00AA4114"/>
    <w:rsid w:val="00AA43AC"/>
    <w:rsid w:val="00AA4801"/>
    <w:rsid w:val="00AA4975"/>
    <w:rsid w:val="00AA4B76"/>
    <w:rsid w:val="00AA4BAB"/>
    <w:rsid w:val="00AA4E76"/>
    <w:rsid w:val="00AA502D"/>
    <w:rsid w:val="00AA56CE"/>
    <w:rsid w:val="00AA5788"/>
    <w:rsid w:val="00AA587A"/>
    <w:rsid w:val="00AA59F3"/>
    <w:rsid w:val="00AA6375"/>
    <w:rsid w:val="00AA68BB"/>
    <w:rsid w:val="00AA6A03"/>
    <w:rsid w:val="00AA6AA1"/>
    <w:rsid w:val="00AA6D5B"/>
    <w:rsid w:val="00AA7328"/>
    <w:rsid w:val="00AA7646"/>
    <w:rsid w:val="00AA76C6"/>
    <w:rsid w:val="00AA7759"/>
    <w:rsid w:val="00AA7B3C"/>
    <w:rsid w:val="00AA7FA4"/>
    <w:rsid w:val="00AB067B"/>
    <w:rsid w:val="00AB0B23"/>
    <w:rsid w:val="00AB0D37"/>
    <w:rsid w:val="00AB0E64"/>
    <w:rsid w:val="00AB10DB"/>
    <w:rsid w:val="00AB10FE"/>
    <w:rsid w:val="00AB13DF"/>
    <w:rsid w:val="00AB1781"/>
    <w:rsid w:val="00AB1886"/>
    <w:rsid w:val="00AB1905"/>
    <w:rsid w:val="00AB1D10"/>
    <w:rsid w:val="00AB1FDC"/>
    <w:rsid w:val="00AB2B70"/>
    <w:rsid w:val="00AB2D75"/>
    <w:rsid w:val="00AB3252"/>
    <w:rsid w:val="00AB34A3"/>
    <w:rsid w:val="00AB3CD9"/>
    <w:rsid w:val="00AB3CED"/>
    <w:rsid w:val="00AB4024"/>
    <w:rsid w:val="00AB409B"/>
    <w:rsid w:val="00AB43ED"/>
    <w:rsid w:val="00AB4481"/>
    <w:rsid w:val="00AB450A"/>
    <w:rsid w:val="00AB46DD"/>
    <w:rsid w:val="00AB54DC"/>
    <w:rsid w:val="00AB5837"/>
    <w:rsid w:val="00AB5ABD"/>
    <w:rsid w:val="00AB5ADE"/>
    <w:rsid w:val="00AB5CE4"/>
    <w:rsid w:val="00AB5D43"/>
    <w:rsid w:val="00AB644B"/>
    <w:rsid w:val="00AB6AB9"/>
    <w:rsid w:val="00AB6B76"/>
    <w:rsid w:val="00AB6BE9"/>
    <w:rsid w:val="00AB6D02"/>
    <w:rsid w:val="00AC0116"/>
    <w:rsid w:val="00AC0460"/>
    <w:rsid w:val="00AC0876"/>
    <w:rsid w:val="00AC0A02"/>
    <w:rsid w:val="00AC14E8"/>
    <w:rsid w:val="00AC16C4"/>
    <w:rsid w:val="00AC186F"/>
    <w:rsid w:val="00AC1BDE"/>
    <w:rsid w:val="00AC1DC4"/>
    <w:rsid w:val="00AC1E9F"/>
    <w:rsid w:val="00AC2020"/>
    <w:rsid w:val="00AC21CF"/>
    <w:rsid w:val="00AC2200"/>
    <w:rsid w:val="00AC2A0F"/>
    <w:rsid w:val="00AC2A36"/>
    <w:rsid w:val="00AC2A44"/>
    <w:rsid w:val="00AC2B06"/>
    <w:rsid w:val="00AC2CA1"/>
    <w:rsid w:val="00AC3394"/>
    <w:rsid w:val="00AC355A"/>
    <w:rsid w:val="00AC3AF5"/>
    <w:rsid w:val="00AC4327"/>
    <w:rsid w:val="00AC470E"/>
    <w:rsid w:val="00AC4C94"/>
    <w:rsid w:val="00AC5167"/>
    <w:rsid w:val="00AC51E0"/>
    <w:rsid w:val="00AC589D"/>
    <w:rsid w:val="00AC58A7"/>
    <w:rsid w:val="00AC58DA"/>
    <w:rsid w:val="00AC6A9F"/>
    <w:rsid w:val="00AC6BD8"/>
    <w:rsid w:val="00AC6D2F"/>
    <w:rsid w:val="00AC6D33"/>
    <w:rsid w:val="00AC7363"/>
    <w:rsid w:val="00AC7597"/>
    <w:rsid w:val="00AC75A2"/>
    <w:rsid w:val="00AC7704"/>
    <w:rsid w:val="00AC7C66"/>
    <w:rsid w:val="00AC7F4B"/>
    <w:rsid w:val="00AD0213"/>
    <w:rsid w:val="00AD058C"/>
    <w:rsid w:val="00AD05A5"/>
    <w:rsid w:val="00AD07E2"/>
    <w:rsid w:val="00AD12F2"/>
    <w:rsid w:val="00AD245B"/>
    <w:rsid w:val="00AD24CC"/>
    <w:rsid w:val="00AD2ABE"/>
    <w:rsid w:val="00AD3447"/>
    <w:rsid w:val="00AD3586"/>
    <w:rsid w:val="00AD3635"/>
    <w:rsid w:val="00AD3991"/>
    <w:rsid w:val="00AD3A07"/>
    <w:rsid w:val="00AD430E"/>
    <w:rsid w:val="00AD46A3"/>
    <w:rsid w:val="00AD4BB3"/>
    <w:rsid w:val="00AD5166"/>
    <w:rsid w:val="00AD5285"/>
    <w:rsid w:val="00AD547A"/>
    <w:rsid w:val="00AD5551"/>
    <w:rsid w:val="00AD55D8"/>
    <w:rsid w:val="00AD592F"/>
    <w:rsid w:val="00AD5DA1"/>
    <w:rsid w:val="00AD5F89"/>
    <w:rsid w:val="00AD6020"/>
    <w:rsid w:val="00AD6227"/>
    <w:rsid w:val="00AD645E"/>
    <w:rsid w:val="00AD6852"/>
    <w:rsid w:val="00AD697D"/>
    <w:rsid w:val="00AD6A38"/>
    <w:rsid w:val="00AD6C0E"/>
    <w:rsid w:val="00AD6C94"/>
    <w:rsid w:val="00AD6CD9"/>
    <w:rsid w:val="00AD6DE3"/>
    <w:rsid w:val="00AD6E1F"/>
    <w:rsid w:val="00AD7488"/>
    <w:rsid w:val="00AD7809"/>
    <w:rsid w:val="00AD7881"/>
    <w:rsid w:val="00AE0762"/>
    <w:rsid w:val="00AE0B3C"/>
    <w:rsid w:val="00AE0C65"/>
    <w:rsid w:val="00AE1E3F"/>
    <w:rsid w:val="00AE1E49"/>
    <w:rsid w:val="00AE2116"/>
    <w:rsid w:val="00AE21DE"/>
    <w:rsid w:val="00AE2A3E"/>
    <w:rsid w:val="00AE2CCF"/>
    <w:rsid w:val="00AE2EE9"/>
    <w:rsid w:val="00AE2FCC"/>
    <w:rsid w:val="00AE3169"/>
    <w:rsid w:val="00AE37AB"/>
    <w:rsid w:val="00AE43D3"/>
    <w:rsid w:val="00AE443E"/>
    <w:rsid w:val="00AE4B57"/>
    <w:rsid w:val="00AE4E95"/>
    <w:rsid w:val="00AE4FA9"/>
    <w:rsid w:val="00AE5516"/>
    <w:rsid w:val="00AE55E6"/>
    <w:rsid w:val="00AE56EA"/>
    <w:rsid w:val="00AE5B17"/>
    <w:rsid w:val="00AE5BD5"/>
    <w:rsid w:val="00AE5E4B"/>
    <w:rsid w:val="00AE6059"/>
    <w:rsid w:val="00AE6154"/>
    <w:rsid w:val="00AE6898"/>
    <w:rsid w:val="00AE6DCB"/>
    <w:rsid w:val="00AE7362"/>
    <w:rsid w:val="00AE739A"/>
    <w:rsid w:val="00AE7811"/>
    <w:rsid w:val="00AE788B"/>
    <w:rsid w:val="00AE791D"/>
    <w:rsid w:val="00AE79AC"/>
    <w:rsid w:val="00AE7BA9"/>
    <w:rsid w:val="00AF03BA"/>
    <w:rsid w:val="00AF07AB"/>
    <w:rsid w:val="00AF0D93"/>
    <w:rsid w:val="00AF1186"/>
    <w:rsid w:val="00AF1229"/>
    <w:rsid w:val="00AF127A"/>
    <w:rsid w:val="00AF13E2"/>
    <w:rsid w:val="00AF1462"/>
    <w:rsid w:val="00AF17C7"/>
    <w:rsid w:val="00AF1D94"/>
    <w:rsid w:val="00AF1D9E"/>
    <w:rsid w:val="00AF2510"/>
    <w:rsid w:val="00AF27FE"/>
    <w:rsid w:val="00AF2838"/>
    <w:rsid w:val="00AF2953"/>
    <w:rsid w:val="00AF2A4D"/>
    <w:rsid w:val="00AF2BBB"/>
    <w:rsid w:val="00AF34AF"/>
    <w:rsid w:val="00AF3A7E"/>
    <w:rsid w:val="00AF41E9"/>
    <w:rsid w:val="00AF43C1"/>
    <w:rsid w:val="00AF4A2B"/>
    <w:rsid w:val="00AF4BBB"/>
    <w:rsid w:val="00AF5462"/>
    <w:rsid w:val="00AF57FD"/>
    <w:rsid w:val="00AF5971"/>
    <w:rsid w:val="00AF5CC9"/>
    <w:rsid w:val="00AF5CE1"/>
    <w:rsid w:val="00AF5D24"/>
    <w:rsid w:val="00AF5F2E"/>
    <w:rsid w:val="00AF6816"/>
    <w:rsid w:val="00AF6C3A"/>
    <w:rsid w:val="00AF6C7C"/>
    <w:rsid w:val="00AF73F5"/>
    <w:rsid w:val="00AF75EA"/>
    <w:rsid w:val="00AF7E00"/>
    <w:rsid w:val="00B004C3"/>
    <w:rsid w:val="00B00ABD"/>
    <w:rsid w:val="00B017C3"/>
    <w:rsid w:val="00B01A52"/>
    <w:rsid w:val="00B02136"/>
    <w:rsid w:val="00B023D6"/>
    <w:rsid w:val="00B025B1"/>
    <w:rsid w:val="00B0278F"/>
    <w:rsid w:val="00B02890"/>
    <w:rsid w:val="00B02917"/>
    <w:rsid w:val="00B02BB0"/>
    <w:rsid w:val="00B02E39"/>
    <w:rsid w:val="00B02FB5"/>
    <w:rsid w:val="00B03D2F"/>
    <w:rsid w:val="00B03E94"/>
    <w:rsid w:val="00B0436A"/>
    <w:rsid w:val="00B04794"/>
    <w:rsid w:val="00B04B1E"/>
    <w:rsid w:val="00B04BC6"/>
    <w:rsid w:val="00B05C2D"/>
    <w:rsid w:val="00B06219"/>
    <w:rsid w:val="00B062F0"/>
    <w:rsid w:val="00B063A0"/>
    <w:rsid w:val="00B064A4"/>
    <w:rsid w:val="00B06F92"/>
    <w:rsid w:val="00B0705D"/>
    <w:rsid w:val="00B073BC"/>
    <w:rsid w:val="00B078C0"/>
    <w:rsid w:val="00B07ACE"/>
    <w:rsid w:val="00B07B94"/>
    <w:rsid w:val="00B07E65"/>
    <w:rsid w:val="00B100D1"/>
    <w:rsid w:val="00B10256"/>
    <w:rsid w:val="00B10434"/>
    <w:rsid w:val="00B10C55"/>
    <w:rsid w:val="00B10EE5"/>
    <w:rsid w:val="00B10F53"/>
    <w:rsid w:val="00B1118E"/>
    <w:rsid w:val="00B114F0"/>
    <w:rsid w:val="00B1157D"/>
    <w:rsid w:val="00B1194D"/>
    <w:rsid w:val="00B11CEA"/>
    <w:rsid w:val="00B11F1D"/>
    <w:rsid w:val="00B121E3"/>
    <w:rsid w:val="00B12305"/>
    <w:rsid w:val="00B12861"/>
    <w:rsid w:val="00B12901"/>
    <w:rsid w:val="00B1292D"/>
    <w:rsid w:val="00B129DC"/>
    <w:rsid w:val="00B12A4B"/>
    <w:rsid w:val="00B12C87"/>
    <w:rsid w:val="00B13039"/>
    <w:rsid w:val="00B13372"/>
    <w:rsid w:val="00B1394D"/>
    <w:rsid w:val="00B1538A"/>
    <w:rsid w:val="00B15540"/>
    <w:rsid w:val="00B15872"/>
    <w:rsid w:val="00B162BE"/>
    <w:rsid w:val="00B163D5"/>
    <w:rsid w:val="00B164F6"/>
    <w:rsid w:val="00B16B5B"/>
    <w:rsid w:val="00B1764F"/>
    <w:rsid w:val="00B176C2"/>
    <w:rsid w:val="00B17724"/>
    <w:rsid w:val="00B17DA3"/>
    <w:rsid w:val="00B20037"/>
    <w:rsid w:val="00B20122"/>
    <w:rsid w:val="00B20243"/>
    <w:rsid w:val="00B203BA"/>
    <w:rsid w:val="00B2098C"/>
    <w:rsid w:val="00B20A09"/>
    <w:rsid w:val="00B21076"/>
    <w:rsid w:val="00B216EB"/>
    <w:rsid w:val="00B21781"/>
    <w:rsid w:val="00B2179A"/>
    <w:rsid w:val="00B218E5"/>
    <w:rsid w:val="00B21BA6"/>
    <w:rsid w:val="00B2200E"/>
    <w:rsid w:val="00B220C6"/>
    <w:rsid w:val="00B23265"/>
    <w:rsid w:val="00B23535"/>
    <w:rsid w:val="00B23613"/>
    <w:rsid w:val="00B2361B"/>
    <w:rsid w:val="00B23A5A"/>
    <w:rsid w:val="00B23BB0"/>
    <w:rsid w:val="00B23C28"/>
    <w:rsid w:val="00B249C2"/>
    <w:rsid w:val="00B24A9B"/>
    <w:rsid w:val="00B24CD9"/>
    <w:rsid w:val="00B24CF7"/>
    <w:rsid w:val="00B24E5B"/>
    <w:rsid w:val="00B24EB1"/>
    <w:rsid w:val="00B251E0"/>
    <w:rsid w:val="00B25288"/>
    <w:rsid w:val="00B253A7"/>
    <w:rsid w:val="00B253F8"/>
    <w:rsid w:val="00B257E7"/>
    <w:rsid w:val="00B25ED9"/>
    <w:rsid w:val="00B26068"/>
    <w:rsid w:val="00B26466"/>
    <w:rsid w:val="00B26DA3"/>
    <w:rsid w:val="00B26E05"/>
    <w:rsid w:val="00B2715A"/>
    <w:rsid w:val="00B278A3"/>
    <w:rsid w:val="00B27BCD"/>
    <w:rsid w:val="00B27DBA"/>
    <w:rsid w:val="00B30653"/>
    <w:rsid w:val="00B3096A"/>
    <w:rsid w:val="00B315C0"/>
    <w:rsid w:val="00B318D3"/>
    <w:rsid w:val="00B31D45"/>
    <w:rsid w:val="00B326B8"/>
    <w:rsid w:val="00B32C05"/>
    <w:rsid w:val="00B32EBD"/>
    <w:rsid w:val="00B333A7"/>
    <w:rsid w:val="00B337BA"/>
    <w:rsid w:val="00B3384C"/>
    <w:rsid w:val="00B33D1B"/>
    <w:rsid w:val="00B343C7"/>
    <w:rsid w:val="00B34726"/>
    <w:rsid w:val="00B34882"/>
    <w:rsid w:val="00B34B85"/>
    <w:rsid w:val="00B34C1C"/>
    <w:rsid w:val="00B34DC1"/>
    <w:rsid w:val="00B34F54"/>
    <w:rsid w:val="00B34F70"/>
    <w:rsid w:val="00B3584B"/>
    <w:rsid w:val="00B35AC9"/>
    <w:rsid w:val="00B35ACB"/>
    <w:rsid w:val="00B36041"/>
    <w:rsid w:val="00B362A9"/>
    <w:rsid w:val="00B3696D"/>
    <w:rsid w:val="00B36EED"/>
    <w:rsid w:val="00B3712C"/>
    <w:rsid w:val="00B3713A"/>
    <w:rsid w:val="00B375EE"/>
    <w:rsid w:val="00B3769F"/>
    <w:rsid w:val="00B37B5E"/>
    <w:rsid w:val="00B37F12"/>
    <w:rsid w:val="00B40354"/>
    <w:rsid w:val="00B40C5C"/>
    <w:rsid w:val="00B415C6"/>
    <w:rsid w:val="00B416BF"/>
    <w:rsid w:val="00B41CDC"/>
    <w:rsid w:val="00B42219"/>
    <w:rsid w:val="00B428F6"/>
    <w:rsid w:val="00B42C79"/>
    <w:rsid w:val="00B42E24"/>
    <w:rsid w:val="00B432F5"/>
    <w:rsid w:val="00B43951"/>
    <w:rsid w:val="00B43A35"/>
    <w:rsid w:val="00B43CEE"/>
    <w:rsid w:val="00B445D1"/>
    <w:rsid w:val="00B44792"/>
    <w:rsid w:val="00B44AF8"/>
    <w:rsid w:val="00B44B32"/>
    <w:rsid w:val="00B45028"/>
    <w:rsid w:val="00B451C4"/>
    <w:rsid w:val="00B454A5"/>
    <w:rsid w:val="00B4570D"/>
    <w:rsid w:val="00B458EF"/>
    <w:rsid w:val="00B462FB"/>
    <w:rsid w:val="00B46537"/>
    <w:rsid w:val="00B465A0"/>
    <w:rsid w:val="00B46755"/>
    <w:rsid w:val="00B46796"/>
    <w:rsid w:val="00B4689E"/>
    <w:rsid w:val="00B46E70"/>
    <w:rsid w:val="00B4708F"/>
    <w:rsid w:val="00B470DB"/>
    <w:rsid w:val="00B47825"/>
    <w:rsid w:val="00B479DE"/>
    <w:rsid w:val="00B47A7C"/>
    <w:rsid w:val="00B47AA0"/>
    <w:rsid w:val="00B47BF2"/>
    <w:rsid w:val="00B47DA1"/>
    <w:rsid w:val="00B50259"/>
    <w:rsid w:val="00B5065B"/>
    <w:rsid w:val="00B50CB2"/>
    <w:rsid w:val="00B50D95"/>
    <w:rsid w:val="00B51222"/>
    <w:rsid w:val="00B51434"/>
    <w:rsid w:val="00B5186B"/>
    <w:rsid w:val="00B51AB5"/>
    <w:rsid w:val="00B52039"/>
    <w:rsid w:val="00B5282E"/>
    <w:rsid w:val="00B52CFD"/>
    <w:rsid w:val="00B53163"/>
    <w:rsid w:val="00B53335"/>
    <w:rsid w:val="00B53470"/>
    <w:rsid w:val="00B535D2"/>
    <w:rsid w:val="00B536EC"/>
    <w:rsid w:val="00B537DB"/>
    <w:rsid w:val="00B53FE0"/>
    <w:rsid w:val="00B5424B"/>
    <w:rsid w:val="00B549C1"/>
    <w:rsid w:val="00B5527F"/>
    <w:rsid w:val="00B554F0"/>
    <w:rsid w:val="00B55A72"/>
    <w:rsid w:val="00B55AA5"/>
    <w:rsid w:val="00B55EBB"/>
    <w:rsid w:val="00B55F8D"/>
    <w:rsid w:val="00B56420"/>
    <w:rsid w:val="00B56534"/>
    <w:rsid w:val="00B56841"/>
    <w:rsid w:val="00B5686C"/>
    <w:rsid w:val="00B56BC4"/>
    <w:rsid w:val="00B56C38"/>
    <w:rsid w:val="00B577AB"/>
    <w:rsid w:val="00B5791F"/>
    <w:rsid w:val="00B57B04"/>
    <w:rsid w:val="00B60002"/>
    <w:rsid w:val="00B6005D"/>
    <w:rsid w:val="00B60356"/>
    <w:rsid w:val="00B604EE"/>
    <w:rsid w:val="00B6081C"/>
    <w:rsid w:val="00B60B56"/>
    <w:rsid w:val="00B610BF"/>
    <w:rsid w:val="00B6148B"/>
    <w:rsid w:val="00B61537"/>
    <w:rsid w:val="00B61801"/>
    <w:rsid w:val="00B6190C"/>
    <w:rsid w:val="00B61962"/>
    <w:rsid w:val="00B6219F"/>
    <w:rsid w:val="00B62456"/>
    <w:rsid w:val="00B62829"/>
    <w:rsid w:val="00B628A1"/>
    <w:rsid w:val="00B628D5"/>
    <w:rsid w:val="00B63277"/>
    <w:rsid w:val="00B63320"/>
    <w:rsid w:val="00B634F4"/>
    <w:rsid w:val="00B63AC1"/>
    <w:rsid w:val="00B63ADE"/>
    <w:rsid w:val="00B63D7D"/>
    <w:rsid w:val="00B63E4A"/>
    <w:rsid w:val="00B64225"/>
    <w:rsid w:val="00B6439E"/>
    <w:rsid w:val="00B64424"/>
    <w:rsid w:val="00B6446C"/>
    <w:rsid w:val="00B64716"/>
    <w:rsid w:val="00B649E3"/>
    <w:rsid w:val="00B64A96"/>
    <w:rsid w:val="00B64C75"/>
    <w:rsid w:val="00B64CD5"/>
    <w:rsid w:val="00B64EC4"/>
    <w:rsid w:val="00B64EE0"/>
    <w:rsid w:val="00B652D2"/>
    <w:rsid w:val="00B6537E"/>
    <w:rsid w:val="00B6551C"/>
    <w:rsid w:val="00B65A4F"/>
    <w:rsid w:val="00B65BD8"/>
    <w:rsid w:val="00B65D13"/>
    <w:rsid w:val="00B66D2F"/>
    <w:rsid w:val="00B66E1A"/>
    <w:rsid w:val="00B67854"/>
    <w:rsid w:val="00B67D40"/>
    <w:rsid w:val="00B67EC2"/>
    <w:rsid w:val="00B70ABB"/>
    <w:rsid w:val="00B70FE2"/>
    <w:rsid w:val="00B7103B"/>
    <w:rsid w:val="00B71433"/>
    <w:rsid w:val="00B71984"/>
    <w:rsid w:val="00B71E7F"/>
    <w:rsid w:val="00B71EE6"/>
    <w:rsid w:val="00B7216C"/>
    <w:rsid w:val="00B723B3"/>
    <w:rsid w:val="00B726A7"/>
    <w:rsid w:val="00B726D5"/>
    <w:rsid w:val="00B72B63"/>
    <w:rsid w:val="00B72CED"/>
    <w:rsid w:val="00B72D12"/>
    <w:rsid w:val="00B73024"/>
    <w:rsid w:val="00B73184"/>
    <w:rsid w:val="00B73410"/>
    <w:rsid w:val="00B7349A"/>
    <w:rsid w:val="00B734FD"/>
    <w:rsid w:val="00B73BD9"/>
    <w:rsid w:val="00B73E05"/>
    <w:rsid w:val="00B73E89"/>
    <w:rsid w:val="00B74691"/>
    <w:rsid w:val="00B747E4"/>
    <w:rsid w:val="00B749C9"/>
    <w:rsid w:val="00B74A1A"/>
    <w:rsid w:val="00B74C6C"/>
    <w:rsid w:val="00B751E8"/>
    <w:rsid w:val="00B754AA"/>
    <w:rsid w:val="00B760FE"/>
    <w:rsid w:val="00B7652D"/>
    <w:rsid w:val="00B76B22"/>
    <w:rsid w:val="00B77110"/>
    <w:rsid w:val="00B774A3"/>
    <w:rsid w:val="00B77D66"/>
    <w:rsid w:val="00B77D9F"/>
    <w:rsid w:val="00B80186"/>
    <w:rsid w:val="00B801F3"/>
    <w:rsid w:val="00B802A0"/>
    <w:rsid w:val="00B803E3"/>
    <w:rsid w:val="00B811EF"/>
    <w:rsid w:val="00B8133D"/>
    <w:rsid w:val="00B81371"/>
    <w:rsid w:val="00B8176C"/>
    <w:rsid w:val="00B8249D"/>
    <w:rsid w:val="00B82F1C"/>
    <w:rsid w:val="00B83071"/>
    <w:rsid w:val="00B831E1"/>
    <w:rsid w:val="00B836D5"/>
    <w:rsid w:val="00B83BBB"/>
    <w:rsid w:val="00B84681"/>
    <w:rsid w:val="00B846B1"/>
    <w:rsid w:val="00B846C1"/>
    <w:rsid w:val="00B846EA"/>
    <w:rsid w:val="00B847EA"/>
    <w:rsid w:val="00B84C27"/>
    <w:rsid w:val="00B84C56"/>
    <w:rsid w:val="00B84D1A"/>
    <w:rsid w:val="00B84E02"/>
    <w:rsid w:val="00B84FCF"/>
    <w:rsid w:val="00B8506F"/>
    <w:rsid w:val="00B85646"/>
    <w:rsid w:val="00B85945"/>
    <w:rsid w:val="00B85A58"/>
    <w:rsid w:val="00B85BC5"/>
    <w:rsid w:val="00B860AE"/>
    <w:rsid w:val="00B861A9"/>
    <w:rsid w:val="00B861D9"/>
    <w:rsid w:val="00B868AA"/>
    <w:rsid w:val="00B86AE4"/>
    <w:rsid w:val="00B86E5C"/>
    <w:rsid w:val="00B872C9"/>
    <w:rsid w:val="00B87581"/>
    <w:rsid w:val="00B87B44"/>
    <w:rsid w:val="00B87BE7"/>
    <w:rsid w:val="00B87F86"/>
    <w:rsid w:val="00B90396"/>
    <w:rsid w:val="00B903D7"/>
    <w:rsid w:val="00B90C48"/>
    <w:rsid w:val="00B90C92"/>
    <w:rsid w:val="00B90F91"/>
    <w:rsid w:val="00B91651"/>
    <w:rsid w:val="00B91B1D"/>
    <w:rsid w:val="00B92005"/>
    <w:rsid w:val="00B92E66"/>
    <w:rsid w:val="00B937C1"/>
    <w:rsid w:val="00B93890"/>
    <w:rsid w:val="00B93958"/>
    <w:rsid w:val="00B939F0"/>
    <w:rsid w:val="00B93A21"/>
    <w:rsid w:val="00B9404C"/>
    <w:rsid w:val="00B94426"/>
    <w:rsid w:val="00B9446B"/>
    <w:rsid w:val="00B944E8"/>
    <w:rsid w:val="00B94668"/>
    <w:rsid w:val="00B94A48"/>
    <w:rsid w:val="00B9561E"/>
    <w:rsid w:val="00B95636"/>
    <w:rsid w:val="00B95831"/>
    <w:rsid w:val="00B95E0D"/>
    <w:rsid w:val="00B96008"/>
    <w:rsid w:val="00B9619C"/>
    <w:rsid w:val="00B9633C"/>
    <w:rsid w:val="00B9672F"/>
    <w:rsid w:val="00B96736"/>
    <w:rsid w:val="00B96D86"/>
    <w:rsid w:val="00B97019"/>
    <w:rsid w:val="00B97039"/>
    <w:rsid w:val="00B9738F"/>
    <w:rsid w:val="00B979FB"/>
    <w:rsid w:val="00B97B45"/>
    <w:rsid w:val="00B97B90"/>
    <w:rsid w:val="00B97DF8"/>
    <w:rsid w:val="00B97EEC"/>
    <w:rsid w:val="00BA0086"/>
    <w:rsid w:val="00BA0307"/>
    <w:rsid w:val="00BA046B"/>
    <w:rsid w:val="00BA0551"/>
    <w:rsid w:val="00BA05B3"/>
    <w:rsid w:val="00BA074D"/>
    <w:rsid w:val="00BA0966"/>
    <w:rsid w:val="00BA09F7"/>
    <w:rsid w:val="00BA0A0D"/>
    <w:rsid w:val="00BA0B0A"/>
    <w:rsid w:val="00BA0EEE"/>
    <w:rsid w:val="00BA1110"/>
    <w:rsid w:val="00BA12AA"/>
    <w:rsid w:val="00BA12C3"/>
    <w:rsid w:val="00BA143B"/>
    <w:rsid w:val="00BA15D7"/>
    <w:rsid w:val="00BA1D78"/>
    <w:rsid w:val="00BA231D"/>
    <w:rsid w:val="00BA246E"/>
    <w:rsid w:val="00BA24E3"/>
    <w:rsid w:val="00BA2B78"/>
    <w:rsid w:val="00BA2B95"/>
    <w:rsid w:val="00BA3353"/>
    <w:rsid w:val="00BA3389"/>
    <w:rsid w:val="00BA3E96"/>
    <w:rsid w:val="00BA40B7"/>
    <w:rsid w:val="00BA41FE"/>
    <w:rsid w:val="00BA425C"/>
    <w:rsid w:val="00BA43A1"/>
    <w:rsid w:val="00BA4985"/>
    <w:rsid w:val="00BA499A"/>
    <w:rsid w:val="00BA4B9F"/>
    <w:rsid w:val="00BA4F2E"/>
    <w:rsid w:val="00BA55DE"/>
    <w:rsid w:val="00BA578F"/>
    <w:rsid w:val="00BA5E54"/>
    <w:rsid w:val="00BA5F39"/>
    <w:rsid w:val="00BA6010"/>
    <w:rsid w:val="00BA6994"/>
    <w:rsid w:val="00BA6CCD"/>
    <w:rsid w:val="00BA743C"/>
    <w:rsid w:val="00BA74D1"/>
    <w:rsid w:val="00BA7727"/>
    <w:rsid w:val="00BA7A8A"/>
    <w:rsid w:val="00BA7EE6"/>
    <w:rsid w:val="00BB007B"/>
    <w:rsid w:val="00BB009A"/>
    <w:rsid w:val="00BB045D"/>
    <w:rsid w:val="00BB0593"/>
    <w:rsid w:val="00BB0827"/>
    <w:rsid w:val="00BB0992"/>
    <w:rsid w:val="00BB0F16"/>
    <w:rsid w:val="00BB1157"/>
    <w:rsid w:val="00BB11B0"/>
    <w:rsid w:val="00BB1AA8"/>
    <w:rsid w:val="00BB1FF1"/>
    <w:rsid w:val="00BB23A9"/>
    <w:rsid w:val="00BB2681"/>
    <w:rsid w:val="00BB2689"/>
    <w:rsid w:val="00BB2D30"/>
    <w:rsid w:val="00BB2D5B"/>
    <w:rsid w:val="00BB2FA7"/>
    <w:rsid w:val="00BB2FD6"/>
    <w:rsid w:val="00BB307C"/>
    <w:rsid w:val="00BB3096"/>
    <w:rsid w:val="00BB3721"/>
    <w:rsid w:val="00BB3B16"/>
    <w:rsid w:val="00BB3F5C"/>
    <w:rsid w:val="00BB3F7B"/>
    <w:rsid w:val="00BB416D"/>
    <w:rsid w:val="00BB4410"/>
    <w:rsid w:val="00BB4728"/>
    <w:rsid w:val="00BB4B06"/>
    <w:rsid w:val="00BB5536"/>
    <w:rsid w:val="00BB5CCB"/>
    <w:rsid w:val="00BB5F34"/>
    <w:rsid w:val="00BB6170"/>
    <w:rsid w:val="00BB68F7"/>
    <w:rsid w:val="00BB6EE5"/>
    <w:rsid w:val="00BB72AF"/>
    <w:rsid w:val="00BB7362"/>
    <w:rsid w:val="00BB7661"/>
    <w:rsid w:val="00BB788F"/>
    <w:rsid w:val="00BB78F8"/>
    <w:rsid w:val="00BB7C62"/>
    <w:rsid w:val="00BB7F18"/>
    <w:rsid w:val="00BC0166"/>
    <w:rsid w:val="00BC05D3"/>
    <w:rsid w:val="00BC0C80"/>
    <w:rsid w:val="00BC1391"/>
    <w:rsid w:val="00BC14DE"/>
    <w:rsid w:val="00BC1AD2"/>
    <w:rsid w:val="00BC1E88"/>
    <w:rsid w:val="00BC1F84"/>
    <w:rsid w:val="00BC1FC2"/>
    <w:rsid w:val="00BC27D7"/>
    <w:rsid w:val="00BC312A"/>
    <w:rsid w:val="00BC3172"/>
    <w:rsid w:val="00BC3959"/>
    <w:rsid w:val="00BC3A83"/>
    <w:rsid w:val="00BC3DB7"/>
    <w:rsid w:val="00BC4276"/>
    <w:rsid w:val="00BC4A42"/>
    <w:rsid w:val="00BC4D65"/>
    <w:rsid w:val="00BC4EB7"/>
    <w:rsid w:val="00BC4FF3"/>
    <w:rsid w:val="00BC5126"/>
    <w:rsid w:val="00BC5168"/>
    <w:rsid w:val="00BC56B4"/>
    <w:rsid w:val="00BC593F"/>
    <w:rsid w:val="00BC5F2A"/>
    <w:rsid w:val="00BC5F9C"/>
    <w:rsid w:val="00BC63F2"/>
    <w:rsid w:val="00BC698F"/>
    <w:rsid w:val="00BC69CF"/>
    <w:rsid w:val="00BC6D01"/>
    <w:rsid w:val="00BC6EE9"/>
    <w:rsid w:val="00BC7069"/>
    <w:rsid w:val="00BC70DE"/>
    <w:rsid w:val="00BC7194"/>
    <w:rsid w:val="00BC71D4"/>
    <w:rsid w:val="00BC73CC"/>
    <w:rsid w:val="00BC7771"/>
    <w:rsid w:val="00BD0107"/>
    <w:rsid w:val="00BD0291"/>
    <w:rsid w:val="00BD07FC"/>
    <w:rsid w:val="00BD0816"/>
    <w:rsid w:val="00BD0C69"/>
    <w:rsid w:val="00BD0E1F"/>
    <w:rsid w:val="00BD149A"/>
    <w:rsid w:val="00BD16EF"/>
    <w:rsid w:val="00BD1C47"/>
    <w:rsid w:val="00BD1D11"/>
    <w:rsid w:val="00BD280B"/>
    <w:rsid w:val="00BD3191"/>
    <w:rsid w:val="00BD3529"/>
    <w:rsid w:val="00BD37E5"/>
    <w:rsid w:val="00BD3A82"/>
    <w:rsid w:val="00BD3A99"/>
    <w:rsid w:val="00BD3DDE"/>
    <w:rsid w:val="00BD3E17"/>
    <w:rsid w:val="00BD4BA3"/>
    <w:rsid w:val="00BD5170"/>
    <w:rsid w:val="00BD52AE"/>
    <w:rsid w:val="00BD5526"/>
    <w:rsid w:val="00BD557E"/>
    <w:rsid w:val="00BD5DF7"/>
    <w:rsid w:val="00BD6422"/>
    <w:rsid w:val="00BD64DB"/>
    <w:rsid w:val="00BD65BC"/>
    <w:rsid w:val="00BD6779"/>
    <w:rsid w:val="00BD697B"/>
    <w:rsid w:val="00BD69F9"/>
    <w:rsid w:val="00BD6C76"/>
    <w:rsid w:val="00BD6C96"/>
    <w:rsid w:val="00BD6D04"/>
    <w:rsid w:val="00BD6E4E"/>
    <w:rsid w:val="00BD702A"/>
    <w:rsid w:val="00BD7651"/>
    <w:rsid w:val="00BE032A"/>
    <w:rsid w:val="00BE040A"/>
    <w:rsid w:val="00BE07DF"/>
    <w:rsid w:val="00BE0CF4"/>
    <w:rsid w:val="00BE102B"/>
    <w:rsid w:val="00BE1124"/>
    <w:rsid w:val="00BE136A"/>
    <w:rsid w:val="00BE1A8F"/>
    <w:rsid w:val="00BE1B51"/>
    <w:rsid w:val="00BE1C5D"/>
    <w:rsid w:val="00BE222C"/>
    <w:rsid w:val="00BE22C5"/>
    <w:rsid w:val="00BE2393"/>
    <w:rsid w:val="00BE2FF9"/>
    <w:rsid w:val="00BE30ED"/>
    <w:rsid w:val="00BE36FA"/>
    <w:rsid w:val="00BE41FB"/>
    <w:rsid w:val="00BE43FB"/>
    <w:rsid w:val="00BE4953"/>
    <w:rsid w:val="00BE4F57"/>
    <w:rsid w:val="00BE4FEB"/>
    <w:rsid w:val="00BE54F5"/>
    <w:rsid w:val="00BE55FB"/>
    <w:rsid w:val="00BE5E55"/>
    <w:rsid w:val="00BE6607"/>
    <w:rsid w:val="00BE6A16"/>
    <w:rsid w:val="00BE6B67"/>
    <w:rsid w:val="00BE7B26"/>
    <w:rsid w:val="00BE7DBD"/>
    <w:rsid w:val="00BF0FAA"/>
    <w:rsid w:val="00BF0FC9"/>
    <w:rsid w:val="00BF1125"/>
    <w:rsid w:val="00BF119D"/>
    <w:rsid w:val="00BF1C07"/>
    <w:rsid w:val="00BF1CB4"/>
    <w:rsid w:val="00BF2110"/>
    <w:rsid w:val="00BF21A5"/>
    <w:rsid w:val="00BF23D5"/>
    <w:rsid w:val="00BF23F9"/>
    <w:rsid w:val="00BF2A4D"/>
    <w:rsid w:val="00BF2BBF"/>
    <w:rsid w:val="00BF2E9C"/>
    <w:rsid w:val="00BF323A"/>
    <w:rsid w:val="00BF34A4"/>
    <w:rsid w:val="00BF3E14"/>
    <w:rsid w:val="00BF4140"/>
    <w:rsid w:val="00BF437A"/>
    <w:rsid w:val="00BF49F8"/>
    <w:rsid w:val="00BF4DE6"/>
    <w:rsid w:val="00BF4F6A"/>
    <w:rsid w:val="00BF4F87"/>
    <w:rsid w:val="00BF5955"/>
    <w:rsid w:val="00BF5CFA"/>
    <w:rsid w:val="00BF614B"/>
    <w:rsid w:val="00BF6348"/>
    <w:rsid w:val="00BF6750"/>
    <w:rsid w:val="00BF6E1D"/>
    <w:rsid w:val="00BF7268"/>
    <w:rsid w:val="00BF72BB"/>
    <w:rsid w:val="00BF74ED"/>
    <w:rsid w:val="00BF783A"/>
    <w:rsid w:val="00BF78D1"/>
    <w:rsid w:val="00BF7A57"/>
    <w:rsid w:val="00BF7A9D"/>
    <w:rsid w:val="00BF7DAE"/>
    <w:rsid w:val="00BF7F07"/>
    <w:rsid w:val="00C00804"/>
    <w:rsid w:val="00C00F61"/>
    <w:rsid w:val="00C010A8"/>
    <w:rsid w:val="00C010C1"/>
    <w:rsid w:val="00C011F6"/>
    <w:rsid w:val="00C0121E"/>
    <w:rsid w:val="00C012A4"/>
    <w:rsid w:val="00C013CD"/>
    <w:rsid w:val="00C01670"/>
    <w:rsid w:val="00C01853"/>
    <w:rsid w:val="00C01B01"/>
    <w:rsid w:val="00C02183"/>
    <w:rsid w:val="00C02572"/>
    <w:rsid w:val="00C02604"/>
    <w:rsid w:val="00C02695"/>
    <w:rsid w:val="00C02D20"/>
    <w:rsid w:val="00C0367B"/>
    <w:rsid w:val="00C03779"/>
    <w:rsid w:val="00C038E6"/>
    <w:rsid w:val="00C038FC"/>
    <w:rsid w:val="00C03AFE"/>
    <w:rsid w:val="00C03C64"/>
    <w:rsid w:val="00C03E2B"/>
    <w:rsid w:val="00C03F62"/>
    <w:rsid w:val="00C04A0C"/>
    <w:rsid w:val="00C04D15"/>
    <w:rsid w:val="00C050C9"/>
    <w:rsid w:val="00C0516D"/>
    <w:rsid w:val="00C0528E"/>
    <w:rsid w:val="00C0551A"/>
    <w:rsid w:val="00C056AC"/>
    <w:rsid w:val="00C05710"/>
    <w:rsid w:val="00C05A13"/>
    <w:rsid w:val="00C05D8B"/>
    <w:rsid w:val="00C05EB5"/>
    <w:rsid w:val="00C062D6"/>
    <w:rsid w:val="00C06599"/>
    <w:rsid w:val="00C06C9C"/>
    <w:rsid w:val="00C071C6"/>
    <w:rsid w:val="00C071FD"/>
    <w:rsid w:val="00C07481"/>
    <w:rsid w:val="00C078A0"/>
    <w:rsid w:val="00C07B38"/>
    <w:rsid w:val="00C1011F"/>
    <w:rsid w:val="00C10229"/>
    <w:rsid w:val="00C108DA"/>
    <w:rsid w:val="00C10974"/>
    <w:rsid w:val="00C10CC5"/>
    <w:rsid w:val="00C1114C"/>
    <w:rsid w:val="00C113B9"/>
    <w:rsid w:val="00C1144D"/>
    <w:rsid w:val="00C11542"/>
    <w:rsid w:val="00C115AA"/>
    <w:rsid w:val="00C115F3"/>
    <w:rsid w:val="00C11A71"/>
    <w:rsid w:val="00C11C5F"/>
    <w:rsid w:val="00C1214E"/>
    <w:rsid w:val="00C12442"/>
    <w:rsid w:val="00C12802"/>
    <w:rsid w:val="00C12D0C"/>
    <w:rsid w:val="00C12DC0"/>
    <w:rsid w:val="00C13953"/>
    <w:rsid w:val="00C1397C"/>
    <w:rsid w:val="00C14032"/>
    <w:rsid w:val="00C141AB"/>
    <w:rsid w:val="00C14C2E"/>
    <w:rsid w:val="00C14DCC"/>
    <w:rsid w:val="00C14ED5"/>
    <w:rsid w:val="00C14EE0"/>
    <w:rsid w:val="00C14FD5"/>
    <w:rsid w:val="00C15CB9"/>
    <w:rsid w:val="00C16A23"/>
    <w:rsid w:val="00C16A3D"/>
    <w:rsid w:val="00C16DE4"/>
    <w:rsid w:val="00C17274"/>
    <w:rsid w:val="00C17756"/>
    <w:rsid w:val="00C17817"/>
    <w:rsid w:val="00C17B8D"/>
    <w:rsid w:val="00C17C16"/>
    <w:rsid w:val="00C17F14"/>
    <w:rsid w:val="00C20131"/>
    <w:rsid w:val="00C207BF"/>
    <w:rsid w:val="00C20863"/>
    <w:rsid w:val="00C208FA"/>
    <w:rsid w:val="00C2098E"/>
    <w:rsid w:val="00C211F5"/>
    <w:rsid w:val="00C2122A"/>
    <w:rsid w:val="00C217CA"/>
    <w:rsid w:val="00C22243"/>
    <w:rsid w:val="00C222DC"/>
    <w:rsid w:val="00C22B21"/>
    <w:rsid w:val="00C23298"/>
    <w:rsid w:val="00C23323"/>
    <w:rsid w:val="00C233DA"/>
    <w:rsid w:val="00C2362F"/>
    <w:rsid w:val="00C237D3"/>
    <w:rsid w:val="00C23D66"/>
    <w:rsid w:val="00C23E53"/>
    <w:rsid w:val="00C2423C"/>
    <w:rsid w:val="00C242FE"/>
    <w:rsid w:val="00C2462A"/>
    <w:rsid w:val="00C24FD2"/>
    <w:rsid w:val="00C2500A"/>
    <w:rsid w:val="00C258A8"/>
    <w:rsid w:val="00C25D95"/>
    <w:rsid w:val="00C26506"/>
    <w:rsid w:val="00C26A9C"/>
    <w:rsid w:val="00C26B7C"/>
    <w:rsid w:val="00C272C1"/>
    <w:rsid w:val="00C274D4"/>
    <w:rsid w:val="00C279D0"/>
    <w:rsid w:val="00C27D80"/>
    <w:rsid w:val="00C30739"/>
    <w:rsid w:val="00C3089E"/>
    <w:rsid w:val="00C30A15"/>
    <w:rsid w:val="00C30D2F"/>
    <w:rsid w:val="00C30E01"/>
    <w:rsid w:val="00C310BF"/>
    <w:rsid w:val="00C31463"/>
    <w:rsid w:val="00C31890"/>
    <w:rsid w:val="00C31B80"/>
    <w:rsid w:val="00C322E3"/>
    <w:rsid w:val="00C32464"/>
    <w:rsid w:val="00C324F1"/>
    <w:rsid w:val="00C3254A"/>
    <w:rsid w:val="00C3257B"/>
    <w:rsid w:val="00C32872"/>
    <w:rsid w:val="00C32C30"/>
    <w:rsid w:val="00C32DB9"/>
    <w:rsid w:val="00C32F20"/>
    <w:rsid w:val="00C3319F"/>
    <w:rsid w:val="00C33513"/>
    <w:rsid w:val="00C33889"/>
    <w:rsid w:val="00C33A1D"/>
    <w:rsid w:val="00C347A2"/>
    <w:rsid w:val="00C34FAE"/>
    <w:rsid w:val="00C34FFE"/>
    <w:rsid w:val="00C3508C"/>
    <w:rsid w:val="00C350A3"/>
    <w:rsid w:val="00C351AD"/>
    <w:rsid w:val="00C353E4"/>
    <w:rsid w:val="00C354E5"/>
    <w:rsid w:val="00C355F6"/>
    <w:rsid w:val="00C35B30"/>
    <w:rsid w:val="00C363C4"/>
    <w:rsid w:val="00C364CD"/>
    <w:rsid w:val="00C366B3"/>
    <w:rsid w:val="00C3698B"/>
    <w:rsid w:val="00C37268"/>
    <w:rsid w:val="00C3766A"/>
    <w:rsid w:val="00C37CC9"/>
    <w:rsid w:val="00C37F9B"/>
    <w:rsid w:val="00C4004A"/>
    <w:rsid w:val="00C400E2"/>
    <w:rsid w:val="00C40671"/>
    <w:rsid w:val="00C408A9"/>
    <w:rsid w:val="00C40911"/>
    <w:rsid w:val="00C40C71"/>
    <w:rsid w:val="00C40FC1"/>
    <w:rsid w:val="00C415D5"/>
    <w:rsid w:val="00C41633"/>
    <w:rsid w:val="00C41960"/>
    <w:rsid w:val="00C419F4"/>
    <w:rsid w:val="00C41C8C"/>
    <w:rsid w:val="00C41DB6"/>
    <w:rsid w:val="00C4264C"/>
    <w:rsid w:val="00C42A36"/>
    <w:rsid w:val="00C42D4B"/>
    <w:rsid w:val="00C42D85"/>
    <w:rsid w:val="00C42DCF"/>
    <w:rsid w:val="00C42DDF"/>
    <w:rsid w:val="00C4385C"/>
    <w:rsid w:val="00C43A04"/>
    <w:rsid w:val="00C43A87"/>
    <w:rsid w:val="00C43D25"/>
    <w:rsid w:val="00C43E91"/>
    <w:rsid w:val="00C44072"/>
    <w:rsid w:val="00C44538"/>
    <w:rsid w:val="00C4461D"/>
    <w:rsid w:val="00C44F40"/>
    <w:rsid w:val="00C45020"/>
    <w:rsid w:val="00C451E3"/>
    <w:rsid w:val="00C454F2"/>
    <w:rsid w:val="00C456B2"/>
    <w:rsid w:val="00C45A8E"/>
    <w:rsid w:val="00C45AB6"/>
    <w:rsid w:val="00C45FDB"/>
    <w:rsid w:val="00C46286"/>
    <w:rsid w:val="00C4628B"/>
    <w:rsid w:val="00C463D6"/>
    <w:rsid w:val="00C4687F"/>
    <w:rsid w:val="00C468B9"/>
    <w:rsid w:val="00C469FE"/>
    <w:rsid w:val="00C46A4F"/>
    <w:rsid w:val="00C46D00"/>
    <w:rsid w:val="00C46E4F"/>
    <w:rsid w:val="00C47135"/>
    <w:rsid w:val="00C4716E"/>
    <w:rsid w:val="00C47423"/>
    <w:rsid w:val="00C47477"/>
    <w:rsid w:val="00C47F8C"/>
    <w:rsid w:val="00C5038D"/>
    <w:rsid w:val="00C503A7"/>
    <w:rsid w:val="00C50F25"/>
    <w:rsid w:val="00C51548"/>
    <w:rsid w:val="00C516AB"/>
    <w:rsid w:val="00C518D9"/>
    <w:rsid w:val="00C51C45"/>
    <w:rsid w:val="00C51C61"/>
    <w:rsid w:val="00C51D0A"/>
    <w:rsid w:val="00C51F28"/>
    <w:rsid w:val="00C527D7"/>
    <w:rsid w:val="00C527F5"/>
    <w:rsid w:val="00C531D6"/>
    <w:rsid w:val="00C533E5"/>
    <w:rsid w:val="00C53411"/>
    <w:rsid w:val="00C536DF"/>
    <w:rsid w:val="00C53DE0"/>
    <w:rsid w:val="00C5407F"/>
    <w:rsid w:val="00C54305"/>
    <w:rsid w:val="00C5461A"/>
    <w:rsid w:val="00C54B1F"/>
    <w:rsid w:val="00C55224"/>
    <w:rsid w:val="00C5527C"/>
    <w:rsid w:val="00C5529D"/>
    <w:rsid w:val="00C55414"/>
    <w:rsid w:val="00C554E1"/>
    <w:rsid w:val="00C557A4"/>
    <w:rsid w:val="00C55DC8"/>
    <w:rsid w:val="00C560AD"/>
    <w:rsid w:val="00C5620D"/>
    <w:rsid w:val="00C56665"/>
    <w:rsid w:val="00C5673F"/>
    <w:rsid w:val="00C56884"/>
    <w:rsid w:val="00C569D4"/>
    <w:rsid w:val="00C56CE0"/>
    <w:rsid w:val="00C56F09"/>
    <w:rsid w:val="00C570A5"/>
    <w:rsid w:val="00C571C5"/>
    <w:rsid w:val="00C572E5"/>
    <w:rsid w:val="00C5756F"/>
    <w:rsid w:val="00C57D28"/>
    <w:rsid w:val="00C57FCD"/>
    <w:rsid w:val="00C60136"/>
    <w:rsid w:val="00C611D1"/>
    <w:rsid w:val="00C613DF"/>
    <w:rsid w:val="00C615E1"/>
    <w:rsid w:val="00C617FB"/>
    <w:rsid w:val="00C6192D"/>
    <w:rsid w:val="00C61E96"/>
    <w:rsid w:val="00C620AB"/>
    <w:rsid w:val="00C62119"/>
    <w:rsid w:val="00C62408"/>
    <w:rsid w:val="00C6248D"/>
    <w:rsid w:val="00C624B0"/>
    <w:rsid w:val="00C624CB"/>
    <w:rsid w:val="00C6254B"/>
    <w:rsid w:val="00C627B8"/>
    <w:rsid w:val="00C6299F"/>
    <w:rsid w:val="00C62A48"/>
    <w:rsid w:val="00C63E0F"/>
    <w:rsid w:val="00C640D2"/>
    <w:rsid w:val="00C641AB"/>
    <w:rsid w:val="00C64643"/>
    <w:rsid w:val="00C651FC"/>
    <w:rsid w:val="00C6590A"/>
    <w:rsid w:val="00C65934"/>
    <w:rsid w:val="00C6638C"/>
    <w:rsid w:val="00C665D7"/>
    <w:rsid w:val="00C666FF"/>
    <w:rsid w:val="00C66F3F"/>
    <w:rsid w:val="00C66F8B"/>
    <w:rsid w:val="00C672CA"/>
    <w:rsid w:val="00C70727"/>
    <w:rsid w:val="00C70780"/>
    <w:rsid w:val="00C7088B"/>
    <w:rsid w:val="00C71371"/>
    <w:rsid w:val="00C7183A"/>
    <w:rsid w:val="00C71B98"/>
    <w:rsid w:val="00C720C0"/>
    <w:rsid w:val="00C72A88"/>
    <w:rsid w:val="00C72F1B"/>
    <w:rsid w:val="00C7310E"/>
    <w:rsid w:val="00C73143"/>
    <w:rsid w:val="00C731F9"/>
    <w:rsid w:val="00C732C9"/>
    <w:rsid w:val="00C73302"/>
    <w:rsid w:val="00C7376E"/>
    <w:rsid w:val="00C73800"/>
    <w:rsid w:val="00C73917"/>
    <w:rsid w:val="00C73E98"/>
    <w:rsid w:val="00C74389"/>
    <w:rsid w:val="00C748F0"/>
    <w:rsid w:val="00C749B1"/>
    <w:rsid w:val="00C74F59"/>
    <w:rsid w:val="00C753C3"/>
    <w:rsid w:val="00C756FF"/>
    <w:rsid w:val="00C75BDD"/>
    <w:rsid w:val="00C75C85"/>
    <w:rsid w:val="00C75FD3"/>
    <w:rsid w:val="00C761D2"/>
    <w:rsid w:val="00C76574"/>
    <w:rsid w:val="00C76817"/>
    <w:rsid w:val="00C77083"/>
    <w:rsid w:val="00C7796A"/>
    <w:rsid w:val="00C7797E"/>
    <w:rsid w:val="00C8021F"/>
    <w:rsid w:val="00C80493"/>
    <w:rsid w:val="00C806D1"/>
    <w:rsid w:val="00C80CB4"/>
    <w:rsid w:val="00C80CE8"/>
    <w:rsid w:val="00C80F71"/>
    <w:rsid w:val="00C8116F"/>
    <w:rsid w:val="00C8155B"/>
    <w:rsid w:val="00C81728"/>
    <w:rsid w:val="00C819A4"/>
    <w:rsid w:val="00C81EC4"/>
    <w:rsid w:val="00C82688"/>
    <w:rsid w:val="00C82981"/>
    <w:rsid w:val="00C82D24"/>
    <w:rsid w:val="00C833B2"/>
    <w:rsid w:val="00C8368E"/>
    <w:rsid w:val="00C84AC0"/>
    <w:rsid w:val="00C84AC4"/>
    <w:rsid w:val="00C84D77"/>
    <w:rsid w:val="00C84D9F"/>
    <w:rsid w:val="00C84DF7"/>
    <w:rsid w:val="00C857E7"/>
    <w:rsid w:val="00C85A52"/>
    <w:rsid w:val="00C863D5"/>
    <w:rsid w:val="00C869D5"/>
    <w:rsid w:val="00C86AFF"/>
    <w:rsid w:val="00C86F89"/>
    <w:rsid w:val="00C87186"/>
    <w:rsid w:val="00C871D4"/>
    <w:rsid w:val="00C872C4"/>
    <w:rsid w:val="00C876F0"/>
    <w:rsid w:val="00C902B7"/>
    <w:rsid w:val="00C90AED"/>
    <w:rsid w:val="00C920C3"/>
    <w:rsid w:val="00C92196"/>
    <w:rsid w:val="00C921BE"/>
    <w:rsid w:val="00C923D1"/>
    <w:rsid w:val="00C92731"/>
    <w:rsid w:val="00C927F8"/>
    <w:rsid w:val="00C92A6B"/>
    <w:rsid w:val="00C92AEF"/>
    <w:rsid w:val="00C92E3C"/>
    <w:rsid w:val="00C93387"/>
    <w:rsid w:val="00C936B5"/>
    <w:rsid w:val="00C93A18"/>
    <w:rsid w:val="00C93B41"/>
    <w:rsid w:val="00C93B57"/>
    <w:rsid w:val="00C94010"/>
    <w:rsid w:val="00C9414B"/>
    <w:rsid w:val="00C941DB"/>
    <w:rsid w:val="00C94221"/>
    <w:rsid w:val="00C9544D"/>
    <w:rsid w:val="00C95481"/>
    <w:rsid w:val="00C9588F"/>
    <w:rsid w:val="00C95911"/>
    <w:rsid w:val="00C95E96"/>
    <w:rsid w:val="00C960DE"/>
    <w:rsid w:val="00C9671A"/>
    <w:rsid w:val="00C96862"/>
    <w:rsid w:val="00C96ACD"/>
    <w:rsid w:val="00C96C0A"/>
    <w:rsid w:val="00C970FA"/>
    <w:rsid w:val="00C977E6"/>
    <w:rsid w:val="00C979E5"/>
    <w:rsid w:val="00C97CE6"/>
    <w:rsid w:val="00CA03BA"/>
    <w:rsid w:val="00CA052F"/>
    <w:rsid w:val="00CA0CAC"/>
    <w:rsid w:val="00CA0E40"/>
    <w:rsid w:val="00CA0F32"/>
    <w:rsid w:val="00CA1951"/>
    <w:rsid w:val="00CA1F90"/>
    <w:rsid w:val="00CA21AD"/>
    <w:rsid w:val="00CA250B"/>
    <w:rsid w:val="00CA25B3"/>
    <w:rsid w:val="00CA2A29"/>
    <w:rsid w:val="00CA2A6E"/>
    <w:rsid w:val="00CA2ACD"/>
    <w:rsid w:val="00CA2B89"/>
    <w:rsid w:val="00CA31A2"/>
    <w:rsid w:val="00CA3255"/>
    <w:rsid w:val="00CA3519"/>
    <w:rsid w:val="00CA35DF"/>
    <w:rsid w:val="00CA36C8"/>
    <w:rsid w:val="00CA3F67"/>
    <w:rsid w:val="00CA42E4"/>
    <w:rsid w:val="00CA4384"/>
    <w:rsid w:val="00CA4BC6"/>
    <w:rsid w:val="00CA4C7E"/>
    <w:rsid w:val="00CA4EDD"/>
    <w:rsid w:val="00CA4F20"/>
    <w:rsid w:val="00CA50AB"/>
    <w:rsid w:val="00CA530F"/>
    <w:rsid w:val="00CA5503"/>
    <w:rsid w:val="00CA5762"/>
    <w:rsid w:val="00CA5A21"/>
    <w:rsid w:val="00CA5FB8"/>
    <w:rsid w:val="00CA6375"/>
    <w:rsid w:val="00CA63DB"/>
    <w:rsid w:val="00CA64E1"/>
    <w:rsid w:val="00CA6516"/>
    <w:rsid w:val="00CA67AC"/>
    <w:rsid w:val="00CA6C18"/>
    <w:rsid w:val="00CA6CC5"/>
    <w:rsid w:val="00CA746B"/>
    <w:rsid w:val="00CA7849"/>
    <w:rsid w:val="00CA7900"/>
    <w:rsid w:val="00CA7D3E"/>
    <w:rsid w:val="00CA7D63"/>
    <w:rsid w:val="00CA7E08"/>
    <w:rsid w:val="00CB006A"/>
    <w:rsid w:val="00CB00BB"/>
    <w:rsid w:val="00CB034D"/>
    <w:rsid w:val="00CB05AA"/>
    <w:rsid w:val="00CB05B3"/>
    <w:rsid w:val="00CB0A6A"/>
    <w:rsid w:val="00CB0E14"/>
    <w:rsid w:val="00CB1073"/>
    <w:rsid w:val="00CB10F2"/>
    <w:rsid w:val="00CB149B"/>
    <w:rsid w:val="00CB14FC"/>
    <w:rsid w:val="00CB1517"/>
    <w:rsid w:val="00CB17B3"/>
    <w:rsid w:val="00CB186F"/>
    <w:rsid w:val="00CB1C64"/>
    <w:rsid w:val="00CB23E4"/>
    <w:rsid w:val="00CB2A1C"/>
    <w:rsid w:val="00CB2D67"/>
    <w:rsid w:val="00CB3055"/>
    <w:rsid w:val="00CB31C3"/>
    <w:rsid w:val="00CB32D4"/>
    <w:rsid w:val="00CB349A"/>
    <w:rsid w:val="00CB3526"/>
    <w:rsid w:val="00CB3A93"/>
    <w:rsid w:val="00CB3ED0"/>
    <w:rsid w:val="00CB400E"/>
    <w:rsid w:val="00CB429B"/>
    <w:rsid w:val="00CB43C9"/>
    <w:rsid w:val="00CB476F"/>
    <w:rsid w:val="00CB494D"/>
    <w:rsid w:val="00CB4E82"/>
    <w:rsid w:val="00CB4FBD"/>
    <w:rsid w:val="00CB5234"/>
    <w:rsid w:val="00CB5D26"/>
    <w:rsid w:val="00CB6022"/>
    <w:rsid w:val="00CB63E2"/>
    <w:rsid w:val="00CB6445"/>
    <w:rsid w:val="00CB65F1"/>
    <w:rsid w:val="00CB68A4"/>
    <w:rsid w:val="00CB6D12"/>
    <w:rsid w:val="00CB71AB"/>
    <w:rsid w:val="00CB7245"/>
    <w:rsid w:val="00CB744F"/>
    <w:rsid w:val="00CB7A11"/>
    <w:rsid w:val="00CB7AE5"/>
    <w:rsid w:val="00CB7CF6"/>
    <w:rsid w:val="00CB7DF8"/>
    <w:rsid w:val="00CB7FB8"/>
    <w:rsid w:val="00CC01A0"/>
    <w:rsid w:val="00CC0B81"/>
    <w:rsid w:val="00CC0D8F"/>
    <w:rsid w:val="00CC0FEF"/>
    <w:rsid w:val="00CC1427"/>
    <w:rsid w:val="00CC1A57"/>
    <w:rsid w:val="00CC2026"/>
    <w:rsid w:val="00CC214D"/>
    <w:rsid w:val="00CC21CF"/>
    <w:rsid w:val="00CC257D"/>
    <w:rsid w:val="00CC26EA"/>
    <w:rsid w:val="00CC28A5"/>
    <w:rsid w:val="00CC2A00"/>
    <w:rsid w:val="00CC2CEA"/>
    <w:rsid w:val="00CC2D70"/>
    <w:rsid w:val="00CC2ED9"/>
    <w:rsid w:val="00CC34CE"/>
    <w:rsid w:val="00CC3534"/>
    <w:rsid w:val="00CC3F4C"/>
    <w:rsid w:val="00CC479B"/>
    <w:rsid w:val="00CC4BD2"/>
    <w:rsid w:val="00CC512B"/>
    <w:rsid w:val="00CC5952"/>
    <w:rsid w:val="00CC5CEC"/>
    <w:rsid w:val="00CC6647"/>
    <w:rsid w:val="00CC690E"/>
    <w:rsid w:val="00CC696D"/>
    <w:rsid w:val="00CC6C29"/>
    <w:rsid w:val="00CC6EB0"/>
    <w:rsid w:val="00CC71AE"/>
    <w:rsid w:val="00CC772F"/>
    <w:rsid w:val="00CC7C5A"/>
    <w:rsid w:val="00CC7DD9"/>
    <w:rsid w:val="00CD0B95"/>
    <w:rsid w:val="00CD0F5C"/>
    <w:rsid w:val="00CD150A"/>
    <w:rsid w:val="00CD181D"/>
    <w:rsid w:val="00CD1B88"/>
    <w:rsid w:val="00CD23A2"/>
    <w:rsid w:val="00CD2498"/>
    <w:rsid w:val="00CD28FC"/>
    <w:rsid w:val="00CD2992"/>
    <w:rsid w:val="00CD2B4E"/>
    <w:rsid w:val="00CD2C0F"/>
    <w:rsid w:val="00CD2F34"/>
    <w:rsid w:val="00CD36E7"/>
    <w:rsid w:val="00CD398B"/>
    <w:rsid w:val="00CD3D5F"/>
    <w:rsid w:val="00CD4083"/>
    <w:rsid w:val="00CD416A"/>
    <w:rsid w:val="00CD460D"/>
    <w:rsid w:val="00CD4662"/>
    <w:rsid w:val="00CD46E6"/>
    <w:rsid w:val="00CD47ED"/>
    <w:rsid w:val="00CD485C"/>
    <w:rsid w:val="00CD550A"/>
    <w:rsid w:val="00CD554E"/>
    <w:rsid w:val="00CD5670"/>
    <w:rsid w:val="00CD575A"/>
    <w:rsid w:val="00CD5821"/>
    <w:rsid w:val="00CD59CD"/>
    <w:rsid w:val="00CD5A03"/>
    <w:rsid w:val="00CD5AB9"/>
    <w:rsid w:val="00CD5BC8"/>
    <w:rsid w:val="00CD5BD7"/>
    <w:rsid w:val="00CD5D7B"/>
    <w:rsid w:val="00CD643E"/>
    <w:rsid w:val="00CD645C"/>
    <w:rsid w:val="00CD6899"/>
    <w:rsid w:val="00CD6A11"/>
    <w:rsid w:val="00CD7D7B"/>
    <w:rsid w:val="00CD7EC7"/>
    <w:rsid w:val="00CD7F88"/>
    <w:rsid w:val="00CE02E3"/>
    <w:rsid w:val="00CE0757"/>
    <w:rsid w:val="00CE076A"/>
    <w:rsid w:val="00CE091F"/>
    <w:rsid w:val="00CE0A02"/>
    <w:rsid w:val="00CE0BD9"/>
    <w:rsid w:val="00CE0BF1"/>
    <w:rsid w:val="00CE1392"/>
    <w:rsid w:val="00CE13EA"/>
    <w:rsid w:val="00CE1536"/>
    <w:rsid w:val="00CE19D4"/>
    <w:rsid w:val="00CE1D68"/>
    <w:rsid w:val="00CE21A2"/>
    <w:rsid w:val="00CE2A76"/>
    <w:rsid w:val="00CE2A7C"/>
    <w:rsid w:val="00CE326F"/>
    <w:rsid w:val="00CE3793"/>
    <w:rsid w:val="00CE3B6B"/>
    <w:rsid w:val="00CE3BA8"/>
    <w:rsid w:val="00CE436C"/>
    <w:rsid w:val="00CE43B7"/>
    <w:rsid w:val="00CE4F1D"/>
    <w:rsid w:val="00CE53C6"/>
    <w:rsid w:val="00CE54B4"/>
    <w:rsid w:val="00CE566D"/>
    <w:rsid w:val="00CE5764"/>
    <w:rsid w:val="00CE58A1"/>
    <w:rsid w:val="00CE59FB"/>
    <w:rsid w:val="00CE5A07"/>
    <w:rsid w:val="00CE5D45"/>
    <w:rsid w:val="00CE5F05"/>
    <w:rsid w:val="00CE605D"/>
    <w:rsid w:val="00CE60D0"/>
    <w:rsid w:val="00CE6169"/>
    <w:rsid w:val="00CE62C4"/>
    <w:rsid w:val="00CE6766"/>
    <w:rsid w:val="00CE6823"/>
    <w:rsid w:val="00CE6C2B"/>
    <w:rsid w:val="00CE703E"/>
    <w:rsid w:val="00CE7462"/>
    <w:rsid w:val="00CE757C"/>
    <w:rsid w:val="00CE75E2"/>
    <w:rsid w:val="00CE79EC"/>
    <w:rsid w:val="00CE7E99"/>
    <w:rsid w:val="00CE7EBB"/>
    <w:rsid w:val="00CF0B97"/>
    <w:rsid w:val="00CF0D1D"/>
    <w:rsid w:val="00CF0DBC"/>
    <w:rsid w:val="00CF0E26"/>
    <w:rsid w:val="00CF143F"/>
    <w:rsid w:val="00CF1632"/>
    <w:rsid w:val="00CF1A76"/>
    <w:rsid w:val="00CF1E86"/>
    <w:rsid w:val="00CF2013"/>
    <w:rsid w:val="00CF20E7"/>
    <w:rsid w:val="00CF2177"/>
    <w:rsid w:val="00CF229A"/>
    <w:rsid w:val="00CF2413"/>
    <w:rsid w:val="00CF2576"/>
    <w:rsid w:val="00CF2C62"/>
    <w:rsid w:val="00CF30B8"/>
    <w:rsid w:val="00CF31EE"/>
    <w:rsid w:val="00CF336D"/>
    <w:rsid w:val="00CF3D33"/>
    <w:rsid w:val="00CF3FAC"/>
    <w:rsid w:val="00CF404C"/>
    <w:rsid w:val="00CF483F"/>
    <w:rsid w:val="00CF4B75"/>
    <w:rsid w:val="00CF4CB7"/>
    <w:rsid w:val="00CF59C1"/>
    <w:rsid w:val="00CF60D8"/>
    <w:rsid w:val="00CF6418"/>
    <w:rsid w:val="00CF65DA"/>
    <w:rsid w:val="00CF6E21"/>
    <w:rsid w:val="00CF7203"/>
    <w:rsid w:val="00CF727D"/>
    <w:rsid w:val="00CF74D7"/>
    <w:rsid w:val="00CF74E2"/>
    <w:rsid w:val="00CF7658"/>
    <w:rsid w:val="00CF7A28"/>
    <w:rsid w:val="00CF7BAA"/>
    <w:rsid w:val="00CF7D2C"/>
    <w:rsid w:val="00D00306"/>
    <w:rsid w:val="00D00608"/>
    <w:rsid w:val="00D00D5F"/>
    <w:rsid w:val="00D01131"/>
    <w:rsid w:val="00D01249"/>
    <w:rsid w:val="00D01369"/>
    <w:rsid w:val="00D01DC6"/>
    <w:rsid w:val="00D0203E"/>
    <w:rsid w:val="00D023F1"/>
    <w:rsid w:val="00D0276F"/>
    <w:rsid w:val="00D027BF"/>
    <w:rsid w:val="00D02A03"/>
    <w:rsid w:val="00D02D60"/>
    <w:rsid w:val="00D02E88"/>
    <w:rsid w:val="00D02EE7"/>
    <w:rsid w:val="00D03331"/>
    <w:rsid w:val="00D03403"/>
    <w:rsid w:val="00D0372E"/>
    <w:rsid w:val="00D03C37"/>
    <w:rsid w:val="00D03D5B"/>
    <w:rsid w:val="00D0403D"/>
    <w:rsid w:val="00D040F4"/>
    <w:rsid w:val="00D04225"/>
    <w:rsid w:val="00D043A4"/>
    <w:rsid w:val="00D0453F"/>
    <w:rsid w:val="00D045C9"/>
    <w:rsid w:val="00D04D82"/>
    <w:rsid w:val="00D04D86"/>
    <w:rsid w:val="00D051AA"/>
    <w:rsid w:val="00D05302"/>
    <w:rsid w:val="00D05373"/>
    <w:rsid w:val="00D053A6"/>
    <w:rsid w:val="00D0543E"/>
    <w:rsid w:val="00D05466"/>
    <w:rsid w:val="00D05965"/>
    <w:rsid w:val="00D05CF6"/>
    <w:rsid w:val="00D05E8B"/>
    <w:rsid w:val="00D0611E"/>
    <w:rsid w:val="00D0645F"/>
    <w:rsid w:val="00D065BB"/>
    <w:rsid w:val="00D0669C"/>
    <w:rsid w:val="00D0683B"/>
    <w:rsid w:val="00D06A7D"/>
    <w:rsid w:val="00D07262"/>
    <w:rsid w:val="00D07811"/>
    <w:rsid w:val="00D078A3"/>
    <w:rsid w:val="00D07B69"/>
    <w:rsid w:val="00D07D94"/>
    <w:rsid w:val="00D114C6"/>
    <w:rsid w:val="00D11670"/>
    <w:rsid w:val="00D116E6"/>
    <w:rsid w:val="00D118C0"/>
    <w:rsid w:val="00D11EAC"/>
    <w:rsid w:val="00D1225A"/>
    <w:rsid w:val="00D12279"/>
    <w:rsid w:val="00D1255B"/>
    <w:rsid w:val="00D1289C"/>
    <w:rsid w:val="00D12C55"/>
    <w:rsid w:val="00D12C8A"/>
    <w:rsid w:val="00D12E15"/>
    <w:rsid w:val="00D12F5F"/>
    <w:rsid w:val="00D12F82"/>
    <w:rsid w:val="00D13840"/>
    <w:rsid w:val="00D13E05"/>
    <w:rsid w:val="00D13E52"/>
    <w:rsid w:val="00D13F3A"/>
    <w:rsid w:val="00D14968"/>
    <w:rsid w:val="00D14C17"/>
    <w:rsid w:val="00D1538D"/>
    <w:rsid w:val="00D15401"/>
    <w:rsid w:val="00D158DB"/>
    <w:rsid w:val="00D15963"/>
    <w:rsid w:val="00D15ACE"/>
    <w:rsid w:val="00D15BB2"/>
    <w:rsid w:val="00D15FA6"/>
    <w:rsid w:val="00D16028"/>
    <w:rsid w:val="00D161B9"/>
    <w:rsid w:val="00D1705A"/>
    <w:rsid w:val="00D1707A"/>
    <w:rsid w:val="00D174B3"/>
    <w:rsid w:val="00D17DBA"/>
    <w:rsid w:val="00D17E51"/>
    <w:rsid w:val="00D17E59"/>
    <w:rsid w:val="00D2004B"/>
    <w:rsid w:val="00D2005A"/>
    <w:rsid w:val="00D200F9"/>
    <w:rsid w:val="00D2014A"/>
    <w:rsid w:val="00D206BE"/>
    <w:rsid w:val="00D20922"/>
    <w:rsid w:val="00D20C73"/>
    <w:rsid w:val="00D2144A"/>
    <w:rsid w:val="00D21784"/>
    <w:rsid w:val="00D21B75"/>
    <w:rsid w:val="00D21D8C"/>
    <w:rsid w:val="00D21F25"/>
    <w:rsid w:val="00D22140"/>
    <w:rsid w:val="00D2247C"/>
    <w:rsid w:val="00D22B63"/>
    <w:rsid w:val="00D22F4D"/>
    <w:rsid w:val="00D23B8B"/>
    <w:rsid w:val="00D2441B"/>
    <w:rsid w:val="00D2468E"/>
    <w:rsid w:val="00D246B3"/>
    <w:rsid w:val="00D24B65"/>
    <w:rsid w:val="00D24C4A"/>
    <w:rsid w:val="00D25048"/>
    <w:rsid w:val="00D25554"/>
    <w:rsid w:val="00D2585E"/>
    <w:rsid w:val="00D25C33"/>
    <w:rsid w:val="00D263BC"/>
    <w:rsid w:val="00D263FE"/>
    <w:rsid w:val="00D26560"/>
    <w:rsid w:val="00D2661B"/>
    <w:rsid w:val="00D267D8"/>
    <w:rsid w:val="00D26ED8"/>
    <w:rsid w:val="00D270BA"/>
    <w:rsid w:val="00D2743C"/>
    <w:rsid w:val="00D2792D"/>
    <w:rsid w:val="00D27A25"/>
    <w:rsid w:val="00D30885"/>
    <w:rsid w:val="00D3128E"/>
    <w:rsid w:val="00D312BA"/>
    <w:rsid w:val="00D314E1"/>
    <w:rsid w:val="00D317EA"/>
    <w:rsid w:val="00D31ABD"/>
    <w:rsid w:val="00D31E7B"/>
    <w:rsid w:val="00D321FB"/>
    <w:rsid w:val="00D3244E"/>
    <w:rsid w:val="00D3273B"/>
    <w:rsid w:val="00D3278C"/>
    <w:rsid w:val="00D327DF"/>
    <w:rsid w:val="00D32947"/>
    <w:rsid w:val="00D32A02"/>
    <w:rsid w:val="00D32A8D"/>
    <w:rsid w:val="00D32AA6"/>
    <w:rsid w:val="00D32AFD"/>
    <w:rsid w:val="00D32C6F"/>
    <w:rsid w:val="00D32D2C"/>
    <w:rsid w:val="00D32E99"/>
    <w:rsid w:val="00D339A3"/>
    <w:rsid w:val="00D33A19"/>
    <w:rsid w:val="00D33AF7"/>
    <w:rsid w:val="00D33C79"/>
    <w:rsid w:val="00D33D73"/>
    <w:rsid w:val="00D33E30"/>
    <w:rsid w:val="00D33EC7"/>
    <w:rsid w:val="00D3401C"/>
    <w:rsid w:val="00D34754"/>
    <w:rsid w:val="00D34B02"/>
    <w:rsid w:val="00D34E73"/>
    <w:rsid w:val="00D34FA3"/>
    <w:rsid w:val="00D350E7"/>
    <w:rsid w:val="00D35236"/>
    <w:rsid w:val="00D353CF"/>
    <w:rsid w:val="00D354E9"/>
    <w:rsid w:val="00D3553C"/>
    <w:rsid w:val="00D35B52"/>
    <w:rsid w:val="00D35E1E"/>
    <w:rsid w:val="00D362F0"/>
    <w:rsid w:val="00D365DE"/>
    <w:rsid w:val="00D36A99"/>
    <w:rsid w:val="00D36AEF"/>
    <w:rsid w:val="00D373EB"/>
    <w:rsid w:val="00D377E5"/>
    <w:rsid w:val="00D37DC4"/>
    <w:rsid w:val="00D400DF"/>
    <w:rsid w:val="00D405E7"/>
    <w:rsid w:val="00D409EC"/>
    <w:rsid w:val="00D40F0F"/>
    <w:rsid w:val="00D41D4E"/>
    <w:rsid w:val="00D4201F"/>
    <w:rsid w:val="00D422AB"/>
    <w:rsid w:val="00D424A9"/>
    <w:rsid w:val="00D427D5"/>
    <w:rsid w:val="00D427EB"/>
    <w:rsid w:val="00D4299B"/>
    <w:rsid w:val="00D42EEF"/>
    <w:rsid w:val="00D43165"/>
    <w:rsid w:val="00D43BFB"/>
    <w:rsid w:val="00D43C36"/>
    <w:rsid w:val="00D43CC1"/>
    <w:rsid w:val="00D43FAF"/>
    <w:rsid w:val="00D43FB5"/>
    <w:rsid w:val="00D4411D"/>
    <w:rsid w:val="00D444A6"/>
    <w:rsid w:val="00D445CB"/>
    <w:rsid w:val="00D44616"/>
    <w:rsid w:val="00D44733"/>
    <w:rsid w:val="00D44CCD"/>
    <w:rsid w:val="00D45192"/>
    <w:rsid w:val="00D452ED"/>
    <w:rsid w:val="00D455A2"/>
    <w:rsid w:val="00D45708"/>
    <w:rsid w:val="00D458F2"/>
    <w:rsid w:val="00D45AC8"/>
    <w:rsid w:val="00D45C3C"/>
    <w:rsid w:val="00D45E5B"/>
    <w:rsid w:val="00D46629"/>
    <w:rsid w:val="00D4682D"/>
    <w:rsid w:val="00D46B2A"/>
    <w:rsid w:val="00D46BE3"/>
    <w:rsid w:val="00D479F0"/>
    <w:rsid w:val="00D47CF2"/>
    <w:rsid w:val="00D47EA1"/>
    <w:rsid w:val="00D47FAE"/>
    <w:rsid w:val="00D5033E"/>
    <w:rsid w:val="00D51229"/>
    <w:rsid w:val="00D5136F"/>
    <w:rsid w:val="00D51461"/>
    <w:rsid w:val="00D519DD"/>
    <w:rsid w:val="00D51A36"/>
    <w:rsid w:val="00D51C5D"/>
    <w:rsid w:val="00D52706"/>
    <w:rsid w:val="00D529BF"/>
    <w:rsid w:val="00D531D6"/>
    <w:rsid w:val="00D532F4"/>
    <w:rsid w:val="00D53624"/>
    <w:rsid w:val="00D53682"/>
    <w:rsid w:val="00D53765"/>
    <w:rsid w:val="00D53814"/>
    <w:rsid w:val="00D539E0"/>
    <w:rsid w:val="00D53C3E"/>
    <w:rsid w:val="00D540D7"/>
    <w:rsid w:val="00D544AE"/>
    <w:rsid w:val="00D546FF"/>
    <w:rsid w:val="00D54A57"/>
    <w:rsid w:val="00D54EC0"/>
    <w:rsid w:val="00D55413"/>
    <w:rsid w:val="00D5549C"/>
    <w:rsid w:val="00D55641"/>
    <w:rsid w:val="00D55DD3"/>
    <w:rsid w:val="00D5650D"/>
    <w:rsid w:val="00D568BD"/>
    <w:rsid w:val="00D56CEA"/>
    <w:rsid w:val="00D56DB0"/>
    <w:rsid w:val="00D571C0"/>
    <w:rsid w:val="00D572B0"/>
    <w:rsid w:val="00D575BE"/>
    <w:rsid w:val="00D57646"/>
    <w:rsid w:val="00D57F26"/>
    <w:rsid w:val="00D57F57"/>
    <w:rsid w:val="00D6002B"/>
    <w:rsid w:val="00D60402"/>
    <w:rsid w:val="00D6086F"/>
    <w:rsid w:val="00D60C4D"/>
    <w:rsid w:val="00D61961"/>
    <w:rsid w:val="00D61D37"/>
    <w:rsid w:val="00D624E1"/>
    <w:rsid w:val="00D62C48"/>
    <w:rsid w:val="00D62D72"/>
    <w:rsid w:val="00D62D99"/>
    <w:rsid w:val="00D63355"/>
    <w:rsid w:val="00D63910"/>
    <w:rsid w:val="00D63F79"/>
    <w:rsid w:val="00D6409A"/>
    <w:rsid w:val="00D64239"/>
    <w:rsid w:val="00D643FB"/>
    <w:rsid w:val="00D644C3"/>
    <w:rsid w:val="00D6469F"/>
    <w:rsid w:val="00D646E3"/>
    <w:rsid w:val="00D64F58"/>
    <w:rsid w:val="00D65483"/>
    <w:rsid w:val="00D659A0"/>
    <w:rsid w:val="00D65B45"/>
    <w:rsid w:val="00D65B48"/>
    <w:rsid w:val="00D65C49"/>
    <w:rsid w:val="00D65C6D"/>
    <w:rsid w:val="00D65FF8"/>
    <w:rsid w:val="00D66408"/>
    <w:rsid w:val="00D6650D"/>
    <w:rsid w:val="00D665A9"/>
    <w:rsid w:val="00D6679D"/>
    <w:rsid w:val="00D667A9"/>
    <w:rsid w:val="00D66A72"/>
    <w:rsid w:val="00D6725F"/>
    <w:rsid w:val="00D67891"/>
    <w:rsid w:val="00D67B14"/>
    <w:rsid w:val="00D704CE"/>
    <w:rsid w:val="00D70DA7"/>
    <w:rsid w:val="00D70DEE"/>
    <w:rsid w:val="00D7103E"/>
    <w:rsid w:val="00D71191"/>
    <w:rsid w:val="00D715CD"/>
    <w:rsid w:val="00D71C93"/>
    <w:rsid w:val="00D71E36"/>
    <w:rsid w:val="00D720B1"/>
    <w:rsid w:val="00D720E2"/>
    <w:rsid w:val="00D72668"/>
    <w:rsid w:val="00D72683"/>
    <w:rsid w:val="00D72838"/>
    <w:rsid w:val="00D72860"/>
    <w:rsid w:val="00D72E7B"/>
    <w:rsid w:val="00D73259"/>
    <w:rsid w:val="00D73633"/>
    <w:rsid w:val="00D748FA"/>
    <w:rsid w:val="00D74AAF"/>
    <w:rsid w:val="00D74DB3"/>
    <w:rsid w:val="00D74F43"/>
    <w:rsid w:val="00D74FDF"/>
    <w:rsid w:val="00D75303"/>
    <w:rsid w:val="00D75400"/>
    <w:rsid w:val="00D755DA"/>
    <w:rsid w:val="00D76132"/>
    <w:rsid w:val="00D767C3"/>
    <w:rsid w:val="00D76E1A"/>
    <w:rsid w:val="00D77311"/>
    <w:rsid w:val="00D77324"/>
    <w:rsid w:val="00D776DD"/>
    <w:rsid w:val="00D7784B"/>
    <w:rsid w:val="00D778C8"/>
    <w:rsid w:val="00D77BBF"/>
    <w:rsid w:val="00D77C6A"/>
    <w:rsid w:val="00D80030"/>
    <w:rsid w:val="00D8017E"/>
    <w:rsid w:val="00D80482"/>
    <w:rsid w:val="00D80BA0"/>
    <w:rsid w:val="00D80EA9"/>
    <w:rsid w:val="00D80F1E"/>
    <w:rsid w:val="00D81354"/>
    <w:rsid w:val="00D8148A"/>
    <w:rsid w:val="00D814C1"/>
    <w:rsid w:val="00D8183B"/>
    <w:rsid w:val="00D8190B"/>
    <w:rsid w:val="00D81F7B"/>
    <w:rsid w:val="00D8219D"/>
    <w:rsid w:val="00D82DD3"/>
    <w:rsid w:val="00D83040"/>
    <w:rsid w:val="00D830D3"/>
    <w:rsid w:val="00D838A4"/>
    <w:rsid w:val="00D83929"/>
    <w:rsid w:val="00D83BF3"/>
    <w:rsid w:val="00D846B3"/>
    <w:rsid w:val="00D84BAD"/>
    <w:rsid w:val="00D84CEB"/>
    <w:rsid w:val="00D84D59"/>
    <w:rsid w:val="00D85CBB"/>
    <w:rsid w:val="00D85D69"/>
    <w:rsid w:val="00D8626D"/>
    <w:rsid w:val="00D862F4"/>
    <w:rsid w:val="00D8683C"/>
    <w:rsid w:val="00D868B0"/>
    <w:rsid w:val="00D8698B"/>
    <w:rsid w:val="00D87826"/>
    <w:rsid w:val="00D87B28"/>
    <w:rsid w:val="00D87D62"/>
    <w:rsid w:val="00D9029A"/>
    <w:rsid w:val="00D9067C"/>
    <w:rsid w:val="00D909B1"/>
    <w:rsid w:val="00D9127C"/>
    <w:rsid w:val="00D91425"/>
    <w:rsid w:val="00D9214D"/>
    <w:rsid w:val="00D9215D"/>
    <w:rsid w:val="00D92577"/>
    <w:rsid w:val="00D92983"/>
    <w:rsid w:val="00D92E3F"/>
    <w:rsid w:val="00D93255"/>
    <w:rsid w:val="00D936D7"/>
    <w:rsid w:val="00D93703"/>
    <w:rsid w:val="00D93731"/>
    <w:rsid w:val="00D93759"/>
    <w:rsid w:val="00D93851"/>
    <w:rsid w:val="00D93BD4"/>
    <w:rsid w:val="00D93E0B"/>
    <w:rsid w:val="00D93E2E"/>
    <w:rsid w:val="00D9436A"/>
    <w:rsid w:val="00D94743"/>
    <w:rsid w:val="00D957AC"/>
    <w:rsid w:val="00D964B2"/>
    <w:rsid w:val="00D9658C"/>
    <w:rsid w:val="00D96948"/>
    <w:rsid w:val="00D97BC1"/>
    <w:rsid w:val="00DA001C"/>
    <w:rsid w:val="00DA02F9"/>
    <w:rsid w:val="00DA03E9"/>
    <w:rsid w:val="00DA04F0"/>
    <w:rsid w:val="00DA07CE"/>
    <w:rsid w:val="00DA0AD7"/>
    <w:rsid w:val="00DA0E5E"/>
    <w:rsid w:val="00DA0F4F"/>
    <w:rsid w:val="00DA13D3"/>
    <w:rsid w:val="00DA1883"/>
    <w:rsid w:val="00DA1967"/>
    <w:rsid w:val="00DA1BA5"/>
    <w:rsid w:val="00DA1BCF"/>
    <w:rsid w:val="00DA1D7E"/>
    <w:rsid w:val="00DA2122"/>
    <w:rsid w:val="00DA2233"/>
    <w:rsid w:val="00DA27B5"/>
    <w:rsid w:val="00DA2E5A"/>
    <w:rsid w:val="00DA305D"/>
    <w:rsid w:val="00DA3466"/>
    <w:rsid w:val="00DA3820"/>
    <w:rsid w:val="00DA390A"/>
    <w:rsid w:val="00DA3C77"/>
    <w:rsid w:val="00DA3E75"/>
    <w:rsid w:val="00DA43CE"/>
    <w:rsid w:val="00DA47A6"/>
    <w:rsid w:val="00DA4C26"/>
    <w:rsid w:val="00DA4C34"/>
    <w:rsid w:val="00DA4CC3"/>
    <w:rsid w:val="00DA4F87"/>
    <w:rsid w:val="00DA4F89"/>
    <w:rsid w:val="00DA5937"/>
    <w:rsid w:val="00DA5CA8"/>
    <w:rsid w:val="00DA619C"/>
    <w:rsid w:val="00DA6416"/>
    <w:rsid w:val="00DA6BEF"/>
    <w:rsid w:val="00DA6D2B"/>
    <w:rsid w:val="00DA71CE"/>
    <w:rsid w:val="00DA7642"/>
    <w:rsid w:val="00DA7DBC"/>
    <w:rsid w:val="00DB0520"/>
    <w:rsid w:val="00DB0620"/>
    <w:rsid w:val="00DB08C7"/>
    <w:rsid w:val="00DB09DC"/>
    <w:rsid w:val="00DB12D3"/>
    <w:rsid w:val="00DB1617"/>
    <w:rsid w:val="00DB1A23"/>
    <w:rsid w:val="00DB1ACB"/>
    <w:rsid w:val="00DB1B44"/>
    <w:rsid w:val="00DB1BE5"/>
    <w:rsid w:val="00DB1FAA"/>
    <w:rsid w:val="00DB2083"/>
    <w:rsid w:val="00DB216B"/>
    <w:rsid w:val="00DB2304"/>
    <w:rsid w:val="00DB2B0D"/>
    <w:rsid w:val="00DB2BF6"/>
    <w:rsid w:val="00DB3459"/>
    <w:rsid w:val="00DB3547"/>
    <w:rsid w:val="00DB36EE"/>
    <w:rsid w:val="00DB3773"/>
    <w:rsid w:val="00DB39DD"/>
    <w:rsid w:val="00DB3BF3"/>
    <w:rsid w:val="00DB4283"/>
    <w:rsid w:val="00DB43C2"/>
    <w:rsid w:val="00DB45A1"/>
    <w:rsid w:val="00DB4661"/>
    <w:rsid w:val="00DB4688"/>
    <w:rsid w:val="00DB52FA"/>
    <w:rsid w:val="00DB53E5"/>
    <w:rsid w:val="00DB5BF4"/>
    <w:rsid w:val="00DB5E8D"/>
    <w:rsid w:val="00DB5EC3"/>
    <w:rsid w:val="00DB62B2"/>
    <w:rsid w:val="00DB6722"/>
    <w:rsid w:val="00DB6916"/>
    <w:rsid w:val="00DB6BC3"/>
    <w:rsid w:val="00DB6DB6"/>
    <w:rsid w:val="00DB6DE3"/>
    <w:rsid w:val="00DB79DF"/>
    <w:rsid w:val="00DB7A4B"/>
    <w:rsid w:val="00DB7A55"/>
    <w:rsid w:val="00DC0064"/>
    <w:rsid w:val="00DC01FA"/>
    <w:rsid w:val="00DC04E6"/>
    <w:rsid w:val="00DC0747"/>
    <w:rsid w:val="00DC0A3F"/>
    <w:rsid w:val="00DC0C76"/>
    <w:rsid w:val="00DC0D7E"/>
    <w:rsid w:val="00DC0F02"/>
    <w:rsid w:val="00DC1A49"/>
    <w:rsid w:val="00DC1F2D"/>
    <w:rsid w:val="00DC22B6"/>
    <w:rsid w:val="00DC234D"/>
    <w:rsid w:val="00DC2646"/>
    <w:rsid w:val="00DC284A"/>
    <w:rsid w:val="00DC28DC"/>
    <w:rsid w:val="00DC2EB4"/>
    <w:rsid w:val="00DC322E"/>
    <w:rsid w:val="00DC3737"/>
    <w:rsid w:val="00DC38A8"/>
    <w:rsid w:val="00DC3C55"/>
    <w:rsid w:val="00DC3E0D"/>
    <w:rsid w:val="00DC3E14"/>
    <w:rsid w:val="00DC4576"/>
    <w:rsid w:val="00DC4754"/>
    <w:rsid w:val="00DC4A62"/>
    <w:rsid w:val="00DC4D49"/>
    <w:rsid w:val="00DC4E8C"/>
    <w:rsid w:val="00DC5500"/>
    <w:rsid w:val="00DC56B9"/>
    <w:rsid w:val="00DC59FA"/>
    <w:rsid w:val="00DC5A1C"/>
    <w:rsid w:val="00DC5B35"/>
    <w:rsid w:val="00DC5D0E"/>
    <w:rsid w:val="00DC5D9E"/>
    <w:rsid w:val="00DC5FCD"/>
    <w:rsid w:val="00DC61D7"/>
    <w:rsid w:val="00DC65D3"/>
    <w:rsid w:val="00DC6854"/>
    <w:rsid w:val="00DC6BBC"/>
    <w:rsid w:val="00DC75F7"/>
    <w:rsid w:val="00DC76BE"/>
    <w:rsid w:val="00DC76DA"/>
    <w:rsid w:val="00DC773B"/>
    <w:rsid w:val="00DC78ED"/>
    <w:rsid w:val="00DD007F"/>
    <w:rsid w:val="00DD063C"/>
    <w:rsid w:val="00DD0651"/>
    <w:rsid w:val="00DD08D9"/>
    <w:rsid w:val="00DD096F"/>
    <w:rsid w:val="00DD0BB4"/>
    <w:rsid w:val="00DD0E8B"/>
    <w:rsid w:val="00DD0E95"/>
    <w:rsid w:val="00DD100A"/>
    <w:rsid w:val="00DD1354"/>
    <w:rsid w:val="00DD1B36"/>
    <w:rsid w:val="00DD1BCD"/>
    <w:rsid w:val="00DD1DF3"/>
    <w:rsid w:val="00DD1E8A"/>
    <w:rsid w:val="00DD1FC0"/>
    <w:rsid w:val="00DD2699"/>
    <w:rsid w:val="00DD2C51"/>
    <w:rsid w:val="00DD3015"/>
    <w:rsid w:val="00DD31E5"/>
    <w:rsid w:val="00DD3272"/>
    <w:rsid w:val="00DD32D4"/>
    <w:rsid w:val="00DD3738"/>
    <w:rsid w:val="00DD3C49"/>
    <w:rsid w:val="00DD44E6"/>
    <w:rsid w:val="00DD47F3"/>
    <w:rsid w:val="00DD4919"/>
    <w:rsid w:val="00DD49CA"/>
    <w:rsid w:val="00DD4C0A"/>
    <w:rsid w:val="00DD53A7"/>
    <w:rsid w:val="00DD6017"/>
    <w:rsid w:val="00DD608A"/>
    <w:rsid w:val="00DD612B"/>
    <w:rsid w:val="00DD645B"/>
    <w:rsid w:val="00DD6745"/>
    <w:rsid w:val="00DD682B"/>
    <w:rsid w:val="00DD6E7E"/>
    <w:rsid w:val="00DD7128"/>
    <w:rsid w:val="00DD7188"/>
    <w:rsid w:val="00DD74DD"/>
    <w:rsid w:val="00DD7771"/>
    <w:rsid w:val="00DD7878"/>
    <w:rsid w:val="00DD7E67"/>
    <w:rsid w:val="00DE025E"/>
    <w:rsid w:val="00DE0446"/>
    <w:rsid w:val="00DE0D42"/>
    <w:rsid w:val="00DE11A4"/>
    <w:rsid w:val="00DE1231"/>
    <w:rsid w:val="00DE132C"/>
    <w:rsid w:val="00DE1910"/>
    <w:rsid w:val="00DE26D7"/>
    <w:rsid w:val="00DE2B66"/>
    <w:rsid w:val="00DE2BA2"/>
    <w:rsid w:val="00DE2CC0"/>
    <w:rsid w:val="00DE2CC4"/>
    <w:rsid w:val="00DE36A7"/>
    <w:rsid w:val="00DE3A26"/>
    <w:rsid w:val="00DE3B76"/>
    <w:rsid w:val="00DE3C79"/>
    <w:rsid w:val="00DE3FCC"/>
    <w:rsid w:val="00DE467E"/>
    <w:rsid w:val="00DE46F2"/>
    <w:rsid w:val="00DE5349"/>
    <w:rsid w:val="00DE53A0"/>
    <w:rsid w:val="00DE57E3"/>
    <w:rsid w:val="00DE58E3"/>
    <w:rsid w:val="00DE5EEA"/>
    <w:rsid w:val="00DE615C"/>
    <w:rsid w:val="00DE6652"/>
    <w:rsid w:val="00DE691E"/>
    <w:rsid w:val="00DE6A1F"/>
    <w:rsid w:val="00DE6A77"/>
    <w:rsid w:val="00DE6E97"/>
    <w:rsid w:val="00DE6FB5"/>
    <w:rsid w:val="00DE7374"/>
    <w:rsid w:val="00DE7434"/>
    <w:rsid w:val="00DE7537"/>
    <w:rsid w:val="00DE79D3"/>
    <w:rsid w:val="00DE7B5D"/>
    <w:rsid w:val="00DE7EB7"/>
    <w:rsid w:val="00DE7F11"/>
    <w:rsid w:val="00DF0008"/>
    <w:rsid w:val="00DF0AA7"/>
    <w:rsid w:val="00DF0FB6"/>
    <w:rsid w:val="00DF111A"/>
    <w:rsid w:val="00DF1350"/>
    <w:rsid w:val="00DF1680"/>
    <w:rsid w:val="00DF199D"/>
    <w:rsid w:val="00DF1EC8"/>
    <w:rsid w:val="00DF2087"/>
    <w:rsid w:val="00DF2536"/>
    <w:rsid w:val="00DF29DA"/>
    <w:rsid w:val="00DF2A94"/>
    <w:rsid w:val="00DF2F4F"/>
    <w:rsid w:val="00DF3291"/>
    <w:rsid w:val="00DF38EB"/>
    <w:rsid w:val="00DF390C"/>
    <w:rsid w:val="00DF39EF"/>
    <w:rsid w:val="00DF3A66"/>
    <w:rsid w:val="00DF403D"/>
    <w:rsid w:val="00DF4180"/>
    <w:rsid w:val="00DF4218"/>
    <w:rsid w:val="00DF43CC"/>
    <w:rsid w:val="00DF4577"/>
    <w:rsid w:val="00DF4A31"/>
    <w:rsid w:val="00DF4AC4"/>
    <w:rsid w:val="00DF4C03"/>
    <w:rsid w:val="00DF4CD7"/>
    <w:rsid w:val="00DF5AA8"/>
    <w:rsid w:val="00DF5C82"/>
    <w:rsid w:val="00DF5CAF"/>
    <w:rsid w:val="00DF6215"/>
    <w:rsid w:val="00DF62E1"/>
    <w:rsid w:val="00DF645B"/>
    <w:rsid w:val="00DF6497"/>
    <w:rsid w:val="00DF64A7"/>
    <w:rsid w:val="00DF6714"/>
    <w:rsid w:val="00DF673C"/>
    <w:rsid w:val="00DF6A12"/>
    <w:rsid w:val="00DF6D2C"/>
    <w:rsid w:val="00DF6F51"/>
    <w:rsid w:val="00DF701E"/>
    <w:rsid w:val="00DF75EE"/>
    <w:rsid w:val="00DF7E52"/>
    <w:rsid w:val="00E002CF"/>
    <w:rsid w:val="00E006D7"/>
    <w:rsid w:val="00E0086A"/>
    <w:rsid w:val="00E008C7"/>
    <w:rsid w:val="00E00AE5"/>
    <w:rsid w:val="00E00E33"/>
    <w:rsid w:val="00E01065"/>
    <w:rsid w:val="00E011D1"/>
    <w:rsid w:val="00E01247"/>
    <w:rsid w:val="00E013B0"/>
    <w:rsid w:val="00E014FE"/>
    <w:rsid w:val="00E01A39"/>
    <w:rsid w:val="00E0258B"/>
    <w:rsid w:val="00E030C6"/>
    <w:rsid w:val="00E037F0"/>
    <w:rsid w:val="00E03919"/>
    <w:rsid w:val="00E03A60"/>
    <w:rsid w:val="00E03E4F"/>
    <w:rsid w:val="00E04122"/>
    <w:rsid w:val="00E0472E"/>
    <w:rsid w:val="00E04730"/>
    <w:rsid w:val="00E04D86"/>
    <w:rsid w:val="00E04FA9"/>
    <w:rsid w:val="00E051DA"/>
    <w:rsid w:val="00E052CD"/>
    <w:rsid w:val="00E05316"/>
    <w:rsid w:val="00E05330"/>
    <w:rsid w:val="00E0562A"/>
    <w:rsid w:val="00E0598E"/>
    <w:rsid w:val="00E059CC"/>
    <w:rsid w:val="00E05B2C"/>
    <w:rsid w:val="00E05B92"/>
    <w:rsid w:val="00E06035"/>
    <w:rsid w:val="00E06432"/>
    <w:rsid w:val="00E06488"/>
    <w:rsid w:val="00E06700"/>
    <w:rsid w:val="00E06CC6"/>
    <w:rsid w:val="00E06F87"/>
    <w:rsid w:val="00E0713D"/>
    <w:rsid w:val="00E0795B"/>
    <w:rsid w:val="00E07D10"/>
    <w:rsid w:val="00E10984"/>
    <w:rsid w:val="00E10C80"/>
    <w:rsid w:val="00E10FAC"/>
    <w:rsid w:val="00E111BF"/>
    <w:rsid w:val="00E1183A"/>
    <w:rsid w:val="00E11848"/>
    <w:rsid w:val="00E11852"/>
    <w:rsid w:val="00E119C8"/>
    <w:rsid w:val="00E1210F"/>
    <w:rsid w:val="00E1214F"/>
    <w:rsid w:val="00E12208"/>
    <w:rsid w:val="00E12264"/>
    <w:rsid w:val="00E125F2"/>
    <w:rsid w:val="00E12602"/>
    <w:rsid w:val="00E127C8"/>
    <w:rsid w:val="00E13077"/>
    <w:rsid w:val="00E130AA"/>
    <w:rsid w:val="00E13754"/>
    <w:rsid w:val="00E138E1"/>
    <w:rsid w:val="00E13DDF"/>
    <w:rsid w:val="00E13E30"/>
    <w:rsid w:val="00E140B9"/>
    <w:rsid w:val="00E14174"/>
    <w:rsid w:val="00E14346"/>
    <w:rsid w:val="00E14364"/>
    <w:rsid w:val="00E1455C"/>
    <w:rsid w:val="00E14793"/>
    <w:rsid w:val="00E1482E"/>
    <w:rsid w:val="00E1483A"/>
    <w:rsid w:val="00E1532E"/>
    <w:rsid w:val="00E15B79"/>
    <w:rsid w:val="00E15C60"/>
    <w:rsid w:val="00E15EE8"/>
    <w:rsid w:val="00E16994"/>
    <w:rsid w:val="00E1699A"/>
    <w:rsid w:val="00E17276"/>
    <w:rsid w:val="00E1731C"/>
    <w:rsid w:val="00E17339"/>
    <w:rsid w:val="00E174F1"/>
    <w:rsid w:val="00E17529"/>
    <w:rsid w:val="00E1774E"/>
    <w:rsid w:val="00E178FE"/>
    <w:rsid w:val="00E17D4F"/>
    <w:rsid w:val="00E17F6F"/>
    <w:rsid w:val="00E17FF6"/>
    <w:rsid w:val="00E2060D"/>
    <w:rsid w:val="00E20F25"/>
    <w:rsid w:val="00E21408"/>
    <w:rsid w:val="00E21573"/>
    <w:rsid w:val="00E2179A"/>
    <w:rsid w:val="00E21B35"/>
    <w:rsid w:val="00E221EA"/>
    <w:rsid w:val="00E22462"/>
    <w:rsid w:val="00E22635"/>
    <w:rsid w:val="00E2279D"/>
    <w:rsid w:val="00E2285A"/>
    <w:rsid w:val="00E228E0"/>
    <w:rsid w:val="00E22990"/>
    <w:rsid w:val="00E2346C"/>
    <w:rsid w:val="00E234B3"/>
    <w:rsid w:val="00E23CD6"/>
    <w:rsid w:val="00E23E3E"/>
    <w:rsid w:val="00E23E9A"/>
    <w:rsid w:val="00E23FE6"/>
    <w:rsid w:val="00E2404C"/>
    <w:rsid w:val="00E248AC"/>
    <w:rsid w:val="00E2521B"/>
    <w:rsid w:val="00E254E3"/>
    <w:rsid w:val="00E2577D"/>
    <w:rsid w:val="00E2580D"/>
    <w:rsid w:val="00E25994"/>
    <w:rsid w:val="00E25D14"/>
    <w:rsid w:val="00E25D9C"/>
    <w:rsid w:val="00E262B3"/>
    <w:rsid w:val="00E264C6"/>
    <w:rsid w:val="00E2652F"/>
    <w:rsid w:val="00E26BE3"/>
    <w:rsid w:val="00E26F94"/>
    <w:rsid w:val="00E274D3"/>
    <w:rsid w:val="00E27B24"/>
    <w:rsid w:val="00E27C77"/>
    <w:rsid w:val="00E27E90"/>
    <w:rsid w:val="00E27FCE"/>
    <w:rsid w:val="00E30DC8"/>
    <w:rsid w:val="00E30DEC"/>
    <w:rsid w:val="00E3161B"/>
    <w:rsid w:val="00E31B26"/>
    <w:rsid w:val="00E31C25"/>
    <w:rsid w:val="00E31E4D"/>
    <w:rsid w:val="00E31F44"/>
    <w:rsid w:val="00E32134"/>
    <w:rsid w:val="00E3228B"/>
    <w:rsid w:val="00E32397"/>
    <w:rsid w:val="00E324E6"/>
    <w:rsid w:val="00E32817"/>
    <w:rsid w:val="00E32E41"/>
    <w:rsid w:val="00E33291"/>
    <w:rsid w:val="00E33329"/>
    <w:rsid w:val="00E33332"/>
    <w:rsid w:val="00E3383C"/>
    <w:rsid w:val="00E33B57"/>
    <w:rsid w:val="00E33C6B"/>
    <w:rsid w:val="00E342F9"/>
    <w:rsid w:val="00E350F4"/>
    <w:rsid w:val="00E35366"/>
    <w:rsid w:val="00E356A1"/>
    <w:rsid w:val="00E35BC8"/>
    <w:rsid w:val="00E35D7A"/>
    <w:rsid w:val="00E36062"/>
    <w:rsid w:val="00E361A8"/>
    <w:rsid w:val="00E3698C"/>
    <w:rsid w:val="00E36A52"/>
    <w:rsid w:val="00E36AC3"/>
    <w:rsid w:val="00E36B5B"/>
    <w:rsid w:val="00E36B82"/>
    <w:rsid w:val="00E37460"/>
    <w:rsid w:val="00E37E7E"/>
    <w:rsid w:val="00E37F07"/>
    <w:rsid w:val="00E401D8"/>
    <w:rsid w:val="00E406A0"/>
    <w:rsid w:val="00E40A13"/>
    <w:rsid w:val="00E40ABD"/>
    <w:rsid w:val="00E40CE3"/>
    <w:rsid w:val="00E40D00"/>
    <w:rsid w:val="00E40F71"/>
    <w:rsid w:val="00E40FF3"/>
    <w:rsid w:val="00E4104F"/>
    <w:rsid w:val="00E411F2"/>
    <w:rsid w:val="00E41AF6"/>
    <w:rsid w:val="00E41C38"/>
    <w:rsid w:val="00E41C67"/>
    <w:rsid w:val="00E41D57"/>
    <w:rsid w:val="00E41EBA"/>
    <w:rsid w:val="00E4234A"/>
    <w:rsid w:val="00E4254F"/>
    <w:rsid w:val="00E4263B"/>
    <w:rsid w:val="00E42A90"/>
    <w:rsid w:val="00E42CC7"/>
    <w:rsid w:val="00E42E92"/>
    <w:rsid w:val="00E432B4"/>
    <w:rsid w:val="00E434F6"/>
    <w:rsid w:val="00E43F95"/>
    <w:rsid w:val="00E441B2"/>
    <w:rsid w:val="00E4450E"/>
    <w:rsid w:val="00E44569"/>
    <w:rsid w:val="00E44955"/>
    <w:rsid w:val="00E44CEB"/>
    <w:rsid w:val="00E44ED7"/>
    <w:rsid w:val="00E44F78"/>
    <w:rsid w:val="00E44FB9"/>
    <w:rsid w:val="00E454DB"/>
    <w:rsid w:val="00E45859"/>
    <w:rsid w:val="00E458E9"/>
    <w:rsid w:val="00E45932"/>
    <w:rsid w:val="00E45AF5"/>
    <w:rsid w:val="00E460C0"/>
    <w:rsid w:val="00E4615E"/>
    <w:rsid w:val="00E462FF"/>
    <w:rsid w:val="00E46562"/>
    <w:rsid w:val="00E46CB8"/>
    <w:rsid w:val="00E46DD1"/>
    <w:rsid w:val="00E46E36"/>
    <w:rsid w:val="00E46ECD"/>
    <w:rsid w:val="00E47359"/>
    <w:rsid w:val="00E47777"/>
    <w:rsid w:val="00E47A37"/>
    <w:rsid w:val="00E47D65"/>
    <w:rsid w:val="00E50029"/>
    <w:rsid w:val="00E500C3"/>
    <w:rsid w:val="00E502D7"/>
    <w:rsid w:val="00E504A2"/>
    <w:rsid w:val="00E5056D"/>
    <w:rsid w:val="00E5069C"/>
    <w:rsid w:val="00E508C6"/>
    <w:rsid w:val="00E508DF"/>
    <w:rsid w:val="00E50AAA"/>
    <w:rsid w:val="00E5121F"/>
    <w:rsid w:val="00E5129F"/>
    <w:rsid w:val="00E515B2"/>
    <w:rsid w:val="00E51611"/>
    <w:rsid w:val="00E51666"/>
    <w:rsid w:val="00E51B5A"/>
    <w:rsid w:val="00E51D11"/>
    <w:rsid w:val="00E51F8E"/>
    <w:rsid w:val="00E52106"/>
    <w:rsid w:val="00E52675"/>
    <w:rsid w:val="00E52AA8"/>
    <w:rsid w:val="00E52D8F"/>
    <w:rsid w:val="00E530AF"/>
    <w:rsid w:val="00E531AE"/>
    <w:rsid w:val="00E53604"/>
    <w:rsid w:val="00E537E1"/>
    <w:rsid w:val="00E5391A"/>
    <w:rsid w:val="00E53B99"/>
    <w:rsid w:val="00E53DB8"/>
    <w:rsid w:val="00E53F17"/>
    <w:rsid w:val="00E54427"/>
    <w:rsid w:val="00E5449A"/>
    <w:rsid w:val="00E54992"/>
    <w:rsid w:val="00E558BC"/>
    <w:rsid w:val="00E55968"/>
    <w:rsid w:val="00E55CA0"/>
    <w:rsid w:val="00E56370"/>
    <w:rsid w:val="00E5683A"/>
    <w:rsid w:val="00E56909"/>
    <w:rsid w:val="00E56FE0"/>
    <w:rsid w:val="00E571EE"/>
    <w:rsid w:val="00E57253"/>
    <w:rsid w:val="00E572AC"/>
    <w:rsid w:val="00E57616"/>
    <w:rsid w:val="00E57AE9"/>
    <w:rsid w:val="00E57E66"/>
    <w:rsid w:val="00E60499"/>
    <w:rsid w:val="00E609D9"/>
    <w:rsid w:val="00E60BFD"/>
    <w:rsid w:val="00E618E2"/>
    <w:rsid w:val="00E61DA1"/>
    <w:rsid w:val="00E61EA7"/>
    <w:rsid w:val="00E62164"/>
    <w:rsid w:val="00E621E9"/>
    <w:rsid w:val="00E6222F"/>
    <w:rsid w:val="00E62599"/>
    <w:rsid w:val="00E628B0"/>
    <w:rsid w:val="00E628E0"/>
    <w:rsid w:val="00E62F60"/>
    <w:rsid w:val="00E6310E"/>
    <w:rsid w:val="00E6322D"/>
    <w:rsid w:val="00E63C6D"/>
    <w:rsid w:val="00E63F2E"/>
    <w:rsid w:val="00E6408E"/>
    <w:rsid w:val="00E644AB"/>
    <w:rsid w:val="00E64510"/>
    <w:rsid w:val="00E645BD"/>
    <w:rsid w:val="00E64988"/>
    <w:rsid w:val="00E64E16"/>
    <w:rsid w:val="00E64E7C"/>
    <w:rsid w:val="00E64F4A"/>
    <w:rsid w:val="00E654B7"/>
    <w:rsid w:val="00E654E7"/>
    <w:rsid w:val="00E65B18"/>
    <w:rsid w:val="00E65BF8"/>
    <w:rsid w:val="00E65C27"/>
    <w:rsid w:val="00E65CDC"/>
    <w:rsid w:val="00E65F66"/>
    <w:rsid w:val="00E661BD"/>
    <w:rsid w:val="00E6627E"/>
    <w:rsid w:val="00E66917"/>
    <w:rsid w:val="00E669C0"/>
    <w:rsid w:val="00E66B2E"/>
    <w:rsid w:val="00E66FC5"/>
    <w:rsid w:val="00E67525"/>
    <w:rsid w:val="00E67652"/>
    <w:rsid w:val="00E67B36"/>
    <w:rsid w:val="00E67B45"/>
    <w:rsid w:val="00E67C40"/>
    <w:rsid w:val="00E705D9"/>
    <w:rsid w:val="00E70692"/>
    <w:rsid w:val="00E70847"/>
    <w:rsid w:val="00E70E57"/>
    <w:rsid w:val="00E712A0"/>
    <w:rsid w:val="00E7155C"/>
    <w:rsid w:val="00E7171C"/>
    <w:rsid w:val="00E718D0"/>
    <w:rsid w:val="00E71A0C"/>
    <w:rsid w:val="00E71C5C"/>
    <w:rsid w:val="00E71C80"/>
    <w:rsid w:val="00E71D91"/>
    <w:rsid w:val="00E72110"/>
    <w:rsid w:val="00E721C7"/>
    <w:rsid w:val="00E7280D"/>
    <w:rsid w:val="00E728F4"/>
    <w:rsid w:val="00E72AEA"/>
    <w:rsid w:val="00E730B3"/>
    <w:rsid w:val="00E73585"/>
    <w:rsid w:val="00E73B2F"/>
    <w:rsid w:val="00E73C5C"/>
    <w:rsid w:val="00E74315"/>
    <w:rsid w:val="00E74869"/>
    <w:rsid w:val="00E750B9"/>
    <w:rsid w:val="00E75127"/>
    <w:rsid w:val="00E757AF"/>
    <w:rsid w:val="00E75A72"/>
    <w:rsid w:val="00E75B41"/>
    <w:rsid w:val="00E75D30"/>
    <w:rsid w:val="00E764E0"/>
    <w:rsid w:val="00E765C5"/>
    <w:rsid w:val="00E76F88"/>
    <w:rsid w:val="00E77680"/>
    <w:rsid w:val="00E776DF"/>
    <w:rsid w:val="00E777E5"/>
    <w:rsid w:val="00E77D05"/>
    <w:rsid w:val="00E77D36"/>
    <w:rsid w:val="00E77E1A"/>
    <w:rsid w:val="00E77EAA"/>
    <w:rsid w:val="00E80260"/>
    <w:rsid w:val="00E80A5B"/>
    <w:rsid w:val="00E80C0B"/>
    <w:rsid w:val="00E80EB0"/>
    <w:rsid w:val="00E811A3"/>
    <w:rsid w:val="00E816C4"/>
    <w:rsid w:val="00E8229F"/>
    <w:rsid w:val="00E82A22"/>
    <w:rsid w:val="00E82AC3"/>
    <w:rsid w:val="00E82C1B"/>
    <w:rsid w:val="00E82D7B"/>
    <w:rsid w:val="00E82F05"/>
    <w:rsid w:val="00E83376"/>
    <w:rsid w:val="00E83710"/>
    <w:rsid w:val="00E838BD"/>
    <w:rsid w:val="00E83997"/>
    <w:rsid w:val="00E83FC4"/>
    <w:rsid w:val="00E840CF"/>
    <w:rsid w:val="00E841D0"/>
    <w:rsid w:val="00E842E5"/>
    <w:rsid w:val="00E84901"/>
    <w:rsid w:val="00E84A31"/>
    <w:rsid w:val="00E84D6F"/>
    <w:rsid w:val="00E8537E"/>
    <w:rsid w:val="00E857C4"/>
    <w:rsid w:val="00E85995"/>
    <w:rsid w:val="00E85A27"/>
    <w:rsid w:val="00E85AFA"/>
    <w:rsid w:val="00E86156"/>
    <w:rsid w:val="00E861CE"/>
    <w:rsid w:val="00E8630E"/>
    <w:rsid w:val="00E86C80"/>
    <w:rsid w:val="00E86FD0"/>
    <w:rsid w:val="00E8724D"/>
    <w:rsid w:val="00E877FD"/>
    <w:rsid w:val="00E87B65"/>
    <w:rsid w:val="00E87D8F"/>
    <w:rsid w:val="00E87E4A"/>
    <w:rsid w:val="00E90256"/>
    <w:rsid w:val="00E90336"/>
    <w:rsid w:val="00E9035A"/>
    <w:rsid w:val="00E906E5"/>
    <w:rsid w:val="00E907DE"/>
    <w:rsid w:val="00E9090B"/>
    <w:rsid w:val="00E909E1"/>
    <w:rsid w:val="00E90CC9"/>
    <w:rsid w:val="00E90D0D"/>
    <w:rsid w:val="00E90FAA"/>
    <w:rsid w:val="00E91220"/>
    <w:rsid w:val="00E9123E"/>
    <w:rsid w:val="00E9146A"/>
    <w:rsid w:val="00E91626"/>
    <w:rsid w:val="00E9164E"/>
    <w:rsid w:val="00E91678"/>
    <w:rsid w:val="00E916EC"/>
    <w:rsid w:val="00E91D86"/>
    <w:rsid w:val="00E91F9E"/>
    <w:rsid w:val="00E92F3E"/>
    <w:rsid w:val="00E931A2"/>
    <w:rsid w:val="00E9343B"/>
    <w:rsid w:val="00E93AF6"/>
    <w:rsid w:val="00E93D88"/>
    <w:rsid w:val="00E93EBE"/>
    <w:rsid w:val="00E94DBD"/>
    <w:rsid w:val="00E950B5"/>
    <w:rsid w:val="00E953B2"/>
    <w:rsid w:val="00E95498"/>
    <w:rsid w:val="00E95AC9"/>
    <w:rsid w:val="00E95ACF"/>
    <w:rsid w:val="00E96201"/>
    <w:rsid w:val="00E96616"/>
    <w:rsid w:val="00E96CE7"/>
    <w:rsid w:val="00E96DCC"/>
    <w:rsid w:val="00E976BB"/>
    <w:rsid w:val="00E97BC2"/>
    <w:rsid w:val="00E97E4F"/>
    <w:rsid w:val="00EA004F"/>
    <w:rsid w:val="00EA06EC"/>
    <w:rsid w:val="00EA0A25"/>
    <w:rsid w:val="00EA0C42"/>
    <w:rsid w:val="00EA0DFD"/>
    <w:rsid w:val="00EA1318"/>
    <w:rsid w:val="00EA1543"/>
    <w:rsid w:val="00EA1704"/>
    <w:rsid w:val="00EA191D"/>
    <w:rsid w:val="00EA1931"/>
    <w:rsid w:val="00EA1B5E"/>
    <w:rsid w:val="00EA1EC6"/>
    <w:rsid w:val="00EA22DE"/>
    <w:rsid w:val="00EA2466"/>
    <w:rsid w:val="00EA26D7"/>
    <w:rsid w:val="00EA2953"/>
    <w:rsid w:val="00EA2C78"/>
    <w:rsid w:val="00EA3093"/>
    <w:rsid w:val="00EA31E9"/>
    <w:rsid w:val="00EA37E1"/>
    <w:rsid w:val="00EA3812"/>
    <w:rsid w:val="00EA3824"/>
    <w:rsid w:val="00EA3B7D"/>
    <w:rsid w:val="00EA422B"/>
    <w:rsid w:val="00EA4248"/>
    <w:rsid w:val="00EA462C"/>
    <w:rsid w:val="00EA4AC7"/>
    <w:rsid w:val="00EA4CF8"/>
    <w:rsid w:val="00EA4D4B"/>
    <w:rsid w:val="00EA4EF0"/>
    <w:rsid w:val="00EA4F3C"/>
    <w:rsid w:val="00EA5311"/>
    <w:rsid w:val="00EA5415"/>
    <w:rsid w:val="00EA55B6"/>
    <w:rsid w:val="00EA56D5"/>
    <w:rsid w:val="00EA5E7E"/>
    <w:rsid w:val="00EA66D7"/>
    <w:rsid w:val="00EA6D8C"/>
    <w:rsid w:val="00EA6DD9"/>
    <w:rsid w:val="00EA71CA"/>
    <w:rsid w:val="00EA7507"/>
    <w:rsid w:val="00EA7A8D"/>
    <w:rsid w:val="00EA7DE2"/>
    <w:rsid w:val="00EA7E43"/>
    <w:rsid w:val="00EB03EF"/>
    <w:rsid w:val="00EB0444"/>
    <w:rsid w:val="00EB04F1"/>
    <w:rsid w:val="00EB0720"/>
    <w:rsid w:val="00EB07FD"/>
    <w:rsid w:val="00EB0A97"/>
    <w:rsid w:val="00EB0CF8"/>
    <w:rsid w:val="00EB1375"/>
    <w:rsid w:val="00EB1462"/>
    <w:rsid w:val="00EB1541"/>
    <w:rsid w:val="00EB1A51"/>
    <w:rsid w:val="00EB1D45"/>
    <w:rsid w:val="00EB1E66"/>
    <w:rsid w:val="00EB2557"/>
    <w:rsid w:val="00EB260A"/>
    <w:rsid w:val="00EB2B00"/>
    <w:rsid w:val="00EB2D56"/>
    <w:rsid w:val="00EB2F5E"/>
    <w:rsid w:val="00EB3027"/>
    <w:rsid w:val="00EB33A1"/>
    <w:rsid w:val="00EB3A6D"/>
    <w:rsid w:val="00EB3C24"/>
    <w:rsid w:val="00EB4EF4"/>
    <w:rsid w:val="00EB4F85"/>
    <w:rsid w:val="00EB518D"/>
    <w:rsid w:val="00EB5295"/>
    <w:rsid w:val="00EB54D9"/>
    <w:rsid w:val="00EB54F2"/>
    <w:rsid w:val="00EB5A48"/>
    <w:rsid w:val="00EB5ADC"/>
    <w:rsid w:val="00EB5E22"/>
    <w:rsid w:val="00EB5EA1"/>
    <w:rsid w:val="00EB62A3"/>
    <w:rsid w:val="00EB67C4"/>
    <w:rsid w:val="00EB67F0"/>
    <w:rsid w:val="00EB6D17"/>
    <w:rsid w:val="00EB6FDD"/>
    <w:rsid w:val="00EB71E0"/>
    <w:rsid w:val="00EB7327"/>
    <w:rsid w:val="00EB74D6"/>
    <w:rsid w:val="00EB75C5"/>
    <w:rsid w:val="00EC02BA"/>
    <w:rsid w:val="00EC0BAC"/>
    <w:rsid w:val="00EC116E"/>
    <w:rsid w:val="00EC11F9"/>
    <w:rsid w:val="00EC1288"/>
    <w:rsid w:val="00EC1635"/>
    <w:rsid w:val="00EC18D4"/>
    <w:rsid w:val="00EC1992"/>
    <w:rsid w:val="00EC1C72"/>
    <w:rsid w:val="00EC2407"/>
    <w:rsid w:val="00EC2671"/>
    <w:rsid w:val="00EC326B"/>
    <w:rsid w:val="00EC32BB"/>
    <w:rsid w:val="00EC3438"/>
    <w:rsid w:val="00EC37AB"/>
    <w:rsid w:val="00EC3A3E"/>
    <w:rsid w:val="00EC3A79"/>
    <w:rsid w:val="00EC3C8D"/>
    <w:rsid w:val="00EC3DC6"/>
    <w:rsid w:val="00EC43E9"/>
    <w:rsid w:val="00EC44B7"/>
    <w:rsid w:val="00EC489C"/>
    <w:rsid w:val="00EC4B12"/>
    <w:rsid w:val="00EC4ECD"/>
    <w:rsid w:val="00EC51F9"/>
    <w:rsid w:val="00EC55E4"/>
    <w:rsid w:val="00EC5716"/>
    <w:rsid w:val="00EC5C43"/>
    <w:rsid w:val="00EC5F7A"/>
    <w:rsid w:val="00EC5FCE"/>
    <w:rsid w:val="00EC603B"/>
    <w:rsid w:val="00EC6345"/>
    <w:rsid w:val="00EC64EC"/>
    <w:rsid w:val="00EC6528"/>
    <w:rsid w:val="00EC71C4"/>
    <w:rsid w:val="00EC7BB8"/>
    <w:rsid w:val="00ED06D4"/>
    <w:rsid w:val="00ED0766"/>
    <w:rsid w:val="00ED0B42"/>
    <w:rsid w:val="00ED0B84"/>
    <w:rsid w:val="00ED0DF6"/>
    <w:rsid w:val="00ED102F"/>
    <w:rsid w:val="00ED114B"/>
    <w:rsid w:val="00ED1A91"/>
    <w:rsid w:val="00ED1E9A"/>
    <w:rsid w:val="00ED1F3C"/>
    <w:rsid w:val="00ED230C"/>
    <w:rsid w:val="00ED2326"/>
    <w:rsid w:val="00ED290F"/>
    <w:rsid w:val="00ED2BF8"/>
    <w:rsid w:val="00ED2E66"/>
    <w:rsid w:val="00ED2EA2"/>
    <w:rsid w:val="00ED30A1"/>
    <w:rsid w:val="00ED321D"/>
    <w:rsid w:val="00ED32CD"/>
    <w:rsid w:val="00ED3B73"/>
    <w:rsid w:val="00ED3D13"/>
    <w:rsid w:val="00ED3DDC"/>
    <w:rsid w:val="00ED3E25"/>
    <w:rsid w:val="00ED40E9"/>
    <w:rsid w:val="00ED4381"/>
    <w:rsid w:val="00ED44FF"/>
    <w:rsid w:val="00ED49C6"/>
    <w:rsid w:val="00ED4D8C"/>
    <w:rsid w:val="00ED4D9A"/>
    <w:rsid w:val="00ED5839"/>
    <w:rsid w:val="00ED5CF7"/>
    <w:rsid w:val="00ED5E15"/>
    <w:rsid w:val="00ED60E9"/>
    <w:rsid w:val="00ED6288"/>
    <w:rsid w:val="00ED638F"/>
    <w:rsid w:val="00ED6AD9"/>
    <w:rsid w:val="00ED736C"/>
    <w:rsid w:val="00EE0137"/>
    <w:rsid w:val="00EE071E"/>
    <w:rsid w:val="00EE0874"/>
    <w:rsid w:val="00EE0CD1"/>
    <w:rsid w:val="00EE1177"/>
    <w:rsid w:val="00EE180D"/>
    <w:rsid w:val="00EE1A09"/>
    <w:rsid w:val="00EE1F0E"/>
    <w:rsid w:val="00EE257B"/>
    <w:rsid w:val="00EE2D58"/>
    <w:rsid w:val="00EE2DE5"/>
    <w:rsid w:val="00EE32F4"/>
    <w:rsid w:val="00EE39E7"/>
    <w:rsid w:val="00EE3B3A"/>
    <w:rsid w:val="00EE3BC3"/>
    <w:rsid w:val="00EE4481"/>
    <w:rsid w:val="00EE4920"/>
    <w:rsid w:val="00EE5081"/>
    <w:rsid w:val="00EE50E0"/>
    <w:rsid w:val="00EE527D"/>
    <w:rsid w:val="00EE53B4"/>
    <w:rsid w:val="00EE588B"/>
    <w:rsid w:val="00EE5D38"/>
    <w:rsid w:val="00EE5D77"/>
    <w:rsid w:val="00EE619C"/>
    <w:rsid w:val="00EE6250"/>
    <w:rsid w:val="00EE62FC"/>
    <w:rsid w:val="00EE63C3"/>
    <w:rsid w:val="00EE6445"/>
    <w:rsid w:val="00EE6879"/>
    <w:rsid w:val="00EE6A79"/>
    <w:rsid w:val="00EE6AC5"/>
    <w:rsid w:val="00EE6AFD"/>
    <w:rsid w:val="00EE6DAA"/>
    <w:rsid w:val="00EE6DEA"/>
    <w:rsid w:val="00EE6ECD"/>
    <w:rsid w:val="00EE72FA"/>
    <w:rsid w:val="00EE7445"/>
    <w:rsid w:val="00EE786C"/>
    <w:rsid w:val="00EE7893"/>
    <w:rsid w:val="00EE7D67"/>
    <w:rsid w:val="00EF002D"/>
    <w:rsid w:val="00EF063D"/>
    <w:rsid w:val="00EF0D1D"/>
    <w:rsid w:val="00EF108C"/>
    <w:rsid w:val="00EF1438"/>
    <w:rsid w:val="00EF1818"/>
    <w:rsid w:val="00EF1A2C"/>
    <w:rsid w:val="00EF1DB0"/>
    <w:rsid w:val="00EF25B4"/>
    <w:rsid w:val="00EF27AB"/>
    <w:rsid w:val="00EF2D3F"/>
    <w:rsid w:val="00EF2E59"/>
    <w:rsid w:val="00EF3487"/>
    <w:rsid w:val="00EF359D"/>
    <w:rsid w:val="00EF37CD"/>
    <w:rsid w:val="00EF3807"/>
    <w:rsid w:val="00EF38B1"/>
    <w:rsid w:val="00EF4421"/>
    <w:rsid w:val="00EF4B90"/>
    <w:rsid w:val="00EF4E08"/>
    <w:rsid w:val="00EF5112"/>
    <w:rsid w:val="00EF52FB"/>
    <w:rsid w:val="00EF5D97"/>
    <w:rsid w:val="00EF5E73"/>
    <w:rsid w:val="00EF5F53"/>
    <w:rsid w:val="00EF634A"/>
    <w:rsid w:val="00EF6525"/>
    <w:rsid w:val="00EF6BFB"/>
    <w:rsid w:val="00EF6D2E"/>
    <w:rsid w:val="00EF7082"/>
    <w:rsid w:val="00EF70CF"/>
    <w:rsid w:val="00EF715A"/>
    <w:rsid w:val="00EF71DB"/>
    <w:rsid w:val="00EF720B"/>
    <w:rsid w:val="00EF734F"/>
    <w:rsid w:val="00EF7374"/>
    <w:rsid w:val="00EF790D"/>
    <w:rsid w:val="00EF7B67"/>
    <w:rsid w:val="00EF7E60"/>
    <w:rsid w:val="00EF7F87"/>
    <w:rsid w:val="00F00355"/>
    <w:rsid w:val="00F006C8"/>
    <w:rsid w:val="00F00860"/>
    <w:rsid w:val="00F00B69"/>
    <w:rsid w:val="00F00F8D"/>
    <w:rsid w:val="00F010A2"/>
    <w:rsid w:val="00F011E4"/>
    <w:rsid w:val="00F01AB8"/>
    <w:rsid w:val="00F01DCD"/>
    <w:rsid w:val="00F0248C"/>
    <w:rsid w:val="00F02D65"/>
    <w:rsid w:val="00F02F94"/>
    <w:rsid w:val="00F03308"/>
    <w:rsid w:val="00F033D9"/>
    <w:rsid w:val="00F0349D"/>
    <w:rsid w:val="00F04025"/>
    <w:rsid w:val="00F04368"/>
    <w:rsid w:val="00F0488D"/>
    <w:rsid w:val="00F04A73"/>
    <w:rsid w:val="00F04A86"/>
    <w:rsid w:val="00F04C3E"/>
    <w:rsid w:val="00F04EE6"/>
    <w:rsid w:val="00F04FA8"/>
    <w:rsid w:val="00F05B76"/>
    <w:rsid w:val="00F05BC2"/>
    <w:rsid w:val="00F06045"/>
    <w:rsid w:val="00F06528"/>
    <w:rsid w:val="00F065A1"/>
    <w:rsid w:val="00F066C3"/>
    <w:rsid w:val="00F06CF6"/>
    <w:rsid w:val="00F06E19"/>
    <w:rsid w:val="00F07400"/>
    <w:rsid w:val="00F07FF8"/>
    <w:rsid w:val="00F11416"/>
    <w:rsid w:val="00F11808"/>
    <w:rsid w:val="00F119D2"/>
    <w:rsid w:val="00F11A9E"/>
    <w:rsid w:val="00F11D4A"/>
    <w:rsid w:val="00F11D9D"/>
    <w:rsid w:val="00F11DAD"/>
    <w:rsid w:val="00F12726"/>
    <w:rsid w:val="00F1298C"/>
    <w:rsid w:val="00F12AF2"/>
    <w:rsid w:val="00F1311A"/>
    <w:rsid w:val="00F13164"/>
    <w:rsid w:val="00F132EA"/>
    <w:rsid w:val="00F133E8"/>
    <w:rsid w:val="00F13836"/>
    <w:rsid w:val="00F13AC5"/>
    <w:rsid w:val="00F13D98"/>
    <w:rsid w:val="00F13DC9"/>
    <w:rsid w:val="00F13DCE"/>
    <w:rsid w:val="00F140DD"/>
    <w:rsid w:val="00F14317"/>
    <w:rsid w:val="00F14511"/>
    <w:rsid w:val="00F14515"/>
    <w:rsid w:val="00F14676"/>
    <w:rsid w:val="00F14A3E"/>
    <w:rsid w:val="00F15264"/>
    <w:rsid w:val="00F15776"/>
    <w:rsid w:val="00F15F0D"/>
    <w:rsid w:val="00F15F3B"/>
    <w:rsid w:val="00F15F78"/>
    <w:rsid w:val="00F16224"/>
    <w:rsid w:val="00F16974"/>
    <w:rsid w:val="00F16D19"/>
    <w:rsid w:val="00F16E96"/>
    <w:rsid w:val="00F16F39"/>
    <w:rsid w:val="00F17AF2"/>
    <w:rsid w:val="00F17B9F"/>
    <w:rsid w:val="00F17C73"/>
    <w:rsid w:val="00F17E30"/>
    <w:rsid w:val="00F17E67"/>
    <w:rsid w:val="00F205AB"/>
    <w:rsid w:val="00F205F0"/>
    <w:rsid w:val="00F20631"/>
    <w:rsid w:val="00F20A1C"/>
    <w:rsid w:val="00F20D0F"/>
    <w:rsid w:val="00F21358"/>
    <w:rsid w:val="00F21526"/>
    <w:rsid w:val="00F2153D"/>
    <w:rsid w:val="00F21B38"/>
    <w:rsid w:val="00F22182"/>
    <w:rsid w:val="00F2253B"/>
    <w:rsid w:val="00F227C7"/>
    <w:rsid w:val="00F227EA"/>
    <w:rsid w:val="00F22CE3"/>
    <w:rsid w:val="00F22E52"/>
    <w:rsid w:val="00F22F49"/>
    <w:rsid w:val="00F23109"/>
    <w:rsid w:val="00F23430"/>
    <w:rsid w:val="00F234F4"/>
    <w:rsid w:val="00F23E01"/>
    <w:rsid w:val="00F23E80"/>
    <w:rsid w:val="00F23F2E"/>
    <w:rsid w:val="00F24147"/>
    <w:rsid w:val="00F2423B"/>
    <w:rsid w:val="00F24D0B"/>
    <w:rsid w:val="00F258CC"/>
    <w:rsid w:val="00F25E21"/>
    <w:rsid w:val="00F26433"/>
    <w:rsid w:val="00F26597"/>
    <w:rsid w:val="00F265DC"/>
    <w:rsid w:val="00F26BC1"/>
    <w:rsid w:val="00F271CE"/>
    <w:rsid w:val="00F27B61"/>
    <w:rsid w:val="00F27E9E"/>
    <w:rsid w:val="00F30335"/>
    <w:rsid w:val="00F3074D"/>
    <w:rsid w:val="00F30B57"/>
    <w:rsid w:val="00F30D13"/>
    <w:rsid w:val="00F30FDE"/>
    <w:rsid w:val="00F318B2"/>
    <w:rsid w:val="00F31B05"/>
    <w:rsid w:val="00F3205F"/>
    <w:rsid w:val="00F32584"/>
    <w:rsid w:val="00F325E6"/>
    <w:rsid w:val="00F32881"/>
    <w:rsid w:val="00F328A7"/>
    <w:rsid w:val="00F33060"/>
    <w:rsid w:val="00F331F8"/>
    <w:rsid w:val="00F333C3"/>
    <w:rsid w:val="00F335E3"/>
    <w:rsid w:val="00F337A4"/>
    <w:rsid w:val="00F337F9"/>
    <w:rsid w:val="00F33A55"/>
    <w:rsid w:val="00F33B30"/>
    <w:rsid w:val="00F33D98"/>
    <w:rsid w:val="00F33EA2"/>
    <w:rsid w:val="00F341CB"/>
    <w:rsid w:val="00F349C8"/>
    <w:rsid w:val="00F34C67"/>
    <w:rsid w:val="00F34DDF"/>
    <w:rsid w:val="00F34E5A"/>
    <w:rsid w:val="00F34FEA"/>
    <w:rsid w:val="00F35144"/>
    <w:rsid w:val="00F354A8"/>
    <w:rsid w:val="00F35725"/>
    <w:rsid w:val="00F3641E"/>
    <w:rsid w:val="00F36573"/>
    <w:rsid w:val="00F36595"/>
    <w:rsid w:val="00F36A05"/>
    <w:rsid w:val="00F370E9"/>
    <w:rsid w:val="00F37130"/>
    <w:rsid w:val="00F3764B"/>
    <w:rsid w:val="00F3768D"/>
    <w:rsid w:val="00F37F66"/>
    <w:rsid w:val="00F37FDD"/>
    <w:rsid w:val="00F400FD"/>
    <w:rsid w:val="00F4034F"/>
    <w:rsid w:val="00F4058E"/>
    <w:rsid w:val="00F4089B"/>
    <w:rsid w:val="00F40CB6"/>
    <w:rsid w:val="00F4106C"/>
    <w:rsid w:val="00F41182"/>
    <w:rsid w:val="00F4177F"/>
    <w:rsid w:val="00F418E4"/>
    <w:rsid w:val="00F41A9C"/>
    <w:rsid w:val="00F41AED"/>
    <w:rsid w:val="00F41C29"/>
    <w:rsid w:val="00F42828"/>
    <w:rsid w:val="00F42A14"/>
    <w:rsid w:val="00F42D5F"/>
    <w:rsid w:val="00F42E43"/>
    <w:rsid w:val="00F43185"/>
    <w:rsid w:val="00F4343F"/>
    <w:rsid w:val="00F43506"/>
    <w:rsid w:val="00F43988"/>
    <w:rsid w:val="00F43ACD"/>
    <w:rsid w:val="00F43DB3"/>
    <w:rsid w:val="00F440AD"/>
    <w:rsid w:val="00F4428D"/>
    <w:rsid w:val="00F44420"/>
    <w:rsid w:val="00F44696"/>
    <w:rsid w:val="00F44767"/>
    <w:rsid w:val="00F44940"/>
    <w:rsid w:val="00F449E9"/>
    <w:rsid w:val="00F44B71"/>
    <w:rsid w:val="00F456AD"/>
    <w:rsid w:val="00F456D3"/>
    <w:rsid w:val="00F45CA0"/>
    <w:rsid w:val="00F46488"/>
    <w:rsid w:val="00F467A8"/>
    <w:rsid w:val="00F46A05"/>
    <w:rsid w:val="00F46E98"/>
    <w:rsid w:val="00F47CDE"/>
    <w:rsid w:val="00F47E49"/>
    <w:rsid w:val="00F47EF0"/>
    <w:rsid w:val="00F5043C"/>
    <w:rsid w:val="00F50467"/>
    <w:rsid w:val="00F507B4"/>
    <w:rsid w:val="00F50F57"/>
    <w:rsid w:val="00F5121F"/>
    <w:rsid w:val="00F5135D"/>
    <w:rsid w:val="00F51388"/>
    <w:rsid w:val="00F517FF"/>
    <w:rsid w:val="00F51BDB"/>
    <w:rsid w:val="00F522A6"/>
    <w:rsid w:val="00F5272A"/>
    <w:rsid w:val="00F52BA9"/>
    <w:rsid w:val="00F52C49"/>
    <w:rsid w:val="00F530D2"/>
    <w:rsid w:val="00F53278"/>
    <w:rsid w:val="00F53523"/>
    <w:rsid w:val="00F540C6"/>
    <w:rsid w:val="00F544B8"/>
    <w:rsid w:val="00F5469F"/>
    <w:rsid w:val="00F546C6"/>
    <w:rsid w:val="00F54840"/>
    <w:rsid w:val="00F54A29"/>
    <w:rsid w:val="00F54DDA"/>
    <w:rsid w:val="00F54E96"/>
    <w:rsid w:val="00F54FD6"/>
    <w:rsid w:val="00F55381"/>
    <w:rsid w:val="00F55AEA"/>
    <w:rsid w:val="00F55D62"/>
    <w:rsid w:val="00F56736"/>
    <w:rsid w:val="00F57007"/>
    <w:rsid w:val="00F5700B"/>
    <w:rsid w:val="00F571AA"/>
    <w:rsid w:val="00F575F5"/>
    <w:rsid w:val="00F5776F"/>
    <w:rsid w:val="00F577BF"/>
    <w:rsid w:val="00F57EBC"/>
    <w:rsid w:val="00F600C0"/>
    <w:rsid w:val="00F600F6"/>
    <w:rsid w:val="00F60648"/>
    <w:rsid w:val="00F609F9"/>
    <w:rsid w:val="00F60ABF"/>
    <w:rsid w:val="00F60B68"/>
    <w:rsid w:val="00F60E4D"/>
    <w:rsid w:val="00F61AB0"/>
    <w:rsid w:val="00F61E3B"/>
    <w:rsid w:val="00F61E56"/>
    <w:rsid w:val="00F6243B"/>
    <w:rsid w:val="00F625F8"/>
    <w:rsid w:val="00F62777"/>
    <w:rsid w:val="00F628FA"/>
    <w:rsid w:val="00F629DD"/>
    <w:rsid w:val="00F63144"/>
    <w:rsid w:val="00F63670"/>
    <w:rsid w:val="00F6386E"/>
    <w:rsid w:val="00F63BA6"/>
    <w:rsid w:val="00F63CCA"/>
    <w:rsid w:val="00F63DAF"/>
    <w:rsid w:val="00F64207"/>
    <w:rsid w:val="00F645ED"/>
    <w:rsid w:val="00F648B9"/>
    <w:rsid w:val="00F6498E"/>
    <w:rsid w:val="00F64C3E"/>
    <w:rsid w:val="00F65114"/>
    <w:rsid w:val="00F65908"/>
    <w:rsid w:val="00F65FFE"/>
    <w:rsid w:val="00F66111"/>
    <w:rsid w:val="00F666D1"/>
    <w:rsid w:val="00F66898"/>
    <w:rsid w:val="00F66DA3"/>
    <w:rsid w:val="00F671F1"/>
    <w:rsid w:val="00F67265"/>
    <w:rsid w:val="00F674BD"/>
    <w:rsid w:val="00F6756C"/>
    <w:rsid w:val="00F67A0C"/>
    <w:rsid w:val="00F70748"/>
    <w:rsid w:val="00F70BA9"/>
    <w:rsid w:val="00F71573"/>
    <w:rsid w:val="00F7193B"/>
    <w:rsid w:val="00F71CAC"/>
    <w:rsid w:val="00F7219C"/>
    <w:rsid w:val="00F72529"/>
    <w:rsid w:val="00F726BC"/>
    <w:rsid w:val="00F72709"/>
    <w:rsid w:val="00F72B33"/>
    <w:rsid w:val="00F72D74"/>
    <w:rsid w:val="00F73565"/>
    <w:rsid w:val="00F739C0"/>
    <w:rsid w:val="00F73D9D"/>
    <w:rsid w:val="00F73E89"/>
    <w:rsid w:val="00F7406A"/>
    <w:rsid w:val="00F74361"/>
    <w:rsid w:val="00F7485F"/>
    <w:rsid w:val="00F74E91"/>
    <w:rsid w:val="00F74FA7"/>
    <w:rsid w:val="00F75105"/>
    <w:rsid w:val="00F7528F"/>
    <w:rsid w:val="00F75403"/>
    <w:rsid w:val="00F7588E"/>
    <w:rsid w:val="00F75B70"/>
    <w:rsid w:val="00F75DFE"/>
    <w:rsid w:val="00F763DA"/>
    <w:rsid w:val="00F765C8"/>
    <w:rsid w:val="00F7676E"/>
    <w:rsid w:val="00F76CAD"/>
    <w:rsid w:val="00F76EFC"/>
    <w:rsid w:val="00F772F7"/>
    <w:rsid w:val="00F809FA"/>
    <w:rsid w:val="00F80A11"/>
    <w:rsid w:val="00F80A19"/>
    <w:rsid w:val="00F80C9D"/>
    <w:rsid w:val="00F80D58"/>
    <w:rsid w:val="00F8110D"/>
    <w:rsid w:val="00F81789"/>
    <w:rsid w:val="00F81B3C"/>
    <w:rsid w:val="00F8237E"/>
    <w:rsid w:val="00F825AE"/>
    <w:rsid w:val="00F8266E"/>
    <w:rsid w:val="00F8292D"/>
    <w:rsid w:val="00F82E1E"/>
    <w:rsid w:val="00F83804"/>
    <w:rsid w:val="00F83855"/>
    <w:rsid w:val="00F839CF"/>
    <w:rsid w:val="00F83AA2"/>
    <w:rsid w:val="00F83F96"/>
    <w:rsid w:val="00F8447D"/>
    <w:rsid w:val="00F846C9"/>
    <w:rsid w:val="00F84864"/>
    <w:rsid w:val="00F8486A"/>
    <w:rsid w:val="00F848AE"/>
    <w:rsid w:val="00F84A90"/>
    <w:rsid w:val="00F84D41"/>
    <w:rsid w:val="00F84E08"/>
    <w:rsid w:val="00F84E70"/>
    <w:rsid w:val="00F855AF"/>
    <w:rsid w:val="00F8581C"/>
    <w:rsid w:val="00F858E4"/>
    <w:rsid w:val="00F859C2"/>
    <w:rsid w:val="00F85D67"/>
    <w:rsid w:val="00F86091"/>
    <w:rsid w:val="00F861E7"/>
    <w:rsid w:val="00F862CB"/>
    <w:rsid w:val="00F868C8"/>
    <w:rsid w:val="00F8696A"/>
    <w:rsid w:val="00F86B4D"/>
    <w:rsid w:val="00F86C6B"/>
    <w:rsid w:val="00F86E3A"/>
    <w:rsid w:val="00F86F24"/>
    <w:rsid w:val="00F86F5E"/>
    <w:rsid w:val="00F86F83"/>
    <w:rsid w:val="00F87046"/>
    <w:rsid w:val="00F87178"/>
    <w:rsid w:val="00F874E3"/>
    <w:rsid w:val="00F875C2"/>
    <w:rsid w:val="00F87745"/>
    <w:rsid w:val="00F879B4"/>
    <w:rsid w:val="00F87BB5"/>
    <w:rsid w:val="00F87D0C"/>
    <w:rsid w:val="00F9022A"/>
    <w:rsid w:val="00F90555"/>
    <w:rsid w:val="00F90BCF"/>
    <w:rsid w:val="00F90E40"/>
    <w:rsid w:val="00F90EE0"/>
    <w:rsid w:val="00F90FF0"/>
    <w:rsid w:val="00F916EA"/>
    <w:rsid w:val="00F919C2"/>
    <w:rsid w:val="00F92250"/>
    <w:rsid w:val="00F92360"/>
    <w:rsid w:val="00F923A0"/>
    <w:rsid w:val="00F92495"/>
    <w:rsid w:val="00F9281E"/>
    <w:rsid w:val="00F92C54"/>
    <w:rsid w:val="00F92E6C"/>
    <w:rsid w:val="00F9348E"/>
    <w:rsid w:val="00F937C3"/>
    <w:rsid w:val="00F93AA8"/>
    <w:rsid w:val="00F93E7F"/>
    <w:rsid w:val="00F94B2B"/>
    <w:rsid w:val="00F957D1"/>
    <w:rsid w:val="00F95849"/>
    <w:rsid w:val="00F95A5F"/>
    <w:rsid w:val="00F95AE8"/>
    <w:rsid w:val="00F95EEB"/>
    <w:rsid w:val="00F96299"/>
    <w:rsid w:val="00F96433"/>
    <w:rsid w:val="00F96952"/>
    <w:rsid w:val="00F97775"/>
    <w:rsid w:val="00F977FC"/>
    <w:rsid w:val="00F97AAB"/>
    <w:rsid w:val="00F97B75"/>
    <w:rsid w:val="00F97C73"/>
    <w:rsid w:val="00FA027D"/>
    <w:rsid w:val="00FA063C"/>
    <w:rsid w:val="00FA06F5"/>
    <w:rsid w:val="00FA0C44"/>
    <w:rsid w:val="00FA0DD2"/>
    <w:rsid w:val="00FA0FFC"/>
    <w:rsid w:val="00FA17F9"/>
    <w:rsid w:val="00FA1A3A"/>
    <w:rsid w:val="00FA1F3A"/>
    <w:rsid w:val="00FA24ED"/>
    <w:rsid w:val="00FA2668"/>
    <w:rsid w:val="00FA2874"/>
    <w:rsid w:val="00FA2D64"/>
    <w:rsid w:val="00FA2E19"/>
    <w:rsid w:val="00FA2EC7"/>
    <w:rsid w:val="00FA3040"/>
    <w:rsid w:val="00FA34E0"/>
    <w:rsid w:val="00FA3E5C"/>
    <w:rsid w:val="00FA4C80"/>
    <w:rsid w:val="00FA4DEA"/>
    <w:rsid w:val="00FA51CD"/>
    <w:rsid w:val="00FA53AB"/>
    <w:rsid w:val="00FA59E5"/>
    <w:rsid w:val="00FA5C82"/>
    <w:rsid w:val="00FA5D1C"/>
    <w:rsid w:val="00FA6047"/>
    <w:rsid w:val="00FA672E"/>
    <w:rsid w:val="00FA6800"/>
    <w:rsid w:val="00FA6992"/>
    <w:rsid w:val="00FA7332"/>
    <w:rsid w:val="00FA7905"/>
    <w:rsid w:val="00FA7BC9"/>
    <w:rsid w:val="00FA7BF9"/>
    <w:rsid w:val="00FB04FD"/>
    <w:rsid w:val="00FB06C6"/>
    <w:rsid w:val="00FB0B51"/>
    <w:rsid w:val="00FB0FB5"/>
    <w:rsid w:val="00FB1051"/>
    <w:rsid w:val="00FB10E0"/>
    <w:rsid w:val="00FB11E5"/>
    <w:rsid w:val="00FB12ED"/>
    <w:rsid w:val="00FB14AB"/>
    <w:rsid w:val="00FB164A"/>
    <w:rsid w:val="00FB19E1"/>
    <w:rsid w:val="00FB1A4D"/>
    <w:rsid w:val="00FB1BB2"/>
    <w:rsid w:val="00FB1EF9"/>
    <w:rsid w:val="00FB1F36"/>
    <w:rsid w:val="00FB1FEC"/>
    <w:rsid w:val="00FB2101"/>
    <w:rsid w:val="00FB2178"/>
    <w:rsid w:val="00FB276D"/>
    <w:rsid w:val="00FB30DE"/>
    <w:rsid w:val="00FB3219"/>
    <w:rsid w:val="00FB36CC"/>
    <w:rsid w:val="00FB3A55"/>
    <w:rsid w:val="00FB3B3C"/>
    <w:rsid w:val="00FB3C14"/>
    <w:rsid w:val="00FB3C15"/>
    <w:rsid w:val="00FB4020"/>
    <w:rsid w:val="00FB414B"/>
    <w:rsid w:val="00FB43FF"/>
    <w:rsid w:val="00FB4592"/>
    <w:rsid w:val="00FB4677"/>
    <w:rsid w:val="00FB4FE4"/>
    <w:rsid w:val="00FB5218"/>
    <w:rsid w:val="00FB54C6"/>
    <w:rsid w:val="00FB5528"/>
    <w:rsid w:val="00FB5536"/>
    <w:rsid w:val="00FB55DA"/>
    <w:rsid w:val="00FB5A8B"/>
    <w:rsid w:val="00FB5CFB"/>
    <w:rsid w:val="00FB5E31"/>
    <w:rsid w:val="00FB6180"/>
    <w:rsid w:val="00FB6194"/>
    <w:rsid w:val="00FB65A1"/>
    <w:rsid w:val="00FB6906"/>
    <w:rsid w:val="00FB6AB6"/>
    <w:rsid w:val="00FB6B84"/>
    <w:rsid w:val="00FB6E74"/>
    <w:rsid w:val="00FB6EF5"/>
    <w:rsid w:val="00FB6FDB"/>
    <w:rsid w:val="00FB72B8"/>
    <w:rsid w:val="00FB7C0A"/>
    <w:rsid w:val="00FB7D95"/>
    <w:rsid w:val="00FB7FF8"/>
    <w:rsid w:val="00FC0015"/>
    <w:rsid w:val="00FC067A"/>
    <w:rsid w:val="00FC06EF"/>
    <w:rsid w:val="00FC08C2"/>
    <w:rsid w:val="00FC0941"/>
    <w:rsid w:val="00FC0DEC"/>
    <w:rsid w:val="00FC1003"/>
    <w:rsid w:val="00FC10E8"/>
    <w:rsid w:val="00FC166E"/>
    <w:rsid w:val="00FC17C2"/>
    <w:rsid w:val="00FC1AA7"/>
    <w:rsid w:val="00FC1B5E"/>
    <w:rsid w:val="00FC1CE0"/>
    <w:rsid w:val="00FC1F81"/>
    <w:rsid w:val="00FC1F82"/>
    <w:rsid w:val="00FC20D8"/>
    <w:rsid w:val="00FC2AE8"/>
    <w:rsid w:val="00FC2BAE"/>
    <w:rsid w:val="00FC2FED"/>
    <w:rsid w:val="00FC3C3C"/>
    <w:rsid w:val="00FC3FFB"/>
    <w:rsid w:val="00FC42FC"/>
    <w:rsid w:val="00FC450A"/>
    <w:rsid w:val="00FC4829"/>
    <w:rsid w:val="00FC4D3E"/>
    <w:rsid w:val="00FC4D9B"/>
    <w:rsid w:val="00FC5437"/>
    <w:rsid w:val="00FC550B"/>
    <w:rsid w:val="00FC5575"/>
    <w:rsid w:val="00FC568F"/>
    <w:rsid w:val="00FC669D"/>
    <w:rsid w:val="00FC69EB"/>
    <w:rsid w:val="00FC6B0B"/>
    <w:rsid w:val="00FC70C2"/>
    <w:rsid w:val="00FC70D2"/>
    <w:rsid w:val="00FC71F6"/>
    <w:rsid w:val="00FC7322"/>
    <w:rsid w:val="00FC78A7"/>
    <w:rsid w:val="00FC7E54"/>
    <w:rsid w:val="00FD0164"/>
    <w:rsid w:val="00FD01B4"/>
    <w:rsid w:val="00FD080C"/>
    <w:rsid w:val="00FD095B"/>
    <w:rsid w:val="00FD0AD0"/>
    <w:rsid w:val="00FD0DEC"/>
    <w:rsid w:val="00FD0EDF"/>
    <w:rsid w:val="00FD0F4E"/>
    <w:rsid w:val="00FD113F"/>
    <w:rsid w:val="00FD1188"/>
    <w:rsid w:val="00FD175D"/>
    <w:rsid w:val="00FD2247"/>
    <w:rsid w:val="00FD268D"/>
    <w:rsid w:val="00FD271D"/>
    <w:rsid w:val="00FD2ABA"/>
    <w:rsid w:val="00FD33EA"/>
    <w:rsid w:val="00FD38BE"/>
    <w:rsid w:val="00FD3A12"/>
    <w:rsid w:val="00FD3D0A"/>
    <w:rsid w:val="00FD3DC7"/>
    <w:rsid w:val="00FD3FDC"/>
    <w:rsid w:val="00FD3FED"/>
    <w:rsid w:val="00FD4841"/>
    <w:rsid w:val="00FD49A0"/>
    <w:rsid w:val="00FD4A60"/>
    <w:rsid w:val="00FD4AC3"/>
    <w:rsid w:val="00FD4F5A"/>
    <w:rsid w:val="00FD5463"/>
    <w:rsid w:val="00FD553A"/>
    <w:rsid w:val="00FD55C7"/>
    <w:rsid w:val="00FD572E"/>
    <w:rsid w:val="00FD5B12"/>
    <w:rsid w:val="00FD5D23"/>
    <w:rsid w:val="00FD6FB2"/>
    <w:rsid w:val="00FD7080"/>
    <w:rsid w:val="00FD784B"/>
    <w:rsid w:val="00FD7A1A"/>
    <w:rsid w:val="00FE03D1"/>
    <w:rsid w:val="00FE04D6"/>
    <w:rsid w:val="00FE09A4"/>
    <w:rsid w:val="00FE0BD9"/>
    <w:rsid w:val="00FE0F52"/>
    <w:rsid w:val="00FE12B4"/>
    <w:rsid w:val="00FE13F2"/>
    <w:rsid w:val="00FE1487"/>
    <w:rsid w:val="00FE15D7"/>
    <w:rsid w:val="00FE1995"/>
    <w:rsid w:val="00FE2079"/>
    <w:rsid w:val="00FE2310"/>
    <w:rsid w:val="00FE23C9"/>
    <w:rsid w:val="00FE23D5"/>
    <w:rsid w:val="00FE266F"/>
    <w:rsid w:val="00FE2D63"/>
    <w:rsid w:val="00FE3974"/>
    <w:rsid w:val="00FE3E31"/>
    <w:rsid w:val="00FE40E5"/>
    <w:rsid w:val="00FE429C"/>
    <w:rsid w:val="00FE4A09"/>
    <w:rsid w:val="00FE4B1E"/>
    <w:rsid w:val="00FE4CC0"/>
    <w:rsid w:val="00FE4D23"/>
    <w:rsid w:val="00FE544D"/>
    <w:rsid w:val="00FE5AD7"/>
    <w:rsid w:val="00FE5EB5"/>
    <w:rsid w:val="00FE5FB4"/>
    <w:rsid w:val="00FE65BE"/>
    <w:rsid w:val="00FE691E"/>
    <w:rsid w:val="00FE74DE"/>
    <w:rsid w:val="00FE7703"/>
    <w:rsid w:val="00FE7BD0"/>
    <w:rsid w:val="00FF0167"/>
    <w:rsid w:val="00FF057B"/>
    <w:rsid w:val="00FF0DE7"/>
    <w:rsid w:val="00FF17D2"/>
    <w:rsid w:val="00FF19A0"/>
    <w:rsid w:val="00FF1DB3"/>
    <w:rsid w:val="00FF2084"/>
    <w:rsid w:val="00FF2413"/>
    <w:rsid w:val="00FF25C5"/>
    <w:rsid w:val="00FF26E5"/>
    <w:rsid w:val="00FF27C6"/>
    <w:rsid w:val="00FF2B4A"/>
    <w:rsid w:val="00FF3E20"/>
    <w:rsid w:val="00FF3E40"/>
    <w:rsid w:val="00FF4242"/>
    <w:rsid w:val="00FF49EC"/>
    <w:rsid w:val="00FF4BA5"/>
    <w:rsid w:val="00FF4F46"/>
    <w:rsid w:val="00FF5000"/>
    <w:rsid w:val="00FF50CD"/>
    <w:rsid w:val="00FF5212"/>
    <w:rsid w:val="00FF524A"/>
    <w:rsid w:val="00FF565E"/>
    <w:rsid w:val="00FF5784"/>
    <w:rsid w:val="00FF5AF7"/>
    <w:rsid w:val="00FF5C85"/>
    <w:rsid w:val="00FF5EFE"/>
    <w:rsid w:val="00FF63C7"/>
    <w:rsid w:val="00FF6435"/>
    <w:rsid w:val="00FF6BD7"/>
    <w:rsid w:val="00FF6DE2"/>
    <w:rsid w:val="00FF796F"/>
    <w:rsid w:val="00FF7DFB"/>
    <w:rsid w:val="00FF7D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273"/>
    <w:rPr>
      <w:rFonts w:ascii="Calibri" w:eastAsia="Calibri" w:hAnsi="Calibri" w:cs="Times New Roman"/>
    </w:rPr>
  </w:style>
  <w:style w:type="paragraph" w:styleId="Heading1">
    <w:name w:val="heading 1"/>
    <w:basedOn w:val="Normal"/>
    <w:next w:val="Normal"/>
    <w:link w:val="Heading1Char"/>
    <w:qFormat/>
    <w:rsid w:val="00795995"/>
    <w:pPr>
      <w:keepNext/>
      <w:suppressAutoHyphens/>
      <w:spacing w:after="0" w:line="240" w:lineRule="auto"/>
      <w:ind w:left="432" w:hanging="432"/>
      <w:jc w:val="center"/>
      <w:outlineLvl w:val="0"/>
    </w:pPr>
    <w:rPr>
      <w:rFonts w:ascii="Myriad Pro" w:eastAsia="Times New Roman" w:hAnsi="Myriad Pro"/>
      <w:b/>
      <w:sz w:val="24"/>
      <w:szCs w:val="24"/>
    </w:rPr>
  </w:style>
  <w:style w:type="paragraph" w:styleId="Heading2">
    <w:name w:val="heading 2"/>
    <w:basedOn w:val="Normal"/>
    <w:next w:val="Normal"/>
    <w:link w:val="Heading2Char"/>
    <w:qFormat/>
    <w:rsid w:val="00365273"/>
    <w:pPr>
      <w:keepNext/>
      <w:numPr>
        <w:ilvl w:val="1"/>
        <w:numId w:val="2"/>
      </w:numPr>
      <w:suppressAutoHyphens/>
      <w:spacing w:after="0" w:line="480" w:lineRule="auto"/>
      <w:jc w:val="center"/>
      <w:outlineLvl w:val="1"/>
    </w:pPr>
    <w:rPr>
      <w:rFonts w:ascii="Times New Roman" w:eastAsia="Times New Roman" w:hAnsi="Times New Roman"/>
      <w:b/>
      <w:sz w:val="24"/>
      <w:szCs w:val="20"/>
    </w:rPr>
  </w:style>
  <w:style w:type="paragraph" w:styleId="Heading3">
    <w:name w:val="heading 3"/>
    <w:basedOn w:val="Normal"/>
    <w:next w:val="Normal"/>
    <w:link w:val="Heading3Char"/>
    <w:qFormat/>
    <w:rsid w:val="00365273"/>
    <w:pPr>
      <w:keepNext/>
      <w:numPr>
        <w:ilvl w:val="2"/>
        <w:numId w:val="2"/>
      </w:numPr>
      <w:spacing w:before="240" w:after="60" w:line="240" w:lineRule="auto"/>
      <w:outlineLvl w:val="2"/>
    </w:pPr>
    <w:rPr>
      <w:rFonts w:ascii="Arial" w:eastAsia="Times New Roman" w:hAnsi="Arial"/>
      <w:sz w:val="24"/>
      <w:szCs w:val="20"/>
      <w:lang w:val="en-AU"/>
    </w:rPr>
  </w:style>
  <w:style w:type="paragraph" w:styleId="Heading4">
    <w:name w:val="heading 4"/>
    <w:basedOn w:val="Normal"/>
    <w:next w:val="Normal"/>
    <w:link w:val="Heading4Char"/>
    <w:qFormat/>
    <w:rsid w:val="00365273"/>
    <w:pPr>
      <w:keepNext/>
      <w:numPr>
        <w:ilvl w:val="3"/>
        <w:numId w:val="2"/>
      </w:numPr>
      <w:spacing w:before="240" w:after="60" w:line="240" w:lineRule="auto"/>
      <w:outlineLvl w:val="3"/>
    </w:pPr>
    <w:rPr>
      <w:rFonts w:ascii="Arial" w:eastAsia="Times New Roman" w:hAnsi="Arial"/>
      <w:b/>
      <w:sz w:val="24"/>
      <w:szCs w:val="20"/>
      <w:lang w:val="en-AU"/>
    </w:rPr>
  </w:style>
  <w:style w:type="paragraph" w:styleId="Heading5">
    <w:name w:val="heading 5"/>
    <w:basedOn w:val="Normal"/>
    <w:next w:val="Normal"/>
    <w:link w:val="Heading5Char"/>
    <w:qFormat/>
    <w:rsid w:val="00365273"/>
    <w:pPr>
      <w:numPr>
        <w:ilvl w:val="4"/>
        <w:numId w:val="2"/>
      </w:numPr>
      <w:spacing w:before="240" w:after="60" w:line="240" w:lineRule="auto"/>
      <w:outlineLvl w:val="4"/>
    </w:pPr>
    <w:rPr>
      <w:rFonts w:ascii="Times New Roman" w:eastAsia="Times New Roman" w:hAnsi="Times New Roman"/>
      <w:szCs w:val="20"/>
      <w:lang w:val="en-AU"/>
    </w:rPr>
  </w:style>
  <w:style w:type="paragraph" w:styleId="Heading6">
    <w:name w:val="heading 6"/>
    <w:basedOn w:val="Normal"/>
    <w:next w:val="Normal"/>
    <w:link w:val="Heading6Char"/>
    <w:qFormat/>
    <w:rsid w:val="00365273"/>
    <w:pPr>
      <w:numPr>
        <w:ilvl w:val="5"/>
        <w:numId w:val="2"/>
      </w:numPr>
      <w:spacing w:before="240" w:after="60" w:line="240" w:lineRule="auto"/>
      <w:outlineLvl w:val="5"/>
    </w:pPr>
    <w:rPr>
      <w:rFonts w:ascii="Times New Roman" w:eastAsia="Times New Roman" w:hAnsi="Times New Roman"/>
      <w:i/>
      <w:szCs w:val="20"/>
      <w:lang w:val="en-AU"/>
    </w:rPr>
  </w:style>
  <w:style w:type="paragraph" w:styleId="Heading7">
    <w:name w:val="heading 7"/>
    <w:basedOn w:val="Normal"/>
    <w:next w:val="Normal"/>
    <w:link w:val="Heading7Char"/>
    <w:qFormat/>
    <w:rsid w:val="00365273"/>
    <w:pPr>
      <w:numPr>
        <w:ilvl w:val="6"/>
        <w:numId w:val="2"/>
      </w:numPr>
      <w:spacing w:before="240" w:after="60" w:line="240" w:lineRule="auto"/>
      <w:outlineLvl w:val="6"/>
    </w:pPr>
    <w:rPr>
      <w:rFonts w:ascii="Arial" w:eastAsia="Times New Roman" w:hAnsi="Arial"/>
      <w:sz w:val="20"/>
      <w:szCs w:val="20"/>
      <w:lang w:val="en-AU"/>
    </w:rPr>
  </w:style>
  <w:style w:type="paragraph" w:styleId="Heading8">
    <w:name w:val="heading 8"/>
    <w:basedOn w:val="Normal"/>
    <w:next w:val="Normal"/>
    <w:link w:val="Heading8Char"/>
    <w:qFormat/>
    <w:rsid w:val="00365273"/>
    <w:pPr>
      <w:numPr>
        <w:ilvl w:val="7"/>
        <w:numId w:val="2"/>
      </w:numPr>
      <w:spacing w:before="240" w:after="60" w:line="240" w:lineRule="auto"/>
      <w:outlineLvl w:val="7"/>
    </w:pPr>
    <w:rPr>
      <w:rFonts w:ascii="Arial" w:eastAsia="Times New Roman" w:hAnsi="Arial"/>
      <w:i/>
      <w:sz w:val="20"/>
      <w:szCs w:val="20"/>
      <w:lang w:val="en-AU"/>
    </w:rPr>
  </w:style>
  <w:style w:type="paragraph" w:styleId="Heading9">
    <w:name w:val="heading 9"/>
    <w:basedOn w:val="Normal"/>
    <w:next w:val="Normal"/>
    <w:link w:val="Heading9Char"/>
    <w:qFormat/>
    <w:rsid w:val="00365273"/>
    <w:pPr>
      <w:numPr>
        <w:ilvl w:val="8"/>
        <w:numId w:val="2"/>
      </w:numPr>
      <w:spacing w:before="240" w:after="60" w:line="240" w:lineRule="auto"/>
      <w:outlineLvl w:val="8"/>
    </w:pPr>
    <w:rPr>
      <w:rFonts w:ascii="Arial" w:eastAsia="Times New Roman" w:hAnsi="Arial"/>
      <w:b/>
      <w:i/>
      <w:sz w:val="1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5995"/>
    <w:rPr>
      <w:rFonts w:ascii="Myriad Pro" w:eastAsia="Times New Roman" w:hAnsi="Myriad Pro" w:cs="Times New Roman"/>
      <w:b/>
      <w:sz w:val="24"/>
      <w:szCs w:val="24"/>
    </w:rPr>
  </w:style>
  <w:style w:type="character" w:customStyle="1" w:styleId="Heading2Char">
    <w:name w:val="Heading 2 Char"/>
    <w:basedOn w:val="DefaultParagraphFont"/>
    <w:link w:val="Heading2"/>
    <w:rsid w:val="00365273"/>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65273"/>
    <w:rPr>
      <w:rFonts w:ascii="Arial" w:eastAsia="Times New Roman" w:hAnsi="Arial" w:cs="Times New Roman"/>
      <w:sz w:val="24"/>
      <w:szCs w:val="20"/>
      <w:lang w:val="en-AU"/>
    </w:rPr>
  </w:style>
  <w:style w:type="character" w:customStyle="1" w:styleId="Heading4Char">
    <w:name w:val="Heading 4 Char"/>
    <w:basedOn w:val="DefaultParagraphFont"/>
    <w:link w:val="Heading4"/>
    <w:rsid w:val="00365273"/>
    <w:rPr>
      <w:rFonts w:ascii="Arial" w:eastAsia="Times New Roman" w:hAnsi="Arial" w:cs="Times New Roman"/>
      <w:b/>
      <w:sz w:val="24"/>
      <w:szCs w:val="20"/>
      <w:lang w:val="en-AU"/>
    </w:rPr>
  </w:style>
  <w:style w:type="character" w:customStyle="1" w:styleId="Heading5Char">
    <w:name w:val="Heading 5 Char"/>
    <w:basedOn w:val="DefaultParagraphFont"/>
    <w:link w:val="Heading5"/>
    <w:rsid w:val="00365273"/>
    <w:rPr>
      <w:rFonts w:ascii="Times New Roman" w:eastAsia="Times New Roman" w:hAnsi="Times New Roman" w:cs="Times New Roman"/>
      <w:szCs w:val="20"/>
      <w:lang w:val="en-AU"/>
    </w:rPr>
  </w:style>
  <w:style w:type="character" w:customStyle="1" w:styleId="Heading6Char">
    <w:name w:val="Heading 6 Char"/>
    <w:basedOn w:val="DefaultParagraphFont"/>
    <w:link w:val="Heading6"/>
    <w:rsid w:val="00365273"/>
    <w:rPr>
      <w:rFonts w:ascii="Times New Roman" w:eastAsia="Times New Roman" w:hAnsi="Times New Roman" w:cs="Times New Roman"/>
      <w:i/>
      <w:szCs w:val="20"/>
      <w:lang w:val="en-AU"/>
    </w:rPr>
  </w:style>
  <w:style w:type="character" w:customStyle="1" w:styleId="Heading7Char">
    <w:name w:val="Heading 7 Char"/>
    <w:basedOn w:val="DefaultParagraphFont"/>
    <w:link w:val="Heading7"/>
    <w:rsid w:val="00365273"/>
    <w:rPr>
      <w:rFonts w:ascii="Arial" w:eastAsia="Times New Roman" w:hAnsi="Arial" w:cs="Times New Roman"/>
      <w:sz w:val="20"/>
      <w:szCs w:val="20"/>
      <w:lang w:val="en-AU"/>
    </w:rPr>
  </w:style>
  <w:style w:type="character" w:customStyle="1" w:styleId="Heading8Char">
    <w:name w:val="Heading 8 Char"/>
    <w:basedOn w:val="DefaultParagraphFont"/>
    <w:link w:val="Heading8"/>
    <w:rsid w:val="00365273"/>
    <w:rPr>
      <w:rFonts w:ascii="Arial" w:eastAsia="Times New Roman" w:hAnsi="Arial" w:cs="Times New Roman"/>
      <w:i/>
      <w:sz w:val="20"/>
      <w:szCs w:val="20"/>
      <w:lang w:val="en-AU"/>
    </w:rPr>
  </w:style>
  <w:style w:type="character" w:customStyle="1" w:styleId="Heading9Char">
    <w:name w:val="Heading 9 Char"/>
    <w:basedOn w:val="DefaultParagraphFont"/>
    <w:link w:val="Heading9"/>
    <w:rsid w:val="00365273"/>
    <w:rPr>
      <w:rFonts w:ascii="Arial" w:eastAsia="Times New Roman" w:hAnsi="Arial" w:cs="Times New Roman"/>
      <w:b/>
      <w:i/>
      <w:sz w:val="18"/>
      <w:szCs w:val="20"/>
      <w:lang w:val="en-AU"/>
    </w:rPr>
  </w:style>
  <w:style w:type="paragraph" w:styleId="ListParagraph">
    <w:name w:val="List Paragraph"/>
    <w:basedOn w:val="Normal"/>
    <w:link w:val="ListParagraphChar"/>
    <w:uiPriority w:val="34"/>
    <w:qFormat/>
    <w:rsid w:val="00365273"/>
    <w:pPr>
      <w:ind w:left="720"/>
      <w:contextualSpacing/>
    </w:pPr>
  </w:style>
  <w:style w:type="character" w:customStyle="1" w:styleId="FootnoteTextChar">
    <w:name w:val="Footnote Text Char"/>
    <w:basedOn w:val="DefaultParagraphFont"/>
    <w:link w:val="FootnoteText"/>
    <w:semiHidden/>
    <w:rsid w:val="00365273"/>
    <w:rPr>
      <w:rFonts w:ascii="Calibri" w:eastAsia="Calibri" w:hAnsi="Calibri" w:cs="Times New Roman"/>
      <w:sz w:val="20"/>
      <w:szCs w:val="20"/>
    </w:rPr>
  </w:style>
  <w:style w:type="paragraph" w:styleId="FootnoteText">
    <w:name w:val="footnote text"/>
    <w:basedOn w:val="Normal"/>
    <w:link w:val="FootnoteTextChar"/>
    <w:semiHidden/>
    <w:unhideWhenUsed/>
    <w:rsid w:val="00365273"/>
    <w:pPr>
      <w:spacing w:after="0" w:line="240" w:lineRule="auto"/>
    </w:pPr>
    <w:rPr>
      <w:sz w:val="20"/>
      <w:szCs w:val="20"/>
    </w:rPr>
  </w:style>
  <w:style w:type="character" w:customStyle="1" w:styleId="FootnoteTextChar1">
    <w:name w:val="Footnote Text Char1"/>
    <w:basedOn w:val="DefaultParagraphFont"/>
    <w:uiPriority w:val="99"/>
    <w:semiHidden/>
    <w:rsid w:val="00365273"/>
    <w:rPr>
      <w:rFonts w:ascii="Calibri" w:eastAsia="Calibri" w:hAnsi="Calibri" w:cs="Times New Roman"/>
      <w:sz w:val="20"/>
      <w:szCs w:val="20"/>
    </w:rPr>
  </w:style>
  <w:style w:type="paragraph" w:styleId="Header">
    <w:name w:val="header"/>
    <w:basedOn w:val="Normal"/>
    <w:link w:val="HeaderChar"/>
    <w:uiPriority w:val="99"/>
    <w:unhideWhenUsed/>
    <w:rsid w:val="00365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273"/>
    <w:rPr>
      <w:rFonts w:ascii="Calibri" w:eastAsia="Calibri" w:hAnsi="Calibri" w:cs="Times New Roman"/>
    </w:rPr>
  </w:style>
  <w:style w:type="paragraph" w:styleId="Footer">
    <w:name w:val="footer"/>
    <w:basedOn w:val="Normal"/>
    <w:link w:val="FooterChar"/>
    <w:unhideWhenUsed/>
    <w:rsid w:val="00365273"/>
    <w:pPr>
      <w:tabs>
        <w:tab w:val="center" w:pos="4680"/>
        <w:tab w:val="right" w:pos="9360"/>
      </w:tabs>
      <w:spacing w:after="0" w:line="240" w:lineRule="auto"/>
    </w:pPr>
  </w:style>
  <w:style w:type="character" w:customStyle="1" w:styleId="FooterChar">
    <w:name w:val="Footer Char"/>
    <w:basedOn w:val="DefaultParagraphFont"/>
    <w:link w:val="Footer"/>
    <w:rsid w:val="00365273"/>
    <w:rPr>
      <w:rFonts w:ascii="Calibri" w:eastAsia="Calibri" w:hAnsi="Calibri" w:cs="Times New Roman"/>
    </w:rPr>
  </w:style>
  <w:style w:type="character" w:customStyle="1" w:styleId="BalloonTextChar">
    <w:name w:val="Balloon Text Char"/>
    <w:basedOn w:val="DefaultParagraphFont"/>
    <w:link w:val="BalloonText"/>
    <w:uiPriority w:val="99"/>
    <w:semiHidden/>
    <w:rsid w:val="00365273"/>
    <w:rPr>
      <w:rFonts w:ascii="Tahoma" w:eastAsia="Calibri" w:hAnsi="Tahoma" w:cs="Tahoma"/>
      <w:sz w:val="16"/>
      <w:szCs w:val="16"/>
    </w:rPr>
  </w:style>
  <w:style w:type="paragraph" w:styleId="BalloonText">
    <w:name w:val="Balloon Text"/>
    <w:basedOn w:val="Normal"/>
    <w:link w:val="BalloonTextChar"/>
    <w:uiPriority w:val="99"/>
    <w:semiHidden/>
    <w:unhideWhenUsed/>
    <w:rsid w:val="00365273"/>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365273"/>
    <w:rPr>
      <w:rFonts w:ascii="Tahoma" w:eastAsia="Calibri" w:hAnsi="Tahoma" w:cs="Tahoma"/>
      <w:sz w:val="16"/>
      <w:szCs w:val="16"/>
    </w:rPr>
  </w:style>
  <w:style w:type="character" w:styleId="Hyperlink">
    <w:name w:val="Hyperlink"/>
    <w:basedOn w:val="DefaultParagraphFont"/>
    <w:uiPriority w:val="99"/>
    <w:unhideWhenUsed/>
    <w:rsid w:val="00365273"/>
    <w:rPr>
      <w:color w:val="0000FF"/>
      <w:u w:val="single"/>
    </w:rPr>
  </w:style>
  <w:style w:type="paragraph" w:styleId="NoSpacing">
    <w:name w:val="No Spacing"/>
    <w:uiPriority w:val="1"/>
    <w:qFormat/>
    <w:rsid w:val="00365273"/>
    <w:pPr>
      <w:spacing w:after="0" w:line="240" w:lineRule="auto"/>
    </w:pPr>
    <w:rPr>
      <w:rFonts w:ascii="Calibri" w:eastAsia="Calibri" w:hAnsi="Calibri" w:cs="Times New Roman"/>
    </w:rPr>
  </w:style>
  <w:style w:type="paragraph" w:styleId="NormalWeb">
    <w:name w:val="Normal (Web)"/>
    <w:basedOn w:val="Normal"/>
    <w:uiPriority w:val="99"/>
    <w:unhideWhenUsed/>
    <w:rsid w:val="00365273"/>
    <w:pPr>
      <w:spacing w:before="100" w:beforeAutospacing="1" w:after="100" w:afterAutospacing="1" w:line="240" w:lineRule="auto"/>
    </w:pPr>
    <w:rPr>
      <w:rFonts w:ascii="Times New Roman" w:eastAsia="Times New Roman" w:hAnsi="Times New Roman"/>
      <w:sz w:val="24"/>
      <w:szCs w:val="24"/>
    </w:rPr>
  </w:style>
  <w:style w:type="paragraph" w:customStyle="1" w:styleId="Style">
    <w:name w:val="Style"/>
    <w:rsid w:val="00365273"/>
    <w:pPr>
      <w:widowControl w:val="0"/>
      <w:autoSpaceDE w:val="0"/>
      <w:autoSpaceDN w:val="0"/>
      <w:adjustRightInd w:val="0"/>
      <w:spacing w:after="0" w:line="240" w:lineRule="auto"/>
    </w:pPr>
    <w:rPr>
      <w:rFonts w:ascii="Times New Roman" w:eastAsia="Times New Roman" w:hAnsi="Times New Roman" w:cs="Times New Roman"/>
      <w:sz w:val="24"/>
      <w:szCs w:val="24"/>
      <w:lang w:bidi="si-LK"/>
    </w:rPr>
  </w:style>
  <w:style w:type="paragraph" w:styleId="BodyTextIndent2">
    <w:name w:val="Body Text Indent 2"/>
    <w:basedOn w:val="Normal"/>
    <w:link w:val="BodyTextIndent2Char"/>
    <w:rsid w:val="00365273"/>
    <w:pPr>
      <w:suppressAutoHyphens/>
      <w:spacing w:after="0" w:line="480" w:lineRule="auto"/>
      <w:ind w:left="426"/>
      <w:jc w:val="both"/>
    </w:pPr>
    <w:rPr>
      <w:rFonts w:ascii="Times New Roman" w:eastAsia="Times New Roman" w:hAnsi="Times New Roman"/>
      <w:sz w:val="20"/>
      <w:szCs w:val="20"/>
      <w:lang w:val="en-AU"/>
    </w:rPr>
  </w:style>
  <w:style w:type="character" w:customStyle="1" w:styleId="BodyTextIndent2Char">
    <w:name w:val="Body Text Indent 2 Char"/>
    <w:basedOn w:val="DefaultParagraphFont"/>
    <w:link w:val="BodyTextIndent2"/>
    <w:rsid w:val="00365273"/>
    <w:rPr>
      <w:rFonts w:ascii="Times New Roman" w:eastAsia="Times New Roman" w:hAnsi="Times New Roman" w:cs="Times New Roman"/>
      <w:sz w:val="20"/>
      <w:szCs w:val="20"/>
      <w:lang w:val="en-AU"/>
    </w:rPr>
  </w:style>
  <w:style w:type="character" w:styleId="Strong">
    <w:name w:val="Strong"/>
    <w:basedOn w:val="DefaultParagraphFont"/>
    <w:uiPriority w:val="22"/>
    <w:qFormat/>
    <w:rsid w:val="00365273"/>
    <w:rPr>
      <w:b/>
      <w:bCs/>
    </w:rPr>
  </w:style>
  <w:style w:type="paragraph" w:styleId="TOCHeading">
    <w:name w:val="TOC Heading"/>
    <w:basedOn w:val="Heading1"/>
    <w:next w:val="Normal"/>
    <w:uiPriority w:val="39"/>
    <w:semiHidden/>
    <w:unhideWhenUsed/>
    <w:qFormat/>
    <w:rsid w:val="00365273"/>
    <w:pPr>
      <w:keepLines/>
      <w:suppressAutoHyphens w:val="0"/>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qFormat/>
    <w:rsid w:val="00EE5D38"/>
    <w:pPr>
      <w:spacing w:before="120" w:after="0"/>
    </w:pPr>
    <w:rPr>
      <w:rFonts w:asciiTheme="majorHAnsi" w:hAnsiTheme="majorHAnsi"/>
      <w:b/>
      <w:color w:val="548DD4"/>
      <w:sz w:val="24"/>
      <w:szCs w:val="24"/>
    </w:rPr>
  </w:style>
  <w:style w:type="paragraph" w:styleId="TOC2">
    <w:name w:val="toc 2"/>
    <w:basedOn w:val="Normal"/>
    <w:next w:val="Normal"/>
    <w:autoRedefine/>
    <w:uiPriority w:val="39"/>
    <w:unhideWhenUsed/>
    <w:qFormat/>
    <w:rsid w:val="00365273"/>
    <w:pPr>
      <w:spacing w:after="0"/>
    </w:pPr>
    <w:rPr>
      <w:rFonts w:asciiTheme="minorHAnsi" w:hAnsiTheme="minorHAnsi"/>
    </w:rPr>
  </w:style>
  <w:style w:type="paragraph" w:customStyle="1" w:styleId="Pa0">
    <w:name w:val="Pa0"/>
    <w:basedOn w:val="Normal"/>
    <w:next w:val="Normal"/>
    <w:uiPriority w:val="99"/>
    <w:rsid w:val="00D13840"/>
    <w:pPr>
      <w:autoSpaceDE w:val="0"/>
      <w:autoSpaceDN w:val="0"/>
      <w:adjustRightInd w:val="0"/>
      <w:spacing w:after="0" w:line="240" w:lineRule="atLeast"/>
    </w:pPr>
    <w:rPr>
      <w:rFonts w:ascii="Times New Roman" w:eastAsiaTheme="minorHAnsi" w:hAnsi="Times New Roman"/>
      <w:sz w:val="24"/>
      <w:szCs w:val="24"/>
    </w:rPr>
  </w:style>
  <w:style w:type="paragraph" w:customStyle="1" w:styleId="Pa7">
    <w:name w:val="Pa7"/>
    <w:basedOn w:val="Normal"/>
    <w:next w:val="Normal"/>
    <w:uiPriority w:val="99"/>
    <w:rsid w:val="00D13840"/>
    <w:pPr>
      <w:autoSpaceDE w:val="0"/>
      <w:autoSpaceDN w:val="0"/>
      <w:adjustRightInd w:val="0"/>
      <w:spacing w:after="0" w:line="240" w:lineRule="atLeast"/>
    </w:pPr>
    <w:rPr>
      <w:rFonts w:ascii="Times New Roman" w:eastAsiaTheme="minorHAnsi" w:hAnsi="Times New Roman"/>
      <w:sz w:val="24"/>
      <w:szCs w:val="24"/>
    </w:rPr>
  </w:style>
  <w:style w:type="character" w:customStyle="1" w:styleId="A4">
    <w:name w:val="A4"/>
    <w:uiPriority w:val="99"/>
    <w:rsid w:val="00D13840"/>
    <w:rPr>
      <w:color w:val="000000"/>
    </w:rPr>
  </w:style>
  <w:style w:type="character" w:customStyle="1" w:styleId="A5">
    <w:name w:val="A5"/>
    <w:uiPriority w:val="99"/>
    <w:rsid w:val="00D13840"/>
    <w:rPr>
      <w:color w:val="000000"/>
      <w:sz w:val="20"/>
      <w:szCs w:val="20"/>
    </w:rPr>
  </w:style>
  <w:style w:type="paragraph" w:styleId="DocumentMap">
    <w:name w:val="Document Map"/>
    <w:basedOn w:val="Normal"/>
    <w:link w:val="DocumentMapChar"/>
    <w:unhideWhenUsed/>
    <w:rsid w:val="005700F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5700FB"/>
    <w:rPr>
      <w:rFonts w:ascii="Tahoma" w:eastAsia="Calibri" w:hAnsi="Tahoma" w:cs="Tahoma"/>
      <w:sz w:val="16"/>
      <w:szCs w:val="16"/>
    </w:rPr>
  </w:style>
  <w:style w:type="paragraph" w:customStyle="1" w:styleId="BeuschCMMText">
    <w:name w:val="Beusch CMM Text"/>
    <w:basedOn w:val="Normal"/>
    <w:rsid w:val="005700FB"/>
    <w:pPr>
      <w:spacing w:before="80" w:after="0" w:line="240" w:lineRule="auto"/>
      <w:jc w:val="both"/>
    </w:pPr>
    <w:rPr>
      <w:rFonts w:ascii="Verdana" w:eastAsia="Times New Roman" w:hAnsi="Verdana"/>
      <w:sz w:val="20"/>
      <w:szCs w:val="24"/>
      <w:lang w:val="en-GB"/>
    </w:rPr>
  </w:style>
  <w:style w:type="character" w:customStyle="1" w:styleId="apple-converted-space">
    <w:name w:val="apple-converted-space"/>
    <w:basedOn w:val="DefaultParagraphFont"/>
    <w:rsid w:val="00CD6899"/>
  </w:style>
  <w:style w:type="paragraph" w:styleId="Revision">
    <w:name w:val="Revision"/>
    <w:hidden/>
    <w:uiPriority w:val="99"/>
    <w:semiHidden/>
    <w:rsid w:val="007F2656"/>
    <w:pPr>
      <w:spacing w:after="0" w:line="240" w:lineRule="auto"/>
    </w:pPr>
    <w:rPr>
      <w:rFonts w:ascii="Calibri" w:eastAsia="Calibri" w:hAnsi="Calibri" w:cs="Times New Roman"/>
    </w:rPr>
  </w:style>
  <w:style w:type="paragraph" w:styleId="BodyText">
    <w:name w:val="Body Text"/>
    <w:basedOn w:val="Normal"/>
    <w:link w:val="BodyTextChar"/>
    <w:rsid w:val="008F12C7"/>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8F12C7"/>
    <w:rPr>
      <w:rFonts w:ascii="Times New Roman" w:eastAsia="Times New Roman" w:hAnsi="Times New Roman" w:cs="Times New Roman"/>
      <w:sz w:val="24"/>
      <w:szCs w:val="24"/>
    </w:rPr>
  </w:style>
  <w:style w:type="paragraph" w:styleId="Title">
    <w:name w:val="Title"/>
    <w:basedOn w:val="Normal"/>
    <w:link w:val="TitleChar"/>
    <w:qFormat/>
    <w:rsid w:val="008F12C7"/>
    <w:pPr>
      <w:spacing w:after="0" w:line="240" w:lineRule="auto"/>
      <w:jc w:val="center"/>
    </w:pPr>
    <w:rPr>
      <w:rFonts w:ascii="Times New Roman" w:eastAsia="Times New Roman" w:hAnsi="Times New Roman"/>
      <w:b/>
      <w:sz w:val="24"/>
      <w:szCs w:val="20"/>
      <w:bdr w:val="single" w:sz="4" w:space="0" w:color="auto"/>
    </w:rPr>
  </w:style>
  <w:style w:type="character" w:customStyle="1" w:styleId="TitleChar">
    <w:name w:val="Title Char"/>
    <w:basedOn w:val="DefaultParagraphFont"/>
    <w:link w:val="Title"/>
    <w:rsid w:val="008F12C7"/>
    <w:rPr>
      <w:rFonts w:ascii="Times New Roman" w:eastAsia="Times New Roman" w:hAnsi="Times New Roman" w:cs="Times New Roman"/>
      <w:b/>
      <w:sz w:val="24"/>
      <w:szCs w:val="20"/>
      <w:bdr w:val="single" w:sz="4" w:space="0" w:color="auto"/>
    </w:rPr>
  </w:style>
  <w:style w:type="character" w:styleId="PageNumber">
    <w:name w:val="page number"/>
    <w:basedOn w:val="DefaultParagraphFont"/>
    <w:rsid w:val="008F12C7"/>
  </w:style>
  <w:style w:type="paragraph" w:styleId="BodyTextIndent">
    <w:name w:val="Body Text Indent"/>
    <w:basedOn w:val="Normal"/>
    <w:link w:val="BodyTextIndentChar"/>
    <w:rsid w:val="008F12C7"/>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8F12C7"/>
    <w:rPr>
      <w:rFonts w:ascii="Times New Roman" w:eastAsia="Times New Roman" w:hAnsi="Times New Roman" w:cs="Times New Roman"/>
      <w:sz w:val="24"/>
      <w:szCs w:val="24"/>
    </w:rPr>
  </w:style>
  <w:style w:type="paragraph" w:styleId="BodyTextIndent3">
    <w:name w:val="Body Text Indent 3"/>
    <w:basedOn w:val="Normal"/>
    <w:link w:val="BodyTextIndent3Char"/>
    <w:rsid w:val="008F12C7"/>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8F12C7"/>
    <w:rPr>
      <w:rFonts w:ascii="Times New Roman" w:eastAsia="Times New Roman" w:hAnsi="Times New Roman" w:cs="Times New Roman"/>
      <w:sz w:val="16"/>
      <w:szCs w:val="16"/>
    </w:rPr>
  </w:style>
  <w:style w:type="paragraph" w:customStyle="1" w:styleId="Heading2Left">
    <w:name w:val="Heading 2 + Left"/>
    <w:basedOn w:val="Heading1"/>
    <w:rsid w:val="008F12C7"/>
    <w:pPr>
      <w:numPr>
        <w:numId w:val="1"/>
      </w:numPr>
      <w:jc w:val="left"/>
    </w:pPr>
  </w:style>
  <w:style w:type="paragraph" w:styleId="TOC3">
    <w:name w:val="toc 3"/>
    <w:basedOn w:val="Normal"/>
    <w:next w:val="Normal"/>
    <w:autoRedefine/>
    <w:uiPriority w:val="39"/>
    <w:qFormat/>
    <w:rsid w:val="008F12C7"/>
    <w:pPr>
      <w:spacing w:after="0"/>
      <w:ind w:left="220"/>
    </w:pPr>
    <w:rPr>
      <w:rFonts w:asciiTheme="minorHAnsi" w:hAnsiTheme="minorHAnsi"/>
      <w:i/>
    </w:rPr>
  </w:style>
  <w:style w:type="paragraph" w:styleId="ListBullet">
    <w:name w:val="List Bullet"/>
    <w:basedOn w:val="Normal"/>
    <w:autoRedefine/>
    <w:rsid w:val="008F12C7"/>
    <w:pPr>
      <w:numPr>
        <w:numId w:val="3"/>
      </w:numPr>
      <w:spacing w:after="0" w:line="240" w:lineRule="auto"/>
    </w:pPr>
    <w:rPr>
      <w:rFonts w:ascii="Times New Roman" w:eastAsia="Times New Roman" w:hAnsi="Times New Roman"/>
      <w:sz w:val="20"/>
      <w:szCs w:val="20"/>
    </w:rPr>
  </w:style>
  <w:style w:type="paragraph" w:styleId="BodyText2">
    <w:name w:val="Body Text 2"/>
    <w:basedOn w:val="Normal"/>
    <w:link w:val="BodyText2Char"/>
    <w:rsid w:val="008F12C7"/>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8F12C7"/>
    <w:rPr>
      <w:rFonts w:ascii="Times New Roman" w:eastAsia="Times New Roman" w:hAnsi="Times New Roman" w:cs="Times New Roman"/>
      <w:sz w:val="24"/>
      <w:szCs w:val="24"/>
    </w:rPr>
  </w:style>
  <w:style w:type="paragraph" w:customStyle="1" w:styleId="Legal1">
    <w:name w:val="Legal 1"/>
    <w:basedOn w:val="Normal"/>
    <w:rsid w:val="00C13953"/>
    <w:pPr>
      <w:widowControl w:val="0"/>
      <w:numPr>
        <w:numId w:val="7"/>
      </w:numPr>
      <w:autoSpaceDE w:val="0"/>
      <w:autoSpaceDN w:val="0"/>
      <w:adjustRightInd w:val="0"/>
      <w:spacing w:after="0" w:line="240" w:lineRule="auto"/>
      <w:ind w:left="720" w:hanging="720"/>
      <w:outlineLvl w:val="0"/>
    </w:pPr>
    <w:rPr>
      <w:rFonts w:ascii="Times New Roman" w:eastAsia="Times New Roman" w:hAnsi="Times New Roman"/>
      <w:sz w:val="20"/>
      <w:szCs w:val="24"/>
    </w:rPr>
  </w:style>
  <w:style w:type="paragraph" w:customStyle="1" w:styleId="Legal2">
    <w:name w:val="Legal 2"/>
    <w:basedOn w:val="Normal"/>
    <w:rsid w:val="00C13953"/>
    <w:pPr>
      <w:widowControl w:val="0"/>
      <w:numPr>
        <w:ilvl w:val="1"/>
        <w:numId w:val="7"/>
      </w:numPr>
      <w:autoSpaceDE w:val="0"/>
      <w:autoSpaceDN w:val="0"/>
      <w:adjustRightInd w:val="0"/>
      <w:spacing w:after="0" w:line="240" w:lineRule="auto"/>
      <w:ind w:left="720" w:hanging="720"/>
      <w:outlineLvl w:val="1"/>
    </w:pPr>
    <w:rPr>
      <w:rFonts w:ascii="Times New Roman" w:eastAsia="Times New Roman" w:hAnsi="Times New Roman"/>
      <w:sz w:val="20"/>
      <w:szCs w:val="24"/>
    </w:rPr>
  </w:style>
  <w:style w:type="paragraph" w:customStyle="1" w:styleId="Legal3">
    <w:name w:val="Legal 3"/>
    <w:basedOn w:val="Normal"/>
    <w:rsid w:val="00C13953"/>
    <w:pPr>
      <w:widowControl w:val="0"/>
      <w:numPr>
        <w:ilvl w:val="2"/>
        <w:numId w:val="7"/>
      </w:numPr>
      <w:autoSpaceDE w:val="0"/>
      <w:autoSpaceDN w:val="0"/>
      <w:adjustRightInd w:val="0"/>
      <w:spacing w:after="0" w:line="240" w:lineRule="auto"/>
      <w:ind w:left="720" w:hanging="720"/>
      <w:outlineLvl w:val="2"/>
    </w:pPr>
    <w:rPr>
      <w:rFonts w:ascii="Times New Roman" w:eastAsia="Times New Roman" w:hAnsi="Times New Roman"/>
      <w:sz w:val="20"/>
      <w:szCs w:val="24"/>
    </w:rPr>
  </w:style>
  <w:style w:type="character" w:styleId="Emphasis">
    <w:name w:val="Emphasis"/>
    <w:basedOn w:val="DefaultParagraphFont"/>
    <w:uiPriority w:val="20"/>
    <w:qFormat/>
    <w:rsid w:val="00F23109"/>
    <w:rPr>
      <w:i/>
      <w:iCs/>
    </w:rPr>
  </w:style>
  <w:style w:type="table" w:styleId="TableGrid">
    <w:name w:val="Table Grid"/>
    <w:basedOn w:val="TableNormal"/>
    <w:rsid w:val="00B40C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List2-Accent5">
    <w:name w:val="Medium List 2 Accent 5"/>
    <w:basedOn w:val="TableNormal"/>
    <w:uiPriority w:val="66"/>
    <w:rsid w:val="00B40C5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3">
    <w:name w:val="Medium Grid 1 Accent 3"/>
    <w:basedOn w:val="TableNormal"/>
    <w:uiPriority w:val="67"/>
    <w:rsid w:val="00B40C5C"/>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2">
    <w:name w:val="Medium Grid 1 Accent 2"/>
    <w:basedOn w:val="TableNormal"/>
    <w:uiPriority w:val="67"/>
    <w:rsid w:val="00645D4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TOC4">
    <w:name w:val="toc 4"/>
    <w:basedOn w:val="Normal"/>
    <w:next w:val="Normal"/>
    <w:autoRedefine/>
    <w:unhideWhenUsed/>
    <w:rsid w:val="007E33FC"/>
    <w:pPr>
      <w:pBdr>
        <w:between w:val="double" w:sz="6" w:space="0" w:color="auto"/>
      </w:pBd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7E33FC"/>
    <w:pPr>
      <w:pBdr>
        <w:between w:val="double" w:sz="6" w:space="0" w:color="auto"/>
      </w:pBd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7E33FC"/>
    <w:pPr>
      <w:pBdr>
        <w:between w:val="double" w:sz="6" w:space="0" w:color="auto"/>
      </w:pBd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7E33FC"/>
    <w:pPr>
      <w:pBdr>
        <w:between w:val="double" w:sz="6" w:space="0" w:color="auto"/>
      </w:pBd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7E33FC"/>
    <w:pPr>
      <w:pBdr>
        <w:between w:val="double" w:sz="6" w:space="0" w:color="auto"/>
      </w:pBd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7E33FC"/>
    <w:pPr>
      <w:pBdr>
        <w:between w:val="double" w:sz="6" w:space="0" w:color="auto"/>
      </w:pBdr>
      <w:spacing w:after="0"/>
      <w:ind w:left="1540"/>
    </w:pPr>
    <w:rPr>
      <w:rFonts w:asciiTheme="minorHAnsi" w:hAnsiTheme="minorHAnsi"/>
      <w:sz w:val="20"/>
      <w:szCs w:val="20"/>
    </w:rPr>
  </w:style>
  <w:style w:type="character" w:styleId="FollowedHyperlink">
    <w:name w:val="FollowedHyperlink"/>
    <w:basedOn w:val="DefaultParagraphFont"/>
    <w:uiPriority w:val="99"/>
    <w:semiHidden/>
    <w:unhideWhenUsed/>
    <w:rsid w:val="00EF4B90"/>
    <w:rPr>
      <w:color w:val="800080" w:themeColor="followedHyperlink"/>
      <w:u w:val="single"/>
    </w:rPr>
  </w:style>
  <w:style w:type="paragraph" w:customStyle="1" w:styleId="Section">
    <w:name w:val="Section"/>
    <w:basedOn w:val="Normal"/>
    <w:next w:val="Heading2"/>
    <w:rsid w:val="00C2098E"/>
    <w:pPr>
      <w:numPr>
        <w:numId w:val="15"/>
      </w:numPr>
      <w:spacing w:after="120" w:line="240" w:lineRule="auto"/>
      <w:jc w:val="both"/>
    </w:pPr>
    <w:rPr>
      <w:rFonts w:ascii="Cambria" w:eastAsia="MS ??" w:hAnsi="Cambria"/>
      <w:sz w:val="24"/>
      <w:lang w:val="en-GB"/>
    </w:rPr>
  </w:style>
  <w:style w:type="character" w:customStyle="1" w:styleId="ListParagraphChar">
    <w:name w:val="List Paragraph Char"/>
    <w:link w:val="ListParagraph"/>
    <w:uiPriority w:val="34"/>
    <w:rsid w:val="001C42D9"/>
    <w:rPr>
      <w:rFonts w:ascii="Calibri" w:eastAsia="Calibri" w:hAnsi="Calibri" w:cs="Times New Roman"/>
    </w:rPr>
  </w:style>
  <w:style w:type="character" w:styleId="CommentReference">
    <w:name w:val="annotation reference"/>
    <w:basedOn w:val="DefaultParagraphFont"/>
    <w:uiPriority w:val="99"/>
    <w:semiHidden/>
    <w:unhideWhenUsed/>
    <w:rsid w:val="00A1764B"/>
    <w:rPr>
      <w:sz w:val="16"/>
      <w:szCs w:val="16"/>
    </w:rPr>
  </w:style>
  <w:style w:type="paragraph" w:styleId="CommentText">
    <w:name w:val="annotation text"/>
    <w:basedOn w:val="Normal"/>
    <w:link w:val="CommentTextChar"/>
    <w:uiPriority w:val="99"/>
    <w:semiHidden/>
    <w:unhideWhenUsed/>
    <w:rsid w:val="00A1764B"/>
    <w:pPr>
      <w:spacing w:line="240" w:lineRule="auto"/>
    </w:pPr>
    <w:rPr>
      <w:sz w:val="20"/>
      <w:szCs w:val="20"/>
    </w:rPr>
  </w:style>
  <w:style w:type="character" w:customStyle="1" w:styleId="CommentTextChar">
    <w:name w:val="Comment Text Char"/>
    <w:basedOn w:val="DefaultParagraphFont"/>
    <w:link w:val="CommentText"/>
    <w:uiPriority w:val="99"/>
    <w:semiHidden/>
    <w:rsid w:val="00A1764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1764B"/>
    <w:rPr>
      <w:b/>
      <w:bCs/>
    </w:rPr>
  </w:style>
  <w:style w:type="character" w:customStyle="1" w:styleId="CommentSubjectChar">
    <w:name w:val="Comment Subject Char"/>
    <w:basedOn w:val="CommentTextChar"/>
    <w:link w:val="CommentSubject"/>
    <w:uiPriority w:val="99"/>
    <w:semiHidden/>
    <w:rsid w:val="00A1764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273"/>
    <w:rPr>
      <w:rFonts w:ascii="Calibri" w:eastAsia="Calibri" w:hAnsi="Calibri" w:cs="Times New Roman"/>
    </w:rPr>
  </w:style>
  <w:style w:type="paragraph" w:styleId="Heading1">
    <w:name w:val="heading 1"/>
    <w:basedOn w:val="Normal"/>
    <w:next w:val="Normal"/>
    <w:link w:val="Heading1Char"/>
    <w:qFormat/>
    <w:rsid w:val="00795995"/>
    <w:pPr>
      <w:keepNext/>
      <w:suppressAutoHyphens/>
      <w:spacing w:after="0" w:line="240" w:lineRule="auto"/>
      <w:ind w:left="432" w:hanging="432"/>
      <w:jc w:val="center"/>
      <w:outlineLvl w:val="0"/>
    </w:pPr>
    <w:rPr>
      <w:rFonts w:ascii="Myriad Pro" w:eastAsia="Times New Roman" w:hAnsi="Myriad Pro"/>
      <w:b/>
      <w:sz w:val="24"/>
      <w:szCs w:val="24"/>
    </w:rPr>
  </w:style>
  <w:style w:type="paragraph" w:styleId="Heading2">
    <w:name w:val="heading 2"/>
    <w:basedOn w:val="Normal"/>
    <w:next w:val="Normal"/>
    <w:link w:val="Heading2Char"/>
    <w:qFormat/>
    <w:rsid w:val="00365273"/>
    <w:pPr>
      <w:keepNext/>
      <w:numPr>
        <w:ilvl w:val="1"/>
        <w:numId w:val="2"/>
      </w:numPr>
      <w:suppressAutoHyphens/>
      <w:spacing w:after="0" w:line="480" w:lineRule="auto"/>
      <w:jc w:val="center"/>
      <w:outlineLvl w:val="1"/>
    </w:pPr>
    <w:rPr>
      <w:rFonts w:ascii="Times New Roman" w:eastAsia="Times New Roman" w:hAnsi="Times New Roman"/>
      <w:b/>
      <w:sz w:val="24"/>
      <w:szCs w:val="20"/>
    </w:rPr>
  </w:style>
  <w:style w:type="paragraph" w:styleId="Heading3">
    <w:name w:val="heading 3"/>
    <w:basedOn w:val="Normal"/>
    <w:next w:val="Normal"/>
    <w:link w:val="Heading3Char"/>
    <w:qFormat/>
    <w:rsid w:val="00365273"/>
    <w:pPr>
      <w:keepNext/>
      <w:numPr>
        <w:ilvl w:val="2"/>
        <w:numId w:val="2"/>
      </w:numPr>
      <w:spacing w:before="240" w:after="60" w:line="240" w:lineRule="auto"/>
      <w:outlineLvl w:val="2"/>
    </w:pPr>
    <w:rPr>
      <w:rFonts w:ascii="Arial" w:eastAsia="Times New Roman" w:hAnsi="Arial"/>
      <w:sz w:val="24"/>
      <w:szCs w:val="20"/>
      <w:lang w:val="en-AU"/>
    </w:rPr>
  </w:style>
  <w:style w:type="paragraph" w:styleId="Heading4">
    <w:name w:val="heading 4"/>
    <w:basedOn w:val="Normal"/>
    <w:next w:val="Normal"/>
    <w:link w:val="Heading4Char"/>
    <w:qFormat/>
    <w:rsid w:val="00365273"/>
    <w:pPr>
      <w:keepNext/>
      <w:numPr>
        <w:ilvl w:val="3"/>
        <w:numId w:val="2"/>
      </w:numPr>
      <w:spacing w:before="240" w:after="60" w:line="240" w:lineRule="auto"/>
      <w:outlineLvl w:val="3"/>
    </w:pPr>
    <w:rPr>
      <w:rFonts w:ascii="Arial" w:eastAsia="Times New Roman" w:hAnsi="Arial"/>
      <w:b/>
      <w:sz w:val="24"/>
      <w:szCs w:val="20"/>
      <w:lang w:val="en-AU"/>
    </w:rPr>
  </w:style>
  <w:style w:type="paragraph" w:styleId="Heading5">
    <w:name w:val="heading 5"/>
    <w:basedOn w:val="Normal"/>
    <w:next w:val="Normal"/>
    <w:link w:val="Heading5Char"/>
    <w:qFormat/>
    <w:rsid w:val="00365273"/>
    <w:pPr>
      <w:numPr>
        <w:ilvl w:val="4"/>
        <w:numId w:val="2"/>
      </w:numPr>
      <w:spacing w:before="240" w:after="60" w:line="240" w:lineRule="auto"/>
      <w:outlineLvl w:val="4"/>
    </w:pPr>
    <w:rPr>
      <w:rFonts w:ascii="Times New Roman" w:eastAsia="Times New Roman" w:hAnsi="Times New Roman"/>
      <w:szCs w:val="20"/>
      <w:lang w:val="en-AU"/>
    </w:rPr>
  </w:style>
  <w:style w:type="paragraph" w:styleId="Heading6">
    <w:name w:val="heading 6"/>
    <w:basedOn w:val="Normal"/>
    <w:next w:val="Normal"/>
    <w:link w:val="Heading6Char"/>
    <w:qFormat/>
    <w:rsid w:val="00365273"/>
    <w:pPr>
      <w:numPr>
        <w:ilvl w:val="5"/>
        <w:numId w:val="2"/>
      </w:numPr>
      <w:spacing w:before="240" w:after="60" w:line="240" w:lineRule="auto"/>
      <w:outlineLvl w:val="5"/>
    </w:pPr>
    <w:rPr>
      <w:rFonts w:ascii="Times New Roman" w:eastAsia="Times New Roman" w:hAnsi="Times New Roman"/>
      <w:i/>
      <w:szCs w:val="20"/>
      <w:lang w:val="en-AU"/>
    </w:rPr>
  </w:style>
  <w:style w:type="paragraph" w:styleId="Heading7">
    <w:name w:val="heading 7"/>
    <w:basedOn w:val="Normal"/>
    <w:next w:val="Normal"/>
    <w:link w:val="Heading7Char"/>
    <w:qFormat/>
    <w:rsid w:val="00365273"/>
    <w:pPr>
      <w:numPr>
        <w:ilvl w:val="6"/>
        <w:numId w:val="2"/>
      </w:numPr>
      <w:spacing w:before="240" w:after="60" w:line="240" w:lineRule="auto"/>
      <w:outlineLvl w:val="6"/>
    </w:pPr>
    <w:rPr>
      <w:rFonts w:ascii="Arial" w:eastAsia="Times New Roman" w:hAnsi="Arial"/>
      <w:sz w:val="20"/>
      <w:szCs w:val="20"/>
      <w:lang w:val="en-AU"/>
    </w:rPr>
  </w:style>
  <w:style w:type="paragraph" w:styleId="Heading8">
    <w:name w:val="heading 8"/>
    <w:basedOn w:val="Normal"/>
    <w:next w:val="Normal"/>
    <w:link w:val="Heading8Char"/>
    <w:qFormat/>
    <w:rsid w:val="00365273"/>
    <w:pPr>
      <w:numPr>
        <w:ilvl w:val="7"/>
        <w:numId w:val="2"/>
      </w:numPr>
      <w:spacing w:before="240" w:after="60" w:line="240" w:lineRule="auto"/>
      <w:outlineLvl w:val="7"/>
    </w:pPr>
    <w:rPr>
      <w:rFonts w:ascii="Arial" w:eastAsia="Times New Roman" w:hAnsi="Arial"/>
      <w:i/>
      <w:sz w:val="20"/>
      <w:szCs w:val="20"/>
      <w:lang w:val="en-AU"/>
    </w:rPr>
  </w:style>
  <w:style w:type="paragraph" w:styleId="Heading9">
    <w:name w:val="heading 9"/>
    <w:basedOn w:val="Normal"/>
    <w:next w:val="Normal"/>
    <w:link w:val="Heading9Char"/>
    <w:qFormat/>
    <w:rsid w:val="00365273"/>
    <w:pPr>
      <w:numPr>
        <w:ilvl w:val="8"/>
        <w:numId w:val="2"/>
      </w:numPr>
      <w:spacing w:before="240" w:after="60" w:line="240" w:lineRule="auto"/>
      <w:outlineLvl w:val="8"/>
    </w:pPr>
    <w:rPr>
      <w:rFonts w:ascii="Arial" w:eastAsia="Times New Roman" w:hAnsi="Arial"/>
      <w:b/>
      <w:i/>
      <w:sz w:val="1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5995"/>
    <w:rPr>
      <w:rFonts w:ascii="Myriad Pro" w:eastAsia="Times New Roman" w:hAnsi="Myriad Pro" w:cs="Times New Roman"/>
      <w:b/>
      <w:sz w:val="24"/>
      <w:szCs w:val="24"/>
    </w:rPr>
  </w:style>
  <w:style w:type="character" w:customStyle="1" w:styleId="Heading2Char">
    <w:name w:val="Heading 2 Char"/>
    <w:basedOn w:val="DefaultParagraphFont"/>
    <w:link w:val="Heading2"/>
    <w:rsid w:val="00365273"/>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65273"/>
    <w:rPr>
      <w:rFonts w:ascii="Arial" w:eastAsia="Times New Roman" w:hAnsi="Arial" w:cs="Times New Roman"/>
      <w:sz w:val="24"/>
      <w:szCs w:val="20"/>
      <w:lang w:val="en-AU"/>
    </w:rPr>
  </w:style>
  <w:style w:type="character" w:customStyle="1" w:styleId="Heading4Char">
    <w:name w:val="Heading 4 Char"/>
    <w:basedOn w:val="DefaultParagraphFont"/>
    <w:link w:val="Heading4"/>
    <w:rsid w:val="00365273"/>
    <w:rPr>
      <w:rFonts w:ascii="Arial" w:eastAsia="Times New Roman" w:hAnsi="Arial" w:cs="Times New Roman"/>
      <w:b/>
      <w:sz w:val="24"/>
      <w:szCs w:val="20"/>
      <w:lang w:val="en-AU"/>
    </w:rPr>
  </w:style>
  <w:style w:type="character" w:customStyle="1" w:styleId="Heading5Char">
    <w:name w:val="Heading 5 Char"/>
    <w:basedOn w:val="DefaultParagraphFont"/>
    <w:link w:val="Heading5"/>
    <w:rsid w:val="00365273"/>
    <w:rPr>
      <w:rFonts w:ascii="Times New Roman" w:eastAsia="Times New Roman" w:hAnsi="Times New Roman" w:cs="Times New Roman"/>
      <w:szCs w:val="20"/>
      <w:lang w:val="en-AU"/>
    </w:rPr>
  </w:style>
  <w:style w:type="character" w:customStyle="1" w:styleId="Heading6Char">
    <w:name w:val="Heading 6 Char"/>
    <w:basedOn w:val="DefaultParagraphFont"/>
    <w:link w:val="Heading6"/>
    <w:rsid w:val="00365273"/>
    <w:rPr>
      <w:rFonts w:ascii="Times New Roman" w:eastAsia="Times New Roman" w:hAnsi="Times New Roman" w:cs="Times New Roman"/>
      <w:i/>
      <w:szCs w:val="20"/>
      <w:lang w:val="en-AU"/>
    </w:rPr>
  </w:style>
  <w:style w:type="character" w:customStyle="1" w:styleId="Heading7Char">
    <w:name w:val="Heading 7 Char"/>
    <w:basedOn w:val="DefaultParagraphFont"/>
    <w:link w:val="Heading7"/>
    <w:rsid w:val="00365273"/>
    <w:rPr>
      <w:rFonts w:ascii="Arial" w:eastAsia="Times New Roman" w:hAnsi="Arial" w:cs="Times New Roman"/>
      <w:sz w:val="20"/>
      <w:szCs w:val="20"/>
      <w:lang w:val="en-AU"/>
    </w:rPr>
  </w:style>
  <w:style w:type="character" w:customStyle="1" w:styleId="Heading8Char">
    <w:name w:val="Heading 8 Char"/>
    <w:basedOn w:val="DefaultParagraphFont"/>
    <w:link w:val="Heading8"/>
    <w:rsid w:val="00365273"/>
    <w:rPr>
      <w:rFonts w:ascii="Arial" w:eastAsia="Times New Roman" w:hAnsi="Arial" w:cs="Times New Roman"/>
      <w:i/>
      <w:sz w:val="20"/>
      <w:szCs w:val="20"/>
      <w:lang w:val="en-AU"/>
    </w:rPr>
  </w:style>
  <w:style w:type="character" w:customStyle="1" w:styleId="Heading9Char">
    <w:name w:val="Heading 9 Char"/>
    <w:basedOn w:val="DefaultParagraphFont"/>
    <w:link w:val="Heading9"/>
    <w:rsid w:val="00365273"/>
    <w:rPr>
      <w:rFonts w:ascii="Arial" w:eastAsia="Times New Roman" w:hAnsi="Arial" w:cs="Times New Roman"/>
      <w:b/>
      <w:i/>
      <w:sz w:val="18"/>
      <w:szCs w:val="20"/>
      <w:lang w:val="en-AU"/>
    </w:rPr>
  </w:style>
  <w:style w:type="paragraph" w:styleId="ListParagraph">
    <w:name w:val="List Paragraph"/>
    <w:basedOn w:val="Normal"/>
    <w:link w:val="ListParagraphChar"/>
    <w:uiPriority w:val="34"/>
    <w:qFormat/>
    <w:rsid w:val="00365273"/>
    <w:pPr>
      <w:ind w:left="720"/>
      <w:contextualSpacing/>
    </w:pPr>
  </w:style>
  <w:style w:type="character" w:customStyle="1" w:styleId="FootnoteTextChar">
    <w:name w:val="Footnote Text Char"/>
    <w:basedOn w:val="DefaultParagraphFont"/>
    <w:link w:val="FootnoteText"/>
    <w:semiHidden/>
    <w:rsid w:val="00365273"/>
    <w:rPr>
      <w:rFonts w:ascii="Calibri" w:eastAsia="Calibri" w:hAnsi="Calibri" w:cs="Times New Roman"/>
      <w:sz w:val="20"/>
      <w:szCs w:val="20"/>
    </w:rPr>
  </w:style>
  <w:style w:type="paragraph" w:styleId="FootnoteText">
    <w:name w:val="footnote text"/>
    <w:basedOn w:val="Normal"/>
    <w:link w:val="FootnoteTextChar"/>
    <w:semiHidden/>
    <w:unhideWhenUsed/>
    <w:rsid w:val="00365273"/>
    <w:pPr>
      <w:spacing w:after="0" w:line="240" w:lineRule="auto"/>
    </w:pPr>
    <w:rPr>
      <w:sz w:val="20"/>
      <w:szCs w:val="20"/>
    </w:rPr>
  </w:style>
  <w:style w:type="character" w:customStyle="1" w:styleId="FootnoteTextChar1">
    <w:name w:val="Footnote Text Char1"/>
    <w:basedOn w:val="DefaultParagraphFont"/>
    <w:uiPriority w:val="99"/>
    <w:semiHidden/>
    <w:rsid w:val="00365273"/>
    <w:rPr>
      <w:rFonts w:ascii="Calibri" w:eastAsia="Calibri" w:hAnsi="Calibri" w:cs="Times New Roman"/>
      <w:sz w:val="20"/>
      <w:szCs w:val="20"/>
    </w:rPr>
  </w:style>
  <w:style w:type="paragraph" w:styleId="Header">
    <w:name w:val="header"/>
    <w:basedOn w:val="Normal"/>
    <w:link w:val="HeaderChar"/>
    <w:uiPriority w:val="99"/>
    <w:unhideWhenUsed/>
    <w:rsid w:val="00365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273"/>
    <w:rPr>
      <w:rFonts w:ascii="Calibri" w:eastAsia="Calibri" w:hAnsi="Calibri" w:cs="Times New Roman"/>
    </w:rPr>
  </w:style>
  <w:style w:type="paragraph" w:styleId="Footer">
    <w:name w:val="footer"/>
    <w:basedOn w:val="Normal"/>
    <w:link w:val="FooterChar"/>
    <w:unhideWhenUsed/>
    <w:rsid w:val="00365273"/>
    <w:pPr>
      <w:tabs>
        <w:tab w:val="center" w:pos="4680"/>
        <w:tab w:val="right" w:pos="9360"/>
      </w:tabs>
      <w:spacing w:after="0" w:line="240" w:lineRule="auto"/>
    </w:pPr>
  </w:style>
  <w:style w:type="character" w:customStyle="1" w:styleId="FooterChar">
    <w:name w:val="Footer Char"/>
    <w:basedOn w:val="DefaultParagraphFont"/>
    <w:link w:val="Footer"/>
    <w:rsid w:val="00365273"/>
    <w:rPr>
      <w:rFonts w:ascii="Calibri" w:eastAsia="Calibri" w:hAnsi="Calibri" w:cs="Times New Roman"/>
    </w:rPr>
  </w:style>
  <w:style w:type="character" w:customStyle="1" w:styleId="BalloonTextChar">
    <w:name w:val="Balloon Text Char"/>
    <w:basedOn w:val="DefaultParagraphFont"/>
    <w:link w:val="BalloonText"/>
    <w:uiPriority w:val="99"/>
    <w:semiHidden/>
    <w:rsid w:val="00365273"/>
    <w:rPr>
      <w:rFonts w:ascii="Tahoma" w:eastAsia="Calibri" w:hAnsi="Tahoma" w:cs="Tahoma"/>
      <w:sz w:val="16"/>
      <w:szCs w:val="16"/>
    </w:rPr>
  </w:style>
  <w:style w:type="paragraph" w:styleId="BalloonText">
    <w:name w:val="Balloon Text"/>
    <w:basedOn w:val="Normal"/>
    <w:link w:val="BalloonTextChar"/>
    <w:uiPriority w:val="99"/>
    <w:semiHidden/>
    <w:unhideWhenUsed/>
    <w:rsid w:val="00365273"/>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365273"/>
    <w:rPr>
      <w:rFonts w:ascii="Tahoma" w:eastAsia="Calibri" w:hAnsi="Tahoma" w:cs="Tahoma"/>
      <w:sz w:val="16"/>
      <w:szCs w:val="16"/>
    </w:rPr>
  </w:style>
  <w:style w:type="character" w:styleId="Hyperlink">
    <w:name w:val="Hyperlink"/>
    <w:basedOn w:val="DefaultParagraphFont"/>
    <w:uiPriority w:val="99"/>
    <w:unhideWhenUsed/>
    <w:rsid w:val="00365273"/>
    <w:rPr>
      <w:color w:val="0000FF"/>
      <w:u w:val="single"/>
    </w:rPr>
  </w:style>
  <w:style w:type="paragraph" w:styleId="NoSpacing">
    <w:name w:val="No Spacing"/>
    <w:uiPriority w:val="1"/>
    <w:qFormat/>
    <w:rsid w:val="00365273"/>
    <w:pPr>
      <w:spacing w:after="0" w:line="240" w:lineRule="auto"/>
    </w:pPr>
    <w:rPr>
      <w:rFonts w:ascii="Calibri" w:eastAsia="Calibri" w:hAnsi="Calibri" w:cs="Times New Roman"/>
    </w:rPr>
  </w:style>
  <w:style w:type="paragraph" w:styleId="NormalWeb">
    <w:name w:val="Normal (Web)"/>
    <w:basedOn w:val="Normal"/>
    <w:uiPriority w:val="99"/>
    <w:unhideWhenUsed/>
    <w:rsid w:val="00365273"/>
    <w:pPr>
      <w:spacing w:before="100" w:beforeAutospacing="1" w:after="100" w:afterAutospacing="1" w:line="240" w:lineRule="auto"/>
    </w:pPr>
    <w:rPr>
      <w:rFonts w:ascii="Times New Roman" w:eastAsia="Times New Roman" w:hAnsi="Times New Roman"/>
      <w:sz w:val="24"/>
      <w:szCs w:val="24"/>
    </w:rPr>
  </w:style>
  <w:style w:type="paragraph" w:customStyle="1" w:styleId="Style">
    <w:name w:val="Style"/>
    <w:rsid w:val="00365273"/>
    <w:pPr>
      <w:widowControl w:val="0"/>
      <w:autoSpaceDE w:val="0"/>
      <w:autoSpaceDN w:val="0"/>
      <w:adjustRightInd w:val="0"/>
      <w:spacing w:after="0" w:line="240" w:lineRule="auto"/>
    </w:pPr>
    <w:rPr>
      <w:rFonts w:ascii="Times New Roman" w:eastAsia="Times New Roman" w:hAnsi="Times New Roman" w:cs="Times New Roman"/>
      <w:sz w:val="24"/>
      <w:szCs w:val="24"/>
      <w:lang w:bidi="si-LK"/>
    </w:rPr>
  </w:style>
  <w:style w:type="paragraph" w:styleId="BodyTextIndent2">
    <w:name w:val="Body Text Indent 2"/>
    <w:basedOn w:val="Normal"/>
    <w:link w:val="BodyTextIndent2Char"/>
    <w:rsid w:val="00365273"/>
    <w:pPr>
      <w:suppressAutoHyphens/>
      <w:spacing w:after="0" w:line="480" w:lineRule="auto"/>
      <w:ind w:left="426"/>
      <w:jc w:val="both"/>
    </w:pPr>
    <w:rPr>
      <w:rFonts w:ascii="Times New Roman" w:eastAsia="Times New Roman" w:hAnsi="Times New Roman"/>
      <w:sz w:val="20"/>
      <w:szCs w:val="20"/>
      <w:lang w:val="en-AU"/>
    </w:rPr>
  </w:style>
  <w:style w:type="character" w:customStyle="1" w:styleId="BodyTextIndent2Char">
    <w:name w:val="Body Text Indent 2 Char"/>
    <w:basedOn w:val="DefaultParagraphFont"/>
    <w:link w:val="BodyTextIndent2"/>
    <w:rsid w:val="00365273"/>
    <w:rPr>
      <w:rFonts w:ascii="Times New Roman" w:eastAsia="Times New Roman" w:hAnsi="Times New Roman" w:cs="Times New Roman"/>
      <w:sz w:val="20"/>
      <w:szCs w:val="20"/>
      <w:lang w:val="en-AU"/>
    </w:rPr>
  </w:style>
  <w:style w:type="character" w:styleId="Strong">
    <w:name w:val="Strong"/>
    <w:basedOn w:val="DefaultParagraphFont"/>
    <w:uiPriority w:val="22"/>
    <w:qFormat/>
    <w:rsid w:val="00365273"/>
    <w:rPr>
      <w:b/>
      <w:bCs/>
    </w:rPr>
  </w:style>
  <w:style w:type="paragraph" w:styleId="TOCHeading">
    <w:name w:val="TOC Heading"/>
    <w:basedOn w:val="Heading1"/>
    <w:next w:val="Normal"/>
    <w:uiPriority w:val="39"/>
    <w:semiHidden/>
    <w:unhideWhenUsed/>
    <w:qFormat/>
    <w:rsid w:val="00365273"/>
    <w:pPr>
      <w:keepLines/>
      <w:suppressAutoHyphens w:val="0"/>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qFormat/>
    <w:rsid w:val="00EE5D38"/>
    <w:pPr>
      <w:spacing w:before="120" w:after="0"/>
    </w:pPr>
    <w:rPr>
      <w:rFonts w:asciiTheme="majorHAnsi" w:hAnsiTheme="majorHAnsi"/>
      <w:b/>
      <w:color w:val="548DD4"/>
      <w:sz w:val="24"/>
      <w:szCs w:val="24"/>
    </w:rPr>
  </w:style>
  <w:style w:type="paragraph" w:styleId="TOC2">
    <w:name w:val="toc 2"/>
    <w:basedOn w:val="Normal"/>
    <w:next w:val="Normal"/>
    <w:autoRedefine/>
    <w:uiPriority w:val="39"/>
    <w:unhideWhenUsed/>
    <w:qFormat/>
    <w:rsid w:val="00365273"/>
    <w:pPr>
      <w:spacing w:after="0"/>
    </w:pPr>
    <w:rPr>
      <w:rFonts w:asciiTheme="minorHAnsi" w:hAnsiTheme="minorHAnsi"/>
    </w:rPr>
  </w:style>
  <w:style w:type="paragraph" w:customStyle="1" w:styleId="Pa0">
    <w:name w:val="Pa0"/>
    <w:basedOn w:val="Normal"/>
    <w:next w:val="Normal"/>
    <w:uiPriority w:val="99"/>
    <w:rsid w:val="00D13840"/>
    <w:pPr>
      <w:autoSpaceDE w:val="0"/>
      <w:autoSpaceDN w:val="0"/>
      <w:adjustRightInd w:val="0"/>
      <w:spacing w:after="0" w:line="240" w:lineRule="atLeast"/>
    </w:pPr>
    <w:rPr>
      <w:rFonts w:ascii="Times New Roman" w:eastAsiaTheme="minorHAnsi" w:hAnsi="Times New Roman"/>
      <w:sz w:val="24"/>
      <w:szCs w:val="24"/>
    </w:rPr>
  </w:style>
  <w:style w:type="paragraph" w:customStyle="1" w:styleId="Pa7">
    <w:name w:val="Pa7"/>
    <w:basedOn w:val="Normal"/>
    <w:next w:val="Normal"/>
    <w:uiPriority w:val="99"/>
    <w:rsid w:val="00D13840"/>
    <w:pPr>
      <w:autoSpaceDE w:val="0"/>
      <w:autoSpaceDN w:val="0"/>
      <w:adjustRightInd w:val="0"/>
      <w:spacing w:after="0" w:line="240" w:lineRule="atLeast"/>
    </w:pPr>
    <w:rPr>
      <w:rFonts w:ascii="Times New Roman" w:eastAsiaTheme="minorHAnsi" w:hAnsi="Times New Roman"/>
      <w:sz w:val="24"/>
      <w:szCs w:val="24"/>
    </w:rPr>
  </w:style>
  <w:style w:type="character" w:customStyle="1" w:styleId="A4">
    <w:name w:val="A4"/>
    <w:uiPriority w:val="99"/>
    <w:rsid w:val="00D13840"/>
    <w:rPr>
      <w:color w:val="000000"/>
    </w:rPr>
  </w:style>
  <w:style w:type="character" w:customStyle="1" w:styleId="A5">
    <w:name w:val="A5"/>
    <w:uiPriority w:val="99"/>
    <w:rsid w:val="00D13840"/>
    <w:rPr>
      <w:color w:val="000000"/>
      <w:sz w:val="20"/>
      <w:szCs w:val="20"/>
    </w:rPr>
  </w:style>
  <w:style w:type="paragraph" w:styleId="DocumentMap">
    <w:name w:val="Document Map"/>
    <w:basedOn w:val="Normal"/>
    <w:link w:val="DocumentMapChar"/>
    <w:unhideWhenUsed/>
    <w:rsid w:val="005700F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5700FB"/>
    <w:rPr>
      <w:rFonts w:ascii="Tahoma" w:eastAsia="Calibri" w:hAnsi="Tahoma" w:cs="Tahoma"/>
      <w:sz w:val="16"/>
      <w:szCs w:val="16"/>
    </w:rPr>
  </w:style>
  <w:style w:type="paragraph" w:customStyle="1" w:styleId="BeuschCMMText">
    <w:name w:val="Beusch CMM Text"/>
    <w:basedOn w:val="Normal"/>
    <w:rsid w:val="005700FB"/>
    <w:pPr>
      <w:spacing w:before="80" w:after="0" w:line="240" w:lineRule="auto"/>
      <w:jc w:val="both"/>
    </w:pPr>
    <w:rPr>
      <w:rFonts w:ascii="Verdana" w:eastAsia="Times New Roman" w:hAnsi="Verdana"/>
      <w:sz w:val="20"/>
      <w:szCs w:val="24"/>
      <w:lang w:val="en-GB"/>
    </w:rPr>
  </w:style>
  <w:style w:type="character" w:customStyle="1" w:styleId="apple-converted-space">
    <w:name w:val="apple-converted-space"/>
    <w:basedOn w:val="DefaultParagraphFont"/>
    <w:rsid w:val="00CD6899"/>
  </w:style>
  <w:style w:type="paragraph" w:styleId="Revision">
    <w:name w:val="Revision"/>
    <w:hidden/>
    <w:uiPriority w:val="99"/>
    <w:semiHidden/>
    <w:rsid w:val="007F2656"/>
    <w:pPr>
      <w:spacing w:after="0" w:line="240" w:lineRule="auto"/>
    </w:pPr>
    <w:rPr>
      <w:rFonts w:ascii="Calibri" w:eastAsia="Calibri" w:hAnsi="Calibri" w:cs="Times New Roman"/>
    </w:rPr>
  </w:style>
  <w:style w:type="paragraph" w:styleId="BodyText">
    <w:name w:val="Body Text"/>
    <w:basedOn w:val="Normal"/>
    <w:link w:val="BodyTextChar"/>
    <w:rsid w:val="008F12C7"/>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8F12C7"/>
    <w:rPr>
      <w:rFonts w:ascii="Times New Roman" w:eastAsia="Times New Roman" w:hAnsi="Times New Roman" w:cs="Times New Roman"/>
      <w:sz w:val="24"/>
      <w:szCs w:val="24"/>
    </w:rPr>
  </w:style>
  <w:style w:type="paragraph" w:styleId="Title">
    <w:name w:val="Title"/>
    <w:basedOn w:val="Normal"/>
    <w:link w:val="TitleChar"/>
    <w:qFormat/>
    <w:rsid w:val="008F12C7"/>
    <w:pPr>
      <w:spacing w:after="0" w:line="240" w:lineRule="auto"/>
      <w:jc w:val="center"/>
    </w:pPr>
    <w:rPr>
      <w:rFonts w:ascii="Times New Roman" w:eastAsia="Times New Roman" w:hAnsi="Times New Roman"/>
      <w:b/>
      <w:sz w:val="24"/>
      <w:szCs w:val="20"/>
      <w:bdr w:val="single" w:sz="4" w:space="0" w:color="auto"/>
    </w:rPr>
  </w:style>
  <w:style w:type="character" w:customStyle="1" w:styleId="TitleChar">
    <w:name w:val="Title Char"/>
    <w:basedOn w:val="DefaultParagraphFont"/>
    <w:link w:val="Title"/>
    <w:rsid w:val="008F12C7"/>
    <w:rPr>
      <w:rFonts w:ascii="Times New Roman" w:eastAsia="Times New Roman" w:hAnsi="Times New Roman" w:cs="Times New Roman"/>
      <w:b/>
      <w:sz w:val="24"/>
      <w:szCs w:val="20"/>
      <w:bdr w:val="single" w:sz="4" w:space="0" w:color="auto"/>
    </w:rPr>
  </w:style>
  <w:style w:type="character" w:styleId="PageNumber">
    <w:name w:val="page number"/>
    <w:basedOn w:val="DefaultParagraphFont"/>
    <w:rsid w:val="008F12C7"/>
  </w:style>
  <w:style w:type="paragraph" w:styleId="BodyTextIndent">
    <w:name w:val="Body Text Indent"/>
    <w:basedOn w:val="Normal"/>
    <w:link w:val="BodyTextIndentChar"/>
    <w:rsid w:val="008F12C7"/>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8F12C7"/>
    <w:rPr>
      <w:rFonts w:ascii="Times New Roman" w:eastAsia="Times New Roman" w:hAnsi="Times New Roman" w:cs="Times New Roman"/>
      <w:sz w:val="24"/>
      <w:szCs w:val="24"/>
    </w:rPr>
  </w:style>
  <w:style w:type="paragraph" w:styleId="BodyTextIndent3">
    <w:name w:val="Body Text Indent 3"/>
    <w:basedOn w:val="Normal"/>
    <w:link w:val="BodyTextIndent3Char"/>
    <w:rsid w:val="008F12C7"/>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8F12C7"/>
    <w:rPr>
      <w:rFonts w:ascii="Times New Roman" w:eastAsia="Times New Roman" w:hAnsi="Times New Roman" w:cs="Times New Roman"/>
      <w:sz w:val="16"/>
      <w:szCs w:val="16"/>
    </w:rPr>
  </w:style>
  <w:style w:type="paragraph" w:customStyle="1" w:styleId="Heading2Left">
    <w:name w:val="Heading 2 + Left"/>
    <w:basedOn w:val="Heading1"/>
    <w:rsid w:val="008F12C7"/>
    <w:pPr>
      <w:numPr>
        <w:numId w:val="1"/>
      </w:numPr>
      <w:jc w:val="left"/>
    </w:pPr>
  </w:style>
  <w:style w:type="paragraph" w:styleId="TOC3">
    <w:name w:val="toc 3"/>
    <w:basedOn w:val="Normal"/>
    <w:next w:val="Normal"/>
    <w:autoRedefine/>
    <w:uiPriority w:val="39"/>
    <w:qFormat/>
    <w:rsid w:val="008F12C7"/>
    <w:pPr>
      <w:spacing w:after="0"/>
      <w:ind w:left="220"/>
    </w:pPr>
    <w:rPr>
      <w:rFonts w:asciiTheme="minorHAnsi" w:hAnsiTheme="minorHAnsi"/>
      <w:i/>
    </w:rPr>
  </w:style>
  <w:style w:type="paragraph" w:styleId="ListBullet">
    <w:name w:val="List Bullet"/>
    <w:basedOn w:val="Normal"/>
    <w:autoRedefine/>
    <w:rsid w:val="008F12C7"/>
    <w:pPr>
      <w:numPr>
        <w:numId w:val="3"/>
      </w:numPr>
      <w:spacing w:after="0" w:line="240" w:lineRule="auto"/>
    </w:pPr>
    <w:rPr>
      <w:rFonts w:ascii="Times New Roman" w:eastAsia="Times New Roman" w:hAnsi="Times New Roman"/>
      <w:sz w:val="20"/>
      <w:szCs w:val="20"/>
    </w:rPr>
  </w:style>
  <w:style w:type="paragraph" w:styleId="BodyText2">
    <w:name w:val="Body Text 2"/>
    <w:basedOn w:val="Normal"/>
    <w:link w:val="BodyText2Char"/>
    <w:rsid w:val="008F12C7"/>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8F12C7"/>
    <w:rPr>
      <w:rFonts w:ascii="Times New Roman" w:eastAsia="Times New Roman" w:hAnsi="Times New Roman" w:cs="Times New Roman"/>
      <w:sz w:val="24"/>
      <w:szCs w:val="24"/>
    </w:rPr>
  </w:style>
  <w:style w:type="paragraph" w:customStyle="1" w:styleId="Legal1">
    <w:name w:val="Legal 1"/>
    <w:basedOn w:val="Normal"/>
    <w:rsid w:val="00C13953"/>
    <w:pPr>
      <w:widowControl w:val="0"/>
      <w:numPr>
        <w:numId w:val="7"/>
      </w:numPr>
      <w:autoSpaceDE w:val="0"/>
      <w:autoSpaceDN w:val="0"/>
      <w:adjustRightInd w:val="0"/>
      <w:spacing w:after="0" w:line="240" w:lineRule="auto"/>
      <w:ind w:left="720" w:hanging="720"/>
      <w:outlineLvl w:val="0"/>
    </w:pPr>
    <w:rPr>
      <w:rFonts w:ascii="Times New Roman" w:eastAsia="Times New Roman" w:hAnsi="Times New Roman"/>
      <w:sz w:val="20"/>
      <w:szCs w:val="24"/>
    </w:rPr>
  </w:style>
  <w:style w:type="paragraph" w:customStyle="1" w:styleId="Legal2">
    <w:name w:val="Legal 2"/>
    <w:basedOn w:val="Normal"/>
    <w:rsid w:val="00C13953"/>
    <w:pPr>
      <w:widowControl w:val="0"/>
      <w:numPr>
        <w:ilvl w:val="1"/>
        <w:numId w:val="7"/>
      </w:numPr>
      <w:autoSpaceDE w:val="0"/>
      <w:autoSpaceDN w:val="0"/>
      <w:adjustRightInd w:val="0"/>
      <w:spacing w:after="0" w:line="240" w:lineRule="auto"/>
      <w:ind w:left="720" w:hanging="720"/>
      <w:outlineLvl w:val="1"/>
    </w:pPr>
    <w:rPr>
      <w:rFonts w:ascii="Times New Roman" w:eastAsia="Times New Roman" w:hAnsi="Times New Roman"/>
      <w:sz w:val="20"/>
      <w:szCs w:val="24"/>
    </w:rPr>
  </w:style>
  <w:style w:type="paragraph" w:customStyle="1" w:styleId="Legal3">
    <w:name w:val="Legal 3"/>
    <w:basedOn w:val="Normal"/>
    <w:rsid w:val="00C13953"/>
    <w:pPr>
      <w:widowControl w:val="0"/>
      <w:numPr>
        <w:ilvl w:val="2"/>
        <w:numId w:val="7"/>
      </w:numPr>
      <w:autoSpaceDE w:val="0"/>
      <w:autoSpaceDN w:val="0"/>
      <w:adjustRightInd w:val="0"/>
      <w:spacing w:after="0" w:line="240" w:lineRule="auto"/>
      <w:ind w:left="720" w:hanging="720"/>
      <w:outlineLvl w:val="2"/>
    </w:pPr>
    <w:rPr>
      <w:rFonts w:ascii="Times New Roman" w:eastAsia="Times New Roman" w:hAnsi="Times New Roman"/>
      <w:sz w:val="20"/>
      <w:szCs w:val="24"/>
    </w:rPr>
  </w:style>
  <w:style w:type="character" w:styleId="Emphasis">
    <w:name w:val="Emphasis"/>
    <w:basedOn w:val="DefaultParagraphFont"/>
    <w:uiPriority w:val="20"/>
    <w:qFormat/>
    <w:rsid w:val="00F23109"/>
    <w:rPr>
      <w:i/>
      <w:iCs/>
    </w:rPr>
  </w:style>
  <w:style w:type="table" w:styleId="TableGrid">
    <w:name w:val="Table Grid"/>
    <w:basedOn w:val="TableNormal"/>
    <w:rsid w:val="00B40C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List2-Accent5">
    <w:name w:val="Medium List 2 Accent 5"/>
    <w:basedOn w:val="TableNormal"/>
    <w:uiPriority w:val="66"/>
    <w:rsid w:val="00B40C5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3">
    <w:name w:val="Medium Grid 1 Accent 3"/>
    <w:basedOn w:val="TableNormal"/>
    <w:uiPriority w:val="67"/>
    <w:rsid w:val="00B40C5C"/>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2">
    <w:name w:val="Medium Grid 1 Accent 2"/>
    <w:basedOn w:val="TableNormal"/>
    <w:uiPriority w:val="67"/>
    <w:rsid w:val="00645D4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TOC4">
    <w:name w:val="toc 4"/>
    <w:basedOn w:val="Normal"/>
    <w:next w:val="Normal"/>
    <w:autoRedefine/>
    <w:unhideWhenUsed/>
    <w:rsid w:val="007E33FC"/>
    <w:pPr>
      <w:pBdr>
        <w:between w:val="double" w:sz="6" w:space="0" w:color="auto"/>
      </w:pBd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7E33FC"/>
    <w:pPr>
      <w:pBdr>
        <w:between w:val="double" w:sz="6" w:space="0" w:color="auto"/>
      </w:pBd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7E33FC"/>
    <w:pPr>
      <w:pBdr>
        <w:between w:val="double" w:sz="6" w:space="0" w:color="auto"/>
      </w:pBd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7E33FC"/>
    <w:pPr>
      <w:pBdr>
        <w:between w:val="double" w:sz="6" w:space="0" w:color="auto"/>
      </w:pBd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7E33FC"/>
    <w:pPr>
      <w:pBdr>
        <w:between w:val="double" w:sz="6" w:space="0" w:color="auto"/>
      </w:pBd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7E33FC"/>
    <w:pPr>
      <w:pBdr>
        <w:between w:val="double" w:sz="6" w:space="0" w:color="auto"/>
      </w:pBdr>
      <w:spacing w:after="0"/>
      <w:ind w:left="1540"/>
    </w:pPr>
    <w:rPr>
      <w:rFonts w:asciiTheme="minorHAnsi" w:hAnsiTheme="minorHAnsi"/>
      <w:sz w:val="20"/>
      <w:szCs w:val="20"/>
    </w:rPr>
  </w:style>
  <w:style w:type="character" w:styleId="FollowedHyperlink">
    <w:name w:val="FollowedHyperlink"/>
    <w:basedOn w:val="DefaultParagraphFont"/>
    <w:uiPriority w:val="99"/>
    <w:semiHidden/>
    <w:unhideWhenUsed/>
    <w:rsid w:val="00EF4B90"/>
    <w:rPr>
      <w:color w:val="800080" w:themeColor="followedHyperlink"/>
      <w:u w:val="single"/>
    </w:rPr>
  </w:style>
  <w:style w:type="paragraph" w:customStyle="1" w:styleId="Section">
    <w:name w:val="Section"/>
    <w:basedOn w:val="Normal"/>
    <w:next w:val="Heading2"/>
    <w:rsid w:val="00C2098E"/>
    <w:pPr>
      <w:numPr>
        <w:numId w:val="15"/>
      </w:numPr>
      <w:spacing w:after="120" w:line="240" w:lineRule="auto"/>
      <w:jc w:val="both"/>
    </w:pPr>
    <w:rPr>
      <w:rFonts w:ascii="Cambria" w:eastAsia="MS ??" w:hAnsi="Cambria"/>
      <w:sz w:val="24"/>
      <w:lang w:val="en-GB"/>
    </w:rPr>
  </w:style>
  <w:style w:type="character" w:customStyle="1" w:styleId="ListParagraphChar">
    <w:name w:val="List Paragraph Char"/>
    <w:link w:val="ListParagraph"/>
    <w:uiPriority w:val="34"/>
    <w:rsid w:val="001C42D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092420">
      <w:bodyDiv w:val="1"/>
      <w:marLeft w:val="0"/>
      <w:marRight w:val="0"/>
      <w:marTop w:val="0"/>
      <w:marBottom w:val="0"/>
      <w:divBdr>
        <w:top w:val="none" w:sz="0" w:space="0" w:color="auto"/>
        <w:left w:val="none" w:sz="0" w:space="0" w:color="auto"/>
        <w:bottom w:val="none" w:sz="0" w:space="0" w:color="auto"/>
        <w:right w:val="none" w:sz="0" w:space="0" w:color="auto"/>
      </w:divBdr>
      <w:divsChild>
        <w:div w:id="1530725793">
          <w:marLeft w:val="907"/>
          <w:marRight w:val="0"/>
          <w:marTop w:val="115"/>
          <w:marBottom w:val="0"/>
          <w:divBdr>
            <w:top w:val="none" w:sz="0" w:space="0" w:color="auto"/>
            <w:left w:val="none" w:sz="0" w:space="0" w:color="auto"/>
            <w:bottom w:val="none" w:sz="0" w:space="0" w:color="auto"/>
            <w:right w:val="none" w:sz="0" w:space="0" w:color="auto"/>
          </w:divBdr>
        </w:div>
      </w:divsChild>
    </w:div>
    <w:div w:id="382797059">
      <w:bodyDiv w:val="1"/>
      <w:marLeft w:val="0"/>
      <w:marRight w:val="0"/>
      <w:marTop w:val="0"/>
      <w:marBottom w:val="0"/>
      <w:divBdr>
        <w:top w:val="none" w:sz="0" w:space="0" w:color="auto"/>
        <w:left w:val="none" w:sz="0" w:space="0" w:color="auto"/>
        <w:bottom w:val="none" w:sz="0" w:space="0" w:color="auto"/>
        <w:right w:val="none" w:sz="0" w:space="0" w:color="auto"/>
      </w:divBdr>
      <w:divsChild>
        <w:div w:id="1468816014">
          <w:marLeft w:val="0"/>
          <w:marRight w:val="0"/>
          <w:marTop w:val="165"/>
          <w:marBottom w:val="0"/>
          <w:divBdr>
            <w:top w:val="none" w:sz="0" w:space="0" w:color="auto"/>
            <w:left w:val="none" w:sz="0" w:space="0" w:color="auto"/>
            <w:bottom w:val="none" w:sz="0" w:space="0" w:color="auto"/>
            <w:right w:val="none" w:sz="0" w:space="0" w:color="auto"/>
          </w:divBdr>
          <w:divsChild>
            <w:div w:id="430202679">
              <w:marLeft w:val="375"/>
              <w:marRight w:val="0"/>
              <w:marTop w:val="0"/>
              <w:marBottom w:val="0"/>
              <w:divBdr>
                <w:top w:val="none" w:sz="0" w:space="0" w:color="auto"/>
                <w:left w:val="none" w:sz="0" w:space="0" w:color="auto"/>
                <w:bottom w:val="none" w:sz="0" w:space="0" w:color="auto"/>
                <w:right w:val="none" w:sz="0" w:space="0" w:color="auto"/>
              </w:divBdr>
              <w:divsChild>
                <w:div w:id="1461267153">
                  <w:marLeft w:val="0"/>
                  <w:marRight w:val="0"/>
                  <w:marTop w:val="0"/>
                  <w:marBottom w:val="0"/>
                  <w:divBdr>
                    <w:top w:val="none" w:sz="0" w:space="0" w:color="auto"/>
                    <w:left w:val="none" w:sz="0" w:space="0" w:color="auto"/>
                    <w:bottom w:val="none" w:sz="0" w:space="0" w:color="auto"/>
                    <w:right w:val="none" w:sz="0" w:space="0" w:color="auto"/>
                  </w:divBdr>
                  <w:divsChild>
                    <w:div w:id="1611081262">
                      <w:marLeft w:val="0"/>
                      <w:marRight w:val="0"/>
                      <w:marTop w:val="120"/>
                      <w:marBottom w:val="120"/>
                      <w:divBdr>
                        <w:top w:val="none" w:sz="0" w:space="0" w:color="auto"/>
                        <w:left w:val="none" w:sz="0" w:space="0" w:color="auto"/>
                        <w:bottom w:val="none" w:sz="0" w:space="0" w:color="auto"/>
                        <w:right w:val="none" w:sz="0" w:space="0" w:color="auto"/>
                      </w:divBdr>
                      <w:divsChild>
                        <w:div w:id="122082832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77595552">
      <w:bodyDiv w:val="1"/>
      <w:marLeft w:val="0"/>
      <w:marRight w:val="0"/>
      <w:marTop w:val="0"/>
      <w:marBottom w:val="0"/>
      <w:divBdr>
        <w:top w:val="none" w:sz="0" w:space="0" w:color="auto"/>
        <w:left w:val="none" w:sz="0" w:space="0" w:color="auto"/>
        <w:bottom w:val="none" w:sz="0" w:space="0" w:color="auto"/>
        <w:right w:val="none" w:sz="0" w:space="0" w:color="auto"/>
      </w:divBdr>
      <w:divsChild>
        <w:div w:id="1391462815">
          <w:marLeft w:val="547"/>
          <w:marRight w:val="0"/>
          <w:marTop w:val="115"/>
          <w:marBottom w:val="0"/>
          <w:divBdr>
            <w:top w:val="none" w:sz="0" w:space="0" w:color="auto"/>
            <w:left w:val="none" w:sz="0" w:space="0" w:color="auto"/>
            <w:bottom w:val="none" w:sz="0" w:space="0" w:color="auto"/>
            <w:right w:val="none" w:sz="0" w:space="0" w:color="auto"/>
          </w:divBdr>
        </w:div>
      </w:divsChild>
    </w:div>
    <w:div w:id="1202933565">
      <w:bodyDiv w:val="1"/>
      <w:marLeft w:val="0"/>
      <w:marRight w:val="0"/>
      <w:marTop w:val="0"/>
      <w:marBottom w:val="0"/>
      <w:divBdr>
        <w:top w:val="none" w:sz="0" w:space="0" w:color="auto"/>
        <w:left w:val="none" w:sz="0" w:space="0" w:color="auto"/>
        <w:bottom w:val="none" w:sz="0" w:space="0" w:color="auto"/>
        <w:right w:val="none" w:sz="0" w:space="0" w:color="auto"/>
      </w:divBdr>
    </w:div>
    <w:div w:id="1241866293">
      <w:bodyDiv w:val="1"/>
      <w:marLeft w:val="0"/>
      <w:marRight w:val="0"/>
      <w:marTop w:val="0"/>
      <w:marBottom w:val="0"/>
      <w:divBdr>
        <w:top w:val="none" w:sz="0" w:space="0" w:color="auto"/>
        <w:left w:val="none" w:sz="0" w:space="0" w:color="auto"/>
        <w:bottom w:val="none" w:sz="0" w:space="0" w:color="auto"/>
        <w:right w:val="none" w:sz="0" w:space="0" w:color="auto"/>
      </w:divBdr>
    </w:div>
    <w:div w:id="1418091240">
      <w:bodyDiv w:val="1"/>
      <w:marLeft w:val="0"/>
      <w:marRight w:val="0"/>
      <w:marTop w:val="0"/>
      <w:marBottom w:val="0"/>
      <w:divBdr>
        <w:top w:val="none" w:sz="0" w:space="0" w:color="auto"/>
        <w:left w:val="none" w:sz="0" w:space="0" w:color="auto"/>
        <w:bottom w:val="none" w:sz="0" w:space="0" w:color="auto"/>
        <w:right w:val="none" w:sz="0" w:space="0" w:color="auto"/>
      </w:divBdr>
      <w:divsChild>
        <w:div w:id="767501950">
          <w:marLeft w:val="547"/>
          <w:marRight w:val="0"/>
          <w:marTop w:val="134"/>
          <w:marBottom w:val="0"/>
          <w:divBdr>
            <w:top w:val="none" w:sz="0" w:space="0" w:color="auto"/>
            <w:left w:val="none" w:sz="0" w:space="0" w:color="auto"/>
            <w:bottom w:val="none" w:sz="0" w:space="0" w:color="auto"/>
            <w:right w:val="none" w:sz="0" w:space="0" w:color="auto"/>
          </w:divBdr>
        </w:div>
      </w:divsChild>
    </w:div>
    <w:div w:id="1718509462">
      <w:bodyDiv w:val="1"/>
      <w:marLeft w:val="0"/>
      <w:marRight w:val="0"/>
      <w:marTop w:val="0"/>
      <w:marBottom w:val="0"/>
      <w:divBdr>
        <w:top w:val="none" w:sz="0" w:space="0" w:color="auto"/>
        <w:left w:val="none" w:sz="0" w:space="0" w:color="auto"/>
        <w:bottom w:val="none" w:sz="0" w:space="0" w:color="auto"/>
        <w:right w:val="none" w:sz="0" w:space="0" w:color="auto"/>
      </w:divBdr>
      <w:divsChild>
        <w:div w:id="223836411">
          <w:marLeft w:val="547"/>
          <w:marRight w:val="0"/>
          <w:marTop w:val="134"/>
          <w:marBottom w:val="0"/>
          <w:divBdr>
            <w:top w:val="none" w:sz="0" w:space="0" w:color="auto"/>
            <w:left w:val="none" w:sz="0" w:space="0" w:color="auto"/>
            <w:bottom w:val="none" w:sz="0" w:space="0" w:color="auto"/>
            <w:right w:val="none" w:sz="0" w:space="0" w:color="auto"/>
          </w:divBdr>
        </w:div>
      </w:divsChild>
    </w:div>
    <w:div w:id="1868060852">
      <w:bodyDiv w:val="1"/>
      <w:marLeft w:val="0"/>
      <w:marRight w:val="0"/>
      <w:marTop w:val="0"/>
      <w:marBottom w:val="0"/>
      <w:divBdr>
        <w:top w:val="none" w:sz="0" w:space="0" w:color="auto"/>
        <w:left w:val="none" w:sz="0" w:space="0" w:color="auto"/>
        <w:bottom w:val="none" w:sz="0" w:space="0" w:color="auto"/>
        <w:right w:val="none" w:sz="0" w:space="0" w:color="auto"/>
      </w:divBdr>
      <w:divsChild>
        <w:div w:id="856819673">
          <w:marLeft w:val="0"/>
          <w:marRight w:val="0"/>
          <w:marTop w:val="144"/>
          <w:marBottom w:val="0"/>
          <w:divBdr>
            <w:top w:val="none" w:sz="0" w:space="0" w:color="auto"/>
            <w:left w:val="none" w:sz="0" w:space="0" w:color="auto"/>
            <w:bottom w:val="none" w:sz="0" w:space="0" w:color="auto"/>
            <w:right w:val="none" w:sz="0" w:space="0" w:color="auto"/>
          </w:divBdr>
          <w:divsChild>
            <w:div w:id="240987187">
              <w:marLeft w:val="-216"/>
              <w:marRight w:val="0"/>
              <w:marTop w:val="0"/>
              <w:marBottom w:val="0"/>
              <w:divBdr>
                <w:top w:val="none" w:sz="0" w:space="0" w:color="auto"/>
                <w:left w:val="none" w:sz="0" w:space="0" w:color="auto"/>
                <w:bottom w:val="none" w:sz="0" w:space="0" w:color="auto"/>
                <w:right w:val="none" w:sz="0" w:space="0" w:color="auto"/>
              </w:divBdr>
            </w:div>
            <w:div w:id="747533915">
              <w:marLeft w:val="1080"/>
              <w:marRight w:val="0"/>
              <w:marTop w:val="0"/>
              <w:marBottom w:val="0"/>
              <w:divBdr>
                <w:top w:val="none" w:sz="0" w:space="0" w:color="auto"/>
                <w:left w:val="none" w:sz="0" w:space="0" w:color="auto"/>
                <w:bottom w:val="none" w:sz="0" w:space="0" w:color="auto"/>
                <w:right w:val="none" w:sz="0" w:space="0" w:color="auto"/>
              </w:divBdr>
            </w:div>
          </w:divsChild>
        </w:div>
        <w:div w:id="735933536">
          <w:marLeft w:val="0"/>
          <w:marRight w:val="0"/>
          <w:marTop w:val="144"/>
          <w:marBottom w:val="0"/>
          <w:divBdr>
            <w:top w:val="none" w:sz="0" w:space="0" w:color="auto"/>
            <w:left w:val="none" w:sz="0" w:space="0" w:color="auto"/>
            <w:bottom w:val="none" w:sz="0" w:space="0" w:color="auto"/>
            <w:right w:val="none" w:sz="0" w:space="0" w:color="auto"/>
          </w:divBdr>
          <w:divsChild>
            <w:div w:id="418211554">
              <w:marLeft w:val="-216"/>
              <w:marRight w:val="0"/>
              <w:marTop w:val="0"/>
              <w:marBottom w:val="0"/>
              <w:divBdr>
                <w:top w:val="none" w:sz="0" w:space="0" w:color="auto"/>
                <w:left w:val="none" w:sz="0" w:space="0" w:color="auto"/>
                <w:bottom w:val="none" w:sz="0" w:space="0" w:color="auto"/>
                <w:right w:val="none" w:sz="0" w:space="0" w:color="auto"/>
              </w:divBdr>
            </w:div>
            <w:div w:id="396978318">
              <w:marLeft w:val="1080"/>
              <w:marRight w:val="0"/>
              <w:marTop w:val="0"/>
              <w:marBottom w:val="0"/>
              <w:divBdr>
                <w:top w:val="none" w:sz="0" w:space="0" w:color="auto"/>
                <w:left w:val="none" w:sz="0" w:space="0" w:color="auto"/>
                <w:bottom w:val="none" w:sz="0" w:space="0" w:color="auto"/>
                <w:right w:val="none" w:sz="0" w:space="0" w:color="auto"/>
              </w:divBdr>
            </w:div>
          </w:divsChild>
        </w:div>
        <w:div w:id="857810020">
          <w:marLeft w:val="0"/>
          <w:marRight w:val="0"/>
          <w:marTop w:val="144"/>
          <w:marBottom w:val="0"/>
          <w:divBdr>
            <w:top w:val="none" w:sz="0" w:space="0" w:color="auto"/>
            <w:left w:val="none" w:sz="0" w:space="0" w:color="auto"/>
            <w:bottom w:val="none" w:sz="0" w:space="0" w:color="auto"/>
            <w:right w:val="none" w:sz="0" w:space="0" w:color="auto"/>
          </w:divBdr>
          <w:divsChild>
            <w:div w:id="578028314">
              <w:marLeft w:val="-216"/>
              <w:marRight w:val="0"/>
              <w:marTop w:val="0"/>
              <w:marBottom w:val="0"/>
              <w:divBdr>
                <w:top w:val="none" w:sz="0" w:space="0" w:color="auto"/>
                <w:left w:val="none" w:sz="0" w:space="0" w:color="auto"/>
                <w:bottom w:val="none" w:sz="0" w:space="0" w:color="auto"/>
                <w:right w:val="none" w:sz="0" w:space="0" w:color="auto"/>
              </w:divBdr>
            </w:div>
            <w:div w:id="396123694">
              <w:marLeft w:val="1080"/>
              <w:marRight w:val="0"/>
              <w:marTop w:val="0"/>
              <w:marBottom w:val="0"/>
              <w:divBdr>
                <w:top w:val="none" w:sz="0" w:space="0" w:color="auto"/>
                <w:left w:val="none" w:sz="0" w:space="0" w:color="auto"/>
                <w:bottom w:val="none" w:sz="0" w:space="0" w:color="auto"/>
                <w:right w:val="none" w:sz="0" w:space="0" w:color="auto"/>
              </w:divBdr>
            </w:div>
          </w:divsChild>
        </w:div>
        <w:div w:id="535696258">
          <w:marLeft w:val="0"/>
          <w:marRight w:val="0"/>
          <w:marTop w:val="144"/>
          <w:marBottom w:val="0"/>
          <w:divBdr>
            <w:top w:val="none" w:sz="0" w:space="0" w:color="auto"/>
            <w:left w:val="none" w:sz="0" w:space="0" w:color="auto"/>
            <w:bottom w:val="none" w:sz="0" w:space="0" w:color="auto"/>
            <w:right w:val="none" w:sz="0" w:space="0" w:color="auto"/>
          </w:divBdr>
          <w:divsChild>
            <w:div w:id="741411104">
              <w:marLeft w:val="-216"/>
              <w:marRight w:val="0"/>
              <w:marTop w:val="0"/>
              <w:marBottom w:val="0"/>
              <w:divBdr>
                <w:top w:val="none" w:sz="0" w:space="0" w:color="auto"/>
                <w:left w:val="none" w:sz="0" w:space="0" w:color="auto"/>
                <w:bottom w:val="none" w:sz="0" w:space="0" w:color="auto"/>
                <w:right w:val="none" w:sz="0" w:space="0" w:color="auto"/>
              </w:divBdr>
            </w:div>
            <w:div w:id="522791309">
              <w:marLeft w:val="1080"/>
              <w:marRight w:val="0"/>
              <w:marTop w:val="0"/>
              <w:marBottom w:val="0"/>
              <w:divBdr>
                <w:top w:val="none" w:sz="0" w:space="0" w:color="auto"/>
                <w:left w:val="none" w:sz="0" w:space="0" w:color="auto"/>
                <w:bottom w:val="none" w:sz="0" w:space="0" w:color="auto"/>
                <w:right w:val="none" w:sz="0" w:space="0" w:color="auto"/>
              </w:divBdr>
            </w:div>
          </w:divsChild>
        </w:div>
        <w:div w:id="358094365">
          <w:marLeft w:val="0"/>
          <w:marRight w:val="0"/>
          <w:marTop w:val="144"/>
          <w:marBottom w:val="0"/>
          <w:divBdr>
            <w:top w:val="none" w:sz="0" w:space="0" w:color="auto"/>
            <w:left w:val="none" w:sz="0" w:space="0" w:color="auto"/>
            <w:bottom w:val="none" w:sz="0" w:space="0" w:color="auto"/>
            <w:right w:val="none" w:sz="0" w:space="0" w:color="auto"/>
          </w:divBdr>
          <w:divsChild>
            <w:div w:id="1851136515">
              <w:marLeft w:val="-216"/>
              <w:marRight w:val="0"/>
              <w:marTop w:val="0"/>
              <w:marBottom w:val="0"/>
              <w:divBdr>
                <w:top w:val="none" w:sz="0" w:space="0" w:color="auto"/>
                <w:left w:val="none" w:sz="0" w:space="0" w:color="auto"/>
                <w:bottom w:val="none" w:sz="0" w:space="0" w:color="auto"/>
                <w:right w:val="none" w:sz="0" w:space="0" w:color="auto"/>
              </w:divBdr>
            </w:div>
            <w:div w:id="1730154774">
              <w:marLeft w:val="1080"/>
              <w:marRight w:val="0"/>
              <w:marTop w:val="0"/>
              <w:marBottom w:val="0"/>
              <w:divBdr>
                <w:top w:val="none" w:sz="0" w:space="0" w:color="auto"/>
                <w:left w:val="none" w:sz="0" w:space="0" w:color="auto"/>
                <w:bottom w:val="none" w:sz="0" w:space="0" w:color="auto"/>
                <w:right w:val="none" w:sz="0" w:space="0" w:color="auto"/>
              </w:divBdr>
            </w:div>
          </w:divsChild>
        </w:div>
        <w:div w:id="513150729">
          <w:marLeft w:val="0"/>
          <w:marRight w:val="0"/>
          <w:marTop w:val="144"/>
          <w:marBottom w:val="0"/>
          <w:divBdr>
            <w:top w:val="none" w:sz="0" w:space="0" w:color="auto"/>
            <w:left w:val="none" w:sz="0" w:space="0" w:color="auto"/>
            <w:bottom w:val="none" w:sz="0" w:space="0" w:color="auto"/>
            <w:right w:val="none" w:sz="0" w:space="0" w:color="auto"/>
          </w:divBdr>
          <w:divsChild>
            <w:div w:id="1720664944">
              <w:marLeft w:val="-216"/>
              <w:marRight w:val="0"/>
              <w:marTop w:val="0"/>
              <w:marBottom w:val="0"/>
              <w:divBdr>
                <w:top w:val="none" w:sz="0" w:space="0" w:color="auto"/>
                <w:left w:val="none" w:sz="0" w:space="0" w:color="auto"/>
                <w:bottom w:val="none" w:sz="0" w:space="0" w:color="auto"/>
                <w:right w:val="none" w:sz="0" w:space="0" w:color="auto"/>
              </w:divBdr>
            </w:div>
            <w:div w:id="726993518">
              <w:marLeft w:val="1080"/>
              <w:marRight w:val="0"/>
              <w:marTop w:val="0"/>
              <w:marBottom w:val="0"/>
              <w:divBdr>
                <w:top w:val="none" w:sz="0" w:space="0" w:color="auto"/>
                <w:left w:val="none" w:sz="0" w:space="0" w:color="auto"/>
                <w:bottom w:val="none" w:sz="0" w:space="0" w:color="auto"/>
                <w:right w:val="none" w:sz="0" w:space="0" w:color="auto"/>
              </w:divBdr>
            </w:div>
          </w:divsChild>
        </w:div>
        <w:div w:id="1021974776">
          <w:marLeft w:val="0"/>
          <w:marRight w:val="0"/>
          <w:marTop w:val="144"/>
          <w:marBottom w:val="0"/>
          <w:divBdr>
            <w:top w:val="none" w:sz="0" w:space="0" w:color="auto"/>
            <w:left w:val="none" w:sz="0" w:space="0" w:color="auto"/>
            <w:bottom w:val="none" w:sz="0" w:space="0" w:color="auto"/>
            <w:right w:val="none" w:sz="0" w:space="0" w:color="auto"/>
          </w:divBdr>
          <w:divsChild>
            <w:div w:id="1794014114">
              <w:marLeft w:val="-216"/>
              <w:marRight w:val="0"/>
              <w:marTop w:val="0"/>
              <w:marBottom w:val="0"/>
              <w:divBdr>
                <w:top w:val="none" w:sz="0" w:space="0" w:color="auto"/>
                <w:left w:val="none" w:sz="0" w:space="0" w:color="auto"/>
                <w:bottom w:val="none" w:sz="0" w:space="0" w:color="auto"/>
                <w:right w:val="none" w:sz="0" w:space="0" w:color="auto"/>
              </w:divBdr>
            </w:div>
            <w:div w:id="411124325">
              <w:marLeft w:val="1080"/>
              <w:marRight w:val="0"/>
              <w:marTop w:val="0"/>
              <w:marBottom w:val="0"/>
              <w:divBdr>
                <w:top w:val="none" w:sz="0" w:space="0" w:color="auto"/>
                <w:left w:val="none" w:sz="0" w:space="0" w:color="auto"/>
                <w:bottom w:val="none" w:sz="0" w:space="0" w:color="auto"/>
                <w:right w:val="none" w:sz="0" w:space="0" w:color="auto"/>
              </w:divBdr>
            </w:div>
          </w:divsChild>
        </w:div>
        <w:div w:id="1495026056">
          <w:marLeft w:val="0"/>
          <w:marRight w:val="0"/>
          <w:marTop w:val="144"/>
          <w:marBottom w:val="0"/>
          <w:divBdr>
            <w:top w:val="none" w:sz="0" w:space="0" w:color="auto"/>
            <w:left w:val="none" w:sz="0" w:space="0" w:color="auto"/>
            <w:bottom w:val="none" w:sz="0" w:space="0" w:color="auto"/>
            <w:right w:val="none" w:sz="0" w:space="0" w:color="auto"/>
          </w:divBdr>
          <w:divsChild>
            <w:div w:id="1803115314">
              <w:marLeft w:val="-216"/>
              <w:marRight w:val="0"/>
              <w:marTop w:val="0"/>
              <w:marBottom w:val="0"/>
              <w:divBdr>
                <w:top w:val="none" w:sz="0" w:space="0" w:color="auto"/>
                <w:left w:val="none" w:sz="0" w:space="0" w:color="auto"/>
                <w:bottom w:val="none" w:sz="0" w:space="0" w:color="auto"/>
                <w:right w:val="none" w:sz="0" w:space="0" w:color="auto"/>
              </w:divBdr>
            </w:div>
            <w:div w:id="1027147535">
              <w:marLeft w:val="1080"/>
              <w:marRight w:val="0"/>
              <w:marTop w:val="0"/>
              <w:marBottom w:val="0"/>
              <w:divBdr>
                <w:top w:val="none" w:sz="0" w:space="0" w:color="auto"/>
                <w:left w:val="none" w:sz="0" w:space="0" w:color="auto"/>
                <w:bottom w:val="none" w:sz="0" w:space="0" w:color="auto"/>
                <w:right w:val="none" w:sz="0" w:space="0" w:color="auto"/>
              </w:divBdr>
            </w:div>
          </w:divsChild>
        </w:div>
        <w:div w:id="314991833">
          <w:marLeft w:val="0"/>
          <w:marRight w:val="0"/>
          <w:marTop w:val="144"/>
          <w:marBottom w:val="0"/>
          <w:divBdr>
            <w:top w:val="none" w:sz="0" w:space="0" w:color="auto"/>
            <w:left w:val="none" w:sz="0" w:space="0" w:color="auto"/>
            <w:bottom w:val="none" w:sz="0" w:space="0" w:color="auto"/>
            <w:right w:val="none" w:sz="0" w:space="0" w:color="auto"/>
          </w:divBdr>
        </w:div>
      </w:divsChild>
    </w:div>
    <w:div w:id="2133815773">
      <w:bodyDiv w:val="1"/>
      <w:marLeft w:val="0"/>
      <w:marRight w:val="0"/>
      <w:marTop w:val="0"/>
      <w:marBottom w:val="0"/>
      <w:divBdr>
        <w:top w:val="none" w:sz="0" w:space="0" w:color="auto"/>
        <w:left w:val="none" w:sz="0" w:space="0" w:color="auto"/>
        <w:bottom w:val="none" w:sz="0" w:space="0" w:color="auto"/>
        <w:right w:val="none" w:sz="0" w:space="0" w:color="auto"/>
      </w:divBdr>
      <w:divsChild>
        <w:div w:id="1962034292">
          <w:marLeft w:val="0"/>
          <w:marRight w:val="0"/>
          <w:marTop w:val="144"/>
          <w:marBottom w:val="0"/>
          <w:divBdr>
            <w:top w:val="none" w:sz="0" w:space="0" w:color="auto"/>
            <w:left w:val="none" w:sz="0" w:space="0" w:color="auto"/>
            <w:bottom w:val="none" w:sz="0" w:space="0" w:color="auto"/>
            <w:right w:val="none" w:sz="0" w:space="0" w:color="auto"/>
          </w:divBdr>
          <w:divsChild>
            <w:div w:id="273830640">
              <w:marLeft w:val="648"/>
              <w:marRight w:val="0"/>
              <w:marTop w:val="0"/>
              <w:marBottom w:val="0"/>
              <w:divBdr>
                <w:top w:val="none" w:sz="0" w:space="0" w:color="auto"/>
                <w:left w:val="none" w:sz="0" w:space="0" w:color="auto"/>
                <w:bottom w:val="none" w:sz="0" w:space="0" w:color="auto"/>
                <w:right w:val="none" w:sz="0" w:space="0" w:color="auto"/>
              </w:divBdr>
            </w:div>
          </w:divsChild>
        </w:div>
        <w:div w:id="1498300553">
          <w:marLeft w:val="0"/>
          <w:marRight w:val="0"/>
          <w:marTop w:val="144"/>
          <w:marBottom w:val="0"/>
          <w:divBdr>
            <w:top w:val="none" w:sz="0" w:space="0" w:color="auto"/>
            <w:left w:val="none" w:sz="0" w:space="0" w:color="auto"/>
            <w:bottom w:val="none" w:sz="0" w:space="0" w:color="auto"/>
            <w:right w:val="none" w:sz="0" w:space="0" w:color="auto"/>
          </w:divBdr>
          <w:divsChild>
            <w:div w:id="1064067948">
              <w:marLeft w:val="648"/>
              <w:marRight w:val="0"/>
              <w:marTop w:val="0"/>
              <w:marBottom w:val="0"/>
              <w:divBdr>
                <w:top w:val="none" w:sz="0" w:space="0" w:color="auto"/>
                <w:left w:val="none" w:sz="0" w:space="0" w:color="auto"/>
                <w:bottom w:val="none" w:sz="0" w:space="0" w:color="auto"/>
                <w:right w:val="none" w:sz="0" w:space="0" w:color="auto"/>
              </w:divBdr>
            </w:div>
          </w:divsChild>
        </w:div>
        <w:div w:id="404182073">
          <w:marLeft w:val="0"/>
          <w:marRight w:val="0"/>
          <w:marTop w:val="144"/>
          <w:marBottom w:val="0"/>
          <w:divBdr>
            <w:top w:val="none" w:sz="0" w:space="0" w:color="auto"/>
            <w:left w:val="none" w:sz="0" w:space="0" w:color="auto"/>
            <w:bottom w:val="none" w:sz="0" w:space="0" w:color="auto"/>
            <w:right w:val="none" w:sz="0" w:space="0" w:color="auto"/>
          </w:divBdr>
          <w:divsChild>
            <w:div w:id="1671563579">
              <w:marLeft w:val="648"/>
              <w:marRight w:val="0"/>
              <w:marTop w:val="0"/>
              <w:marBottom w:val="0"/>
              <w:divBdr>
                <w:top w:val="none" w:sz="0" w:space="0" w:color="auto"/>
                <w:left w:val="none" w:sz="0" w:space="0" w:color="auto"/>
                <w:bottom w:val="none" w:sz="0" w:space="0" w:color="auto"/>
                <w:right w:val="none" w:sz="0" w:space="0" w:color="auto"/>
              </w:divBdr>
            </w:div>
          </w:divsChild>
        </w:div>
        <w:div w:id="1804689802">
          <w:marLeft w:val="0"/>
          <w:marRight w:val="0"/>
          <w:marTop w:val="144"/>
          <w:marBottom w:val="0"/>
          <w:divBdr>
            <w:top w:val="none" w:sz="0" w:space="0" w:color="auto"/>
            <w:left w:val="none" w:sz="0" w:space="0" w:color="auto"/>
            <w:bottom w:val="none" w:sz="0" w:space="0" w:color="auto"/>
            <w:right w:val="none" w:sz="0" w:space="0" w:color="auto"/>
          </w:divBdr>
          <w:divsChild>
            <w:div w:id="874730408">
              <w:marLeft w:val="648"/>
              <w:marRight w:val="0"/>
              <w:marTop w:val="0"/>
              <w:marBottom w:val="0"/>
              <w:divBdr>
                <w:top w:val="none" w:sz="0" w:space="0" w:color="auto"/>
                <w:left w:val="none" w:sz="0" w:space="0" w:color="auto"/>
                <w:bottom w:val="none" w:sz="0" w:space="0" w:color="auto"/>
                <w:right w:val="none" w:sz="0" w:space="0" w:color="auto"/>
              </w:divBdr>
            </w:div>
          </w:divsChild>
        </w:div>
        <w:div w:id="1403019336">
          <w:marLeft w:val="0"/>
          <w:marRight w:val="0"/>
          <w:marTop w:val="144"/>
          <w:marBottom w:val="0"/>
          <w:divBdr>
            <w:top w:val="none" w:sz="0" w:space="0" w:color="auto"/>
            <w:left w:val="none" w:sz="0" w:space="0" w:color="auto"/>
            <w:bottom w:val="none" w:sz="0" w:space="0" w:color="auto"/>
            <w:right w:val="none" w:sz="0" w:space="0" w:color="auto"/>
          </w:divBdr>
          <w:divsChild>
            <w:div w:id="98915720">
              <w:marLeft w:val="648"/>
              <w:marRight w:val="0"/>
              <w:marTop w:val="0"/>
              <w:marBottom w:val="0"/>
              <w:divBdr>
                <w:top w:val="none" w:sz="0" w:space="0" w:color="auto"/>
                <w:left w:val="none" w:sz="0" w:space="0" w:color="auto"/>
                <w:bottom w:val="none" w:sz="0" w:space="0" w:color="auto"/>
                <w:right w:val="none" w:sz="0" w:space="0" w:color="auto"/>
              </w:divBdr>
            </w:div>
          </w:divsChild>
        </w:div>
        <w:div w:id="1527017196">
          <w:marLeft w:val="0"/>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C8345-47AD-48B0-BEF1-BDCAACB14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2949</TotalTime>
  <Pages>39</Pages>
  <Words>7508</Words>
  <Characters>42800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 CQ40</dc:creator>
  <cp:lastModifiedBy>yeship</cp:lastModifiedBy>
  <cp:revision>2219</cp:revision>
  <cp:lastPrinted>2016-04-28T07:02:00Z</cp:lastPrinted>
  <dcterms:created xsi:type="dcterms:W3CDTF">2016-01-29T10:42:00Z</dcterms:created>
  <dcterms:modified xsi:type="dcterms:W3CDTF">2016-05-03T09:20:00Z</dcterms:modified>
</cp:coreProperties>
</file>